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EFDC" w14:textId="77777777" w:rsidR="00D0306A" w:rsidRDefault="00644FF3" w:rsidP="00644FF3">
      <w:pPr>
        <w:pStyle w:val="ListParagraph"/>
        <w:rPr>
          <w:sz w:val="32"/>
          <w:szCs w:val="32"/>
          <w:u w:val="single"/>
        </w:rPr>
      </w:pPr>
      <w:r w:rsidRPr="00D0306A">
        <w:rPr>
          <w:sz w:val="32"/>
          <w:szCs w:val="32"/>
          <w:u w:val="single"/>
        </w:rPr>
        <w:t>Timeline for research and development lifecycle of Tanitian Tourism site from UX perspective.</w:t>
      </w:r>
    </w:p>
    <w:p w14:paraId="6B01997E" w14:textId="0540263F" w:rsidR="007B101A" w:rsidRDefault="00D0306A" w:rsidP="00D0306A">
      <w:pPr>
        <w:pStyle w:val="ListParagraph"/>
        <w:jc w:val="center"/>
      </w:pPr>
      <w:r w:rsidRPr="00D0306A">
        <w:rPr>
          <w:sz w:val="32"/>
          <w:szCs w:val="32"/>
        </w:rPr>
        <w:t xml:space="preserve">(Total Duration: </w:t>
      </w:r>
      <w:r w:rsidR="00565DB3">
        <w:rPr>
          <w:sz w:val="32"/>
          <w:szCs w:val="32"/>
        </w:rPr>
        <w:t>One Month</w:t>
      </w:r>
      <w:r w:rsidRPr="00D0306A">
        <w:rPr>
          <w:sz w:val="32"/>
          <w:szCs w:val="32"/>
        </w:rPr>
        <w:t>)</w:t>
      </w:r>
      <w:r w:rsidR="00365F20">
        <w:rPr>
          <w:noProof/>
        </w:rPr>
        <w:drawing>
          <wp:inline distT="0" distB="0" distL="0" distR="0" wp14:anchorId="0E86E3FE" wp14:editId="7493FEAB">
            <wp:extent cx="8271510" cy="4476750"/>
            <wp:effectExtent l="19050" t="57150" r="34290" b="57150"/>
            <wp:docPr id="61709254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E093E2C" w14:textId="3992915D" w:rsidR="00C61EE0" w:rsidRDefault="00C61EE0"/>
    <w:sectPr w:rsidR="00C61EE0" w:rsidSect="00365F2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7073"/>
    <w:multiLevelType w:val="hybridMultilevel"/>
    <w:tmpl w:val="6232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C2"/>
    <w:rsid w:val="00076DF5"/>
    <w:rsid w:val="00085B29"/>
    <w:rsid w:val="000F0B07"/>
    <w:rsid w:val="0012028A"/>
    <w:rsid w:val="00173E3D"/>
    <w:rsid w:val="001753B7"/>
    <w:rsid w:val="00175941"/>
    <w:rsid w:val="00184058"/>
    <w:rsid w:val="00365F20"/>
    <w:rsid w:val="003F44E4"/>
    <w:rsid w:val="004220DE"/>
    <w:rsid w:val="004D4194"/>
    <w:rsid w:val="005347DB"/>
    <w:rsid w:val="0056435D"/>
    <w:rsid w:val="00565DB3"/>
    <w:rsid w:val="00594941"/>
    <w:rsid w:val="005A4033"/>
    <w:rsid w:val="005B4E1F"/>
    <w:rsid w:val="00644FF3"/>
    <w:rsid w:val="00670D02"/>
    <w:rsid w:val="006728E6"/>
    <w:rsid w:val="006A0A2E"/>
    <w:rsid w:val="00753419"/>
    <w:rsid w:val="00792BFB"/>
    <w:rsid w:val="007B101A"/>
    <w:rsid w:val="00873AB7"/>
    <w:rsid w:val="00961D24"/>
    <w:rsid w:val="009E439E"/>
    <w:rsid w:val="00A208DF"/>
    <w:rsid w:val="00A21BC2"/>
    <w:rsid w:val="00C61EE0"/>
    <w:rsid w:val="00CA0BD3"/>
    <w:rsid w:val="00CF75E7"/>
    <w:rsid w:val="00D0306A"/>
    <w:rsid w:val="00D524CE"/>
    <w:rsid w:val="00D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E72"/>
  <w15:chartTrackingRefBased/>
  <w15:docId w15:val="{02D22637-17AA-425A-95E7-D357527E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B48F7-93F8-442A-AD5D-0D7D8A6ECF51}" type="doc">
      <dgm:prSet loTypeId="urn:microsoft.com/office/officeart/2005/8/layout/hProcess9" loCatId="process" qsTypeId="urn:microsoft.com/office/officeart/2005/8/quickstyle/3d3" qsCatId="3D" csTypeId="urn:microsoft.com/office/officeart/2005/8/colors/colorful4" csCatId="colorful" phldr="1"/>
      <dgm:spPr/>
    </dgm:pt>
    <dgm:pt modelId="{F5598E67-B423-47B5-AAC8-2FD7598DD099}">
      <dgm:prSet phldrT="[Text]"/>
      <dgm:spPr/>
      <dgm:t>
        <a:bodyPr/>
        <a:lstStyle/>
        <a:p>
          <a:pPr algn="ctr"/>
          <a:r>
            <a:rPr lang="en-US" b="1">
              <a:solidFill>
                <a:sysClr val="windowText" lastClr="000000"/>
              </a:solidFill>
            </a:rPr>
            <a:t>Initial</a:t>
          </a:r>
        </a:p>
        <a:p>
          <a:pPr algn="ctr"/>
          <a:r>
            <a:rPr lang="en-US" b="1">
              <a:solidFill>
                <a:sysClr val="windowText" lastClr="000000"/>
              </a:solidFill>
            </a:rPr>
            <a:t>Research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(Project approval and requirements gathering)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(5 Days)</a:t>
          </a:r>
        </a:p>
      </dgm:t>
    </dgm:pt>
    <dgm:pt modelId="{74E5D07D-AD48-4053-B5D0-066BB61E5973}" type="parTrans" cxnId="{AE51D948-0D2C-4CB3-8E06-65081DDC71A0}">
      <dgm:prSet/>
      <dgm:spPr/>
      <dgm:t>
        <a:bodyPr/>
        <a:lstStyle/>
        <a:p>
          <a:pPr algn="ctr"/>
          <a:endParaRPr lang="en-US"/>
        </a:p>
      </dgm:t>
    </dgm:pt>
    <dgm:pt modelId="{E6B899BC-ABF6-4675-9CD7-81D210DD8522}" type="sibTrans" cxnId="{AE51D948-0D2C-4CB3-8E06-65081DDC71A0}">
      <dgm:prSet/>
      <dgm:spPr/>
      <dgm:t>
        <a:bodyPr/>
        <a:lstStyle/>
        <a:p>
          <a:pPr algn="ctr"/>
          <a:endParaRPr lang="en-US"/>
        </a:p>
      </dgm:t>
    </dgm:pt>
    <dgm:pt modelId="{21DF5021-4D9D-4D91-875A-77EB6754A351}">
      <dgm:prSet phldrT="[Text]"/>
      <dgm:spPr/>
      <dgm:t>
        <a:bodyPr/>
        <a:lstStyle/>
        <a:p>
          <a:pPr algn="ctr"/>
          <a:r>
            <a:rPr lang="en-US" b="1" i="1">
              <a:solidFill>
                <a:sysClr val="windowText" lastClr="000000"/>
              </a:solidFill>
            </a:rPr>
            <a:t>Prototype</a:t>
          </a:r>
        </a:p>
        <a:p>
          <a:pPr algn="ctr"/>
          <a:r>
            <a:rPr lang="en-US" b="1" i="1">
              <a:solidFill>
                <a:sysClr val="windowText" lastClr="000000"/>
              </a:solidFill>
            </a:rPr>
            <a:t>Deployment &amp; User testing of HTML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(2-3 Days)</a:t>
          </a:r>
        </a:p>
      </dgm:t>
    </dgm:pt>
    <dgm:pt modelId="{CAD33EE8-A1A8-4198-9983-AC5EBCD11444}" type="parTrans" cxnId="{242A99A7-5871-4108-8358-FAFB8572CFF5}">
      <dgm:prSet/>
      <dgm:spPr/>
      <dgm:t>
        <a:bodyPr/>
        <a:lstStyle/>
        <a:p>
          <a:pPr algn="ctr"/>
          <a:endParaRPr lang="en-US"/>
        </a:p>
      </dgm:t>
    </dgm:pt>
    <dgm:pt modelId="{4DBA76B2-1511-4FC6-9288-D987BC71FFD5}" type="sibTrans" cxnId="{242A99A7-5871-4108-8358-FAFB8572CFF5}">
      <dgm:prSet/>
      <dgm:spPr/>
      <dgm:t>
        <a:bodyPr/>
        <a:lstStyle/>
        <a:p>
          <a:pPr algn="ctr"/>
          <a:endParaRPr lang="en-US"/>
        </a:p>
      </dgm:t>
    </dgm:pt>
    <dgm:pt modelId="{256284DC-8852-4A35-9BF1-4ADB4B44274C}">
      <dgm:prSet phldrT="[Text]"/>
      <dgm:spPr/>
      <dgm:t>
        <a:bodyPr/>
        <a:lstStyle/>
        <a:p>
          <a:pPr algn="ctr"/>
          <a:r>
            <a:rPr lang="en-US" b="1">
              <a:solidFill>
                <a:sysClr val="windowText" lastClr="000000"/>
              </a:solidFill>
            </a:rPr>
            <a:t>Initial</a:t>
          </a:r>
        </a:p>
        <a:p>
          <a:pPr algn="ctr"/>
          <a:r>
            <a:rPr lang="en-US" b="1">
              <a:solidFill>
                <a:sysClr val="windowText" lastClr="000000"/>
              </a:solidFill>
            </a:rPr>
            <a:t>Design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(3 Days)</a:t>
          </a:r>
        </a:p>
        <a:p>
          <a:pPr algn="ctr"/>
          <a:r>
            <a:rPr lang="en-US">
              <a:solidFill>
                <a:sysClr val="windowText" lastClr="000000"/>
              </a:solidFill>
            </a:rPr>
            <a:t>Identify UX tools and techniques to be used and implement them in order to come up with an initial design prototype - User Persona, Wireframe, Sketching, Timeline.</a:t>
          </a:r>
        </a:p>
        <a:p>
          <a:pPr algn="ctr"/>
          <a:r>
            <a:rPr lang="en-US">
              <a:solidFill>
                <a:sysClr val="windowText" lastClr="000000"/>
              </a:solidFill>
            </a:rPr>
            <a:t>Key deliverable:</a:t>
          </a:r>
        </a:p>
        <a:p>
          <a:pPr algn="ctr"/>
          <a:r>
            <a:rPr lang="en-US">
              <a:solidFill>
                <a:sysClr val="windowText" lastClr="000000"/>
              </a:solidFill>
            </a:rPr>
            <a:t>Wireframe</a:t>
          </a:r>
        </a:p>
        <a:p>
          <a:pPr algn="ctr"/>
          <a:r>
            <a:rPr lang="en-US">
              <a:solidFill>
                <a:sysClr val="windowText" lastClr="000000"/>
              </a:solidFill>
            </a:rPr>
            <a:t> </a:t>
          </a:r>
        </a:p>
      </dgm:t>
    </dgm:pt>
    <dgm:pt modelId="{6EB4787D-33D6-437B-B31D-281CCE6ACDBF}" type="parTrans" cxnId="{B82ADAA2-A191-447E-AB79-4A3F85B2A03A}">
      <dgm:prSet/>
      <dgm:spPr/>
      <dgm:t>
        <a:bodyPr/>
        <a:lstStyle/>
        <a:p>
          <a:pPr algn="ctr"/>
          <a:endParaRPr lang="en-US"/>
        </a:p>
      </dgm:t>
    </dgm:pt>
    <dgm:pt modelId="{8951EF5D-FB19-4E27-BE29-313AD7665BFE}" type="sibTrans" cxnId="{B82ADAA2-A191-447E-AB79-4A3F85B2A03A}">
      <dgm:prSet/>
      <dgm:spPr/>
      <dgm:t>
        <a:bodyPr/>
        <a:lstStyle/>
        <a:p>
          <a:pPr algn="ctr"/>
          <a:endParaRPr lang="en-US"/>
        </a:p>
      </dgm:t>
    </dgm:pt>
    <dgm:pt modelId="{35FD521D-0467-4A51-9594-2F78271F4787}">
      <dgm:prSet phldrT="[Text]"/>
      <dgm:spPr/>
      <dgm:t>
        <a:bodyPr/>
        <a:lstStyle/>
        <a:p>
          <a:pPr algn="ctr"/>
          <a:r>
            <a:rPr lang="en-US" b="1">
              <a:solidFill>
                <a:sysClr val="windowText" lastClr="000000"/>
              </a:solidFill>
            </a:rPr>
            <a:t>Wireframe Guerilla Testing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(2-3 Days)</a:t>
          </a:r>
        </a:p>
      </dgm:t>
    </dgm:pt>
    <dgm:pt modelId="{5A531EC7-9E21-4C1D-8306-74DF9AC35857}" type="parTrans" cxnId="{7E5E9178-44D0-43B9-887F-DB979949E7C0}">
      <dgm:prSet/>
      <dgm:spPr/>
      <dgm:t>
        <a:bodyPr/>
        <a:lstStyle/>
        <a:p>
          <a:pPr algn="ctr"/>
          <a:endParaRPr lang="en-US"/>
        </a:p>
      </dgm:t>
    </dgm:pt>
    <dgm:pt modelId="{2EABDE7F-4F1F-48EE-9925-EC53C2FD7134}" type="sibTrans" cxnId="{7E5E9178-44D0-43B9-887F-DB979949E7C0}">
      <dgm:prSet/>
      <dgm:spPr/>
      <dgm:t>
        <a:bodyPr/>
        <a:lstStyle/>
        <a:p>
          <a:pPr algn="ctr"/>
          <a:endParaRPr lang="en-US"/>
        </a:p>
      </dgm:t>
    </dgm:pt>
    <dgm:pt modelId="{D4D9DFCC-5E05-4FBB-BD89-2E75D3D4B7DC}">
      <dgm:prSet phldrT="[Text]"/>
      <dgm:spPr/>
      <dgm:t>
        <a:bodyPr/>
        <a:lstStyle/>
        <a:p>
          <a:pPr algn="ctr"/>
          <a:r>
            <a:rPr lang="en-US" b="1">
              <a:solidFill>
                <a:sysClr val="windowText" lastClr="000000"/>
              </a:solidFill>
            </a:rPr>
            <a:t>Redesign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(1 week)</a:t>
          </a:r>
        </a:p>
      </dgm:t>
    </dgm:pt>
    <dgm:pt modelId="{63FCA6AC-6367-400B-81ED-36A699E73666}" type="parTrans" cxnId="{AA3CCD92-8920-4DE2-A9FB-ED5A9D155753}">
      <dgm:prSet/>
      <dgm:spPr/>
      <dgm:t>
        <a:bodyPr/>
        <a:lstStyle/>
        <a:p>
          <a:pPr algn="ctr"/>
          <a:endParaRPr lang="en-US"/>
        </a:p>
      </dgm:t>
    </dgm:pt>
    <dgm:pt modelId="{C4899B8D-BB05-4DF2-B18B-DE6EDBBEA24E}" type="sibTrans" cxnId="{AA3CCD92-8920-4DE2-A9FB-ED5A9D155753}">
      <dgm:prSet/>
      <dgm:spPr/>
      <dgm:t>
        <a:bodyPr/>
        <a:lstStyle/>
        <a:p>
          <a:pPr algn="ctr"/>
          <a:endParaRPr lang="en-US"/>
        </a:p>
      </dgm:t>
    </dgm:pt>
    <dgm:pt modelId="{A6EEE315-1110-4056-A399-6914A8FB4DDD}">
      <dgm:prSet phldrT="[Text]"/>
      <dgm:spPr/>
      <dgm:t>
        <a:bodyPr/>
        <a:lstStyle/>
        <a:p>
          <a:pPr algn="ctr"/>
          <a:r>
            <a:rPr lang="en-US" b="1">
              <a:solidFill>
                <a:sysClr val="windowText" lastClr="000000"/>
              </a:solidFill>
            </a:rPr>
            <a:t>Finalize Design</a:t>
          </a:r>
        </a:p>
        <a:p>
          <a:pPr algn="ctr"/>
          <a:r>
            <a:rPr lang="en-US" i="1">
              <a:solidFill>
                <a:sysClr val="windowText" lastClr="000000"/>
              </a:solidFill>
            </a:rPr>
            <a:t>(1 week)</a:t>
          </a:r>
        </a:p>
      </dgm:t>
    </dgm:pt>
    <dgm:pt modelId="{012D6760-2A2D-49CA-8C2D-F6EA81FFD708}" type="parTrans" cxnId="{6754D056-3DC7-4F39-9970-1761DAE8E87F}">
      <dgm:prSet/>
      <dgm:spPr/>
      <dgm:t>
        <a:bodyPr/>
        <a:lstStyle/>
        <a:p>
          <a:pPr algn="ctr"/>
          <a:endParaRPr lang="en-US"/>
        </a:p>
      </dgm:t>
    </dgm:pt>
    <dgm:pt modelId="{8590C2CD-E422-4E6B-891B-1CD4972EEC8E}" type="sibTrans" cxnId="{6754D056-3DC7-4F39-9970-1761DAE8E87F}">
      <dgm:prSet/>
      <dgm:spPr/>
      <dgm:t>
        <a:bodyPr/>
        <a:lstStyle/>
        <a:p>
          <a:pPr algn="ctr"/>
          <a:endParaRPr lang="en-US"/>
        </a:p>
      </dgm:t>
    </dgm:pt>
    <dgm:pt modelId="{49BBCEDC-811D-4140-AB36-1A1C53E8E08A}">
      <dgm:prSet phldrT="[Text]"/>
      <dgm:spPr/>
      <dgm:t>
        <a:bodyPr/>
        <a:lstStyle/>
        <a:p>
          <a:pPr algn="ctr"/>
          <a:r>
            <a:rPr lang="en-US" b="1">
              <a:solidFill>
                <a:sysClr val="windowText" lastClr="000000"/>
              </a:solidFill>
            </a:rPr>
            <a:t>Completion</a:t>
          </a:r>
        </a:p>
        <a:p>
          <a:pPr algn="ctr"/>
          <a:r>
            <a:rPr lang="en-US" b="1">
              <a:solidFill>
                <a:sysClr val="windowText" lastClr="000000"/>
              </a:solidFill>
            </a:rPr>
            <a:t>Site is now live - periodic updates can be made if necessary.</a:t>
          </a:r>
        </a:p>
      </dgm:t>
    </dgm:pt>
    <dgm:pt modelId="{5EF42615-3109-4D0A-8608-15AD2754E5AF}" type="parTrans" cxnId="{7E3FEF27-7B82-461B-A986-851BA32EAABE}">
      <dgm:prSet/>
      <dgm:spPr/>
      <dgm:t>
        <a:bodyPr/>
        <a:lstStyle/>
        <a:p>
          <a:pPr algn="ctr"/>
          <a:endParaRPr lang="en-US"/>
        </a:p>
      </dgm:t>
    </dgm:pt>
    <dgm:pt modelId="{71CB7360-78F1-4CCC-A526-253ECB916C02}" type="sibTrans" cxnId="{7E3FEF27-7B82-461B-A986-851BA32EAABE}">
      <dgm:prSet/>
      <dgm:spPr/>
      <dgm:t>
        <a:bodyPr/>
        <a:lstStyle/>
        <a:p>
          <a:pPr algn="ctr"/>
          <a:endParaRPr lang="en-US"/>
        </a:p>
      </dgm:t>
    </dgm:pt>
    <dgm:pt modelId="{2981DA18-91CF-42D0-89DA-AA687DDDDE6A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Test the wireframe design with real-life potential users.</a:t>
          </a:r>
        </a:p>
      </dgm:t>
    </dgm:pt>
    <dgm:pt modelId="{12D1D039-B541-46EB-A945-B6FD0AEEED3E}" type="parTrans" cxnId="{0EDA8094-16A5-4F7F-9646-3C4687949DDE}">
      <dgm:prSet/>
      <dgm:spPr/>
      <dgm:t>
        <a:bodyPr/>
        <a:lstStyle/>
        <a:p>
          <a:endParaRPr lang="en-US"/>
        </a:p>
      </dgm:t>
    </dgm:pt>
    <dgm:pt modelId="{A77B3552-759C-4C3A-BAAB-93F928F05CC8}" type="sibTrans" cxnId="{0EDA8094-16A5-4F7F-9646-3C4687949DDE}">
      <dgm:prSet/>
      <dgm:spPr/>
      <dgm:t>
        <a:bodyPr/>
        <a:lstStyle/>
        <a:p>
          <a:endParaRPr lang="en-US"/>
        </a:p>
      </dgm:t>
    </dgm:pt>
    <dgm:pt modelId="{25A47A6B-E517-4FC3-A4D9-30F38DAC7306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Evaluate existing products (competitor benchmarking).</a:t>
          </a:r>
        </a:p>
      </dgm:t>
    </dgm:pt>
    <dgm:pt modelId="{E9526F32-46D1-4333-AD20-A8E0D1A2B5C4}" type="parTrans" cxnId="{9AF07C8D-F957-4863-960A-783C1A7C2C9D}">
      <dgm:prSet/>
      <dgm:spPr/>
      <dgm:t>
        <a:bodyPr/>
        <a:lstStyle/>
        <a:p>
          <a:endParaRPr lang="en-US"/>
        </a:p>
      </dgm:t>
    </dgm:pt>
    <dgm:pt modelId="{DE98795F-1F92-425D-942C-69ABFAA678F0}" type="sibTrans" cxnId="{9AF07C8D-F957-4863-960A-783C1A7C2C9D}">
      <dgm:prSet/>
      <dgm:spPr/>
      <dgm:t>
        <a:bodyPr/>
        <a:lstStyle/>
        <a:p>
          <a:endParaRPr lang="en-US"/>
        </a:p>
      </dgm:t>
    </dgm:pt>
    <dgm:pt modelId="{514DFB9D-396C-4073-9396-3CEAF89456E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8DF9E7A7-73CB-474E-BDCB-090740B08586}" type="parTrans" cxnId="{601E2FDA-28D0-4209-A63A-3DBC519DA8A3}">
      <dgm:prSet/>
      <dgm:spPr/>
      <dgm:t>
        <a:bodyPr/>
        <a:lstStyle/>
        <a:p>
          <a:endParaRPr lang="en-US"/>
        </a:p>
      </dgm:t>
    </dgm:pt>
    <dgm:pt modelId="{6E699262-1794-4DDC-BC16-C5DE61321862}" type="sibTrans" cxnId="{601E2FDA-28D0-4209-A63A-3DBC519DA8A3}">
      <dgm:prSet/>
      <dgm:spPr/>
      <dgm:t>
        <a:bodyPr/>
        <a:lstStyle/>
        <a:p>
          <a:endParaRPr lang="en-US"/>
        </a:p>
      </dgm:t>
    </dgm:pt>
    <dgm:pt modelId="{7B0597C1-0AA0-4C7A-8D1D-E0B4076C1A2F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Revise wireframes to incorporate useful user feedback.</a:t>
          </a:r>
        </a:p>
      </dgm:t>
    </dgm:pt>
    <dgm:pt modelId="{239EED15-732C-4B9C-981C-F18C422F1E68}" type="parTrans" cxnId="{318D335D-81A5-42BC-A79A-F52182FAE4EA}">
      <dgm:prSet/>
      <dgm:spPr/>
      <dgm:t>
        <a:bodyPr/>
        <a:lstStyle/>
        <a:p>
          <a:endParaRPr lang="en-US"/>
        </a:p>
      </dgm:t>
    </dgm:pt>
    <dgm:pt modelId="{0B526778-BFF3-49DB-B550-A49FC971558A}" type="sibTrans" cxnId="{318D335D-81A5-42BC-A79A-F52182FAE4EA}">
      <dgm:prSet/>
      <dgm:spPr/>
      <dgm:t>
        <a:bodyPr/>
        <a:lstStyle/>
        <a:p>
          <a:endParaRPr lang="en-US"/>
        </a:p>
      </dgm:t>
    </dgm:pt>
    <dgm:pt modelId="{28448388-08ED-4034-82A2-F2179A59FD92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5A790BD4-18A1-4F4F-A9F1-381C50C87AEA}" type="parTrans" cxnId="{562B01D6-12EB-44A2-A641-FDA1B02F280A}">
      <dgm:prSet/>
      <dgm:spPr/>
      <dgm:t>
        <a:bodyPr/>
        <a:lstStyle/>
        <a:p>
          <a:endParaRPr lang="en-US"/>
        </a:p>
      </dgm:t>
    </dgm:pt>
    <dgm:pt modelId="{6D059FE9-D1F7-42A2-BEB2-33C6241CF699}" type="sibTrans" cxnId="{562B01D6-12EB-44A2-A641-FDA1B02F280A}">
      <dgm:prSet/>
      <dgm:spPr/>
      <dgm:t>
        <a:bodyPr/>
        <a:lstStyle/>
        <a:p>
          <a:endParaRPr lang="en-US"/>
        </a:p>
      </dgm:t>
    </dgm:pt>
    <dgm:pt modelId="{CA6E3153-F11F-4D3E-9191-516352B8CA0D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Revise HTML to incorporate any useful user feedback.</a:t>
          </a:r>
        </a:p>
      </dgm:t>
    </dgm:pt>
    <dgm:pt modelId="{13B5B8DF-3D4B-4084-9B9C-727C1AECEC68}" type="parTrans" cxnId="{7CEEC51A-07C0-49FC-B047-EF789F5C1B5A}">
      <dgm:prSet/>
      <dgm:spPr/>
      <dgm:t>
        <a:bodyPr/>
        <a:lstStyle/>
        <a:p>
          <a:endParaRPr lang="en-US"/>
        </a:p>
      </dgm:t>
    </dgm:pt>
    <dgm:pt modelId="{F91D6126-B2C0-44F3-92A7-2428ABF71731}" type="sibTrans" cxnId="{7CEEC51A-07C0-49FC-B047-EF789F5C1B5A}">
      <dgm:prSet/>
      <dgm:spPr/>
      <dgm:t>
        <a:bodyPr/>
        <a:lstStyle/>
        <a:p>
          <a:endParaRPr lang="en-US"/>
        </a:p>
      </dgm:t>
    </dgm:pt>
    <dgm:pt modelId="{F46679B3-34A7-447C-AB62-D748B78A0E1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EAA374C-7AC1-455B-AC26-A22FFD77242B}" type="parTrans" cxnId="{699C1EB6-E76E-467A-8D1D-5CDFEC448E58}">
      <dgm:prSet/>
      <dgm:spPr/>
      <dgm:t>
        <a:bodyPr/>
        <a:lstStyle/>
        <a:p>
          <a:endParaRPr lang="en-US"/>
        </a:p>
      </dgm:t>
    </dgm:pt>
    <dgm:pt modelId="{A9AD5835-5F1D-416B-B4D7-B28D6333C3E9}" type="sibTrans" cxnId="{699C1EB6-E76E-467A-8D1D-5CDFEC448E58}">
      <dgm:prSet/>
      <dgm:spPr/>
      <dgm:t>
        <a:bodyPr/>
        <a:lstStyle/>
        <a:p>
          <a:endParaRPr lang="en-US"/>
        </a:p>
      </dgm:t>
    </dgm:pt>
    <dgm:pt modelId="{A347C165-F136-44C6-B316-06A693A26A8F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Gather user feedback.</a:t>
          </a:r>
        </a:p>
      </dgm:t>
    </dgm:pt>
    <dgm:pt modelId="{228F7979-5A3E-45B1-AED1-07D4A4A89A46}" type="parTrans" cxnId="{413EA966-2FA4-4938-B5C4-EDE75AD74396}">
      <dgm:prSet/>
      <dgm:spPr/>
      <dgm:t>
        <a:bodyPr/>
        <a:lstStyle/>
        <a:p>
          <a:endParaRPr lang="en-US"/>
        </a:p>
      </dgm:t>
    </dgm:pt>
    <dgm:pt modelId="{75FA025D-119C-4323-A6C1-CBA4F7897A36}" type="sibTrans" cxnId="{413EA966-2FA4-4938-B5C4-EDE75AD74396}">
      <dgm:prSet/>
      <dgm:spPr/>
      <dgm:t>
        <a:bodyPr/>
        <a:lstStyle/>
        <a:p>
          <a:endParaRPr lang="en-US"/>
        </a:p>
      </dgm:t>
    </dgm:pt>
    <dgm:pt modelId="{D177EE88-CD39-4FAE-9810-2F8AC543AD41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 Gather analytical data.</a:t>
          </a:r>
        </a:p>
      </dgm:t>
    </dgm:pt>
    <dgm:pt modelId="{CF08C103-EB7A-4A2B-9327-2959AE65E5C8}" type="parTrans" cxnId="{DF75A85A-2982-487F-AABF-F5746283C1C8}">
      <dgm:prSet/>
      <dgm:spPr/>
      <dgm:t>
        <a:bodyPr/>
        <a:lstStyle/>
        <a:p>
          <a:endParaRPr lang="en-US"/>
        </a:p>
      </dgm:t>
    </dgm:pt>
    <dgm:pt modelId="{E4F5301D-80C8-44AD-A24F-41D396CF2EAC}" type="sibTrans" cxnId="{DF75A85A-2982-487F-AABF-F5746283C1C8}">
      <dgm:prSet/>
      <dgm:spPr/>
      <dgm:t>
        <a:bodyPr/>
        <a:lstStyle/>
        <a:p>
          <a:endParaRPr lang="en-US"/>
        </a:p>
      </dgm:t>
    </dgm:pt>
    <dgm:pt modelId="{68BEC56A-7103-456F-829E-63EC382E72F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Identify a budget and plan timeframes.</a:t>
          </a:r>
        </a:p>
      </dgm:t>
    </dgm:pt>
    <dgm:pt modelId="{6A9BF009-F784-4708-A3D2-B0157D624CA8}" type="parTrans" cxnId="{3885E3CF-B511-4732-972F-99EE21E0DEC6}">
      <dgm:prSet/>
      <dgm:spPr/>
      <dgm:t>
        <a:bodyPr/>
        <a:lstStyle/>
        <a:p>
          <a:endParaRPr lang="en-US"/>
        </a:p>
      </dgm:t>
    </dgm:pt>
    <dgm:pt modelId="{7B5BB91A-EB41-432D-B27B-4933C2575063}" type="sibTrans" cxnId="{3885E3CF-B511-4732-972F-99EE21E0DEC6}">
      <dgm:prSet/>
      <dgm:spPr/>
      <dgm:t>
        <a:bodyPr/>
        <a:lstStyle/>
        <a:p>
          <a:endParaRPr lang="en-US"/>
        </a:p>
      </dgm:t>
    </dgm:pt>
    <dgm:pt modelId="{65472202-BFA0-4346-8862-57A74A660D3B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F8EE000-A33E-4253-A55A-6DE1ED7860E2}" type="parTrans" cxnId="{76753C74-37A3-42F8-B62F-432520DF8D30}">
      <dgm:prSet/>
      <dgm:spPr/>
      <dgm:t>
        <a:bodyPr/>
        <a:lstStyle/>
        <a:p>
          <a:endParaRPr lang="en-US"/>
        </a:p>
      </dgm:t>
    </dgm:pt>
    <dgm:pt modelId="{B001D9D2-1A7F-4265-985D-078AF5E27C7C}" type="sibTrans" cxnId="{76753C74-37A3-42F8-B62F-432520DF8D30}">
      <dgm:prSet/>
      <dgm:spPr/>
      <dgm:t>
        <a:bodyPr/>
        <a:lstStyle/>
        <a:p>
          <a:endParaRPr lang="en-US"/>
        </a:p>
      </dgm:t>
    </dgm:pt>
    <dgm:pt modelId="{D79AE45E-45A3-4F81-AFC0-B5871A1BE85F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Identify key user and stakeholder needs.</a:t>
          </a:r>
        </a:p>
      </dgm:t>
    </dgm:pt>
    <dgm:pt modelId="{8CF05220-9680-4829-8D63-16CE653D5DF6}" type="parTrans" cxnId="{DFED425C-7ADC-46CD-A6A8-5281D697D453}">
      <dgm:prSet/>
      <dgm:spPr/>
      <dgm:t>
        <a:bodyPr/>
        <a:lstStyle/>
        <a:p>
          <a:endParaRPr lang="en-US"/>
        </a:p>
      </dgm:t>
    </dgm:pt>
    <dgm:pt modelId="{5F2E7DBE-3F0C-49BA-8504-9AA8362A7819}" type="sibTrans" cxnId="{DFED425C-7ADC-46CD-A6A8-5281D697D453}">
      <dgm:prSet/>
      <dgm:spPr/>
      <dgm:t>
        <a:bodyPr/>
        <a:lstStyle/>
        <a:p>
          <a:endParaRPr lang="en-US"/>
        </a:p>
      </dgm:t>
    </dgm:pt>
    <dgm:pt modelId="{E0A651E6-C300-4AB1-AA2F-8886BBEE0AC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Project Breif: Understand expected outcomes.</a:t>
          </a:r>
        </a:p>
      </dgm:t>
    </dgm:pt>
    <dgm:pt modelId="{C405BB07-5524-446D-BDEF-F3CF2F927BA1}" type="parTrans" cxnId="{E1789ED6-4038-4DE8-B8B1-0F3B754F382C}">
      <dgm:prSet/>
      <dgm:spPr/>
      <dgm:t>
        <a:bodyPr/>
        <a:lstStyle/>
        <a:p>
          <a:endParaRPr lang="en-US"/>
        </a:p>
      </dgm:t>
    </dgm:pt>
    <dgm:pt modelId="{080206A8-A725-4CA8-9E5B-9E52839C9AEE}" type="sibTrans" cxnId="{E1789ED6-4038-4DE8-B8B1-0F3B754F382C}">
      <dgm:prSet/>
      <dgm:spPr/>
      <dgm:t>
        <a:bodyPr/>
        <a:lstStyle/>
        <a:p>
          <a:endParaRPr lang="en-US"/>
        </a:p>
      </dgm:t>
    </dgm:pt>
    <dgm:pt modelId="{9D2EA039-A24E-4FC0-885E-BDBA9C0ED061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Stakeholder Interviews.</a:t>
          </a:r>
        </a:p>
      </dgm:t>
    </dgm:pt>
    <dgm:pt modelId="{7FB5CC3B-C78D-42B6-8A66-F2E78D627E84}" type="parTrans" cxnId="{2D82302A-144B-4AFA-B655-6051ECE90616}">
      <dgm:prSet/>
      <dgm:spPr/>
      <dgm:t>
        <a:bodyPr/>
        <a:lstStyle/>
        <a:p>
          <a:endParaRPr lang="en-US"/>
        </a:p>
      </dgm:t>
    </dgm:pt>
    <dgm:pt modelId="{2A0D2172-81A3-4477-AAAD-8871AADC9EC3}" type="sibTrans" cxnId="{2D82302A-144B-4AFA-B655-6051ECE90616}">
      <dgm:prSet/>
      <dgm:spPr/>
      <dgm:t>
        <a:bodyPr/>
        <a:lstStyle/>
        <a:p>
          <a:endParaRPr lang="en-US"/>
        </a:p>
      </dgm:t>
    </dgm:pt>
    <dgm:pt modelId="{519B27FB-3831-4397-A960-5FA2D6D7281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Convert redesigned wireframe into working html prototype for further user testing.</a:t>
          </a:r>
        </a:p>
      </dgm:t>
    </dgm:pt>
    <dgm:pt modelId="{6A2DEFB8-7A19-4FA4-977A-E537696D65F5}" type="parTrans" cxnId="{16FB10D5-45DD-46EB-B838-78C141CE5A72}">
      <dgm:prSet/>
      <dgm:spPr/>
      <dgm:t>
        <a:bodyPr/>
        <a:lstStyle/>
        <a:p>
          <a:endParaRPr lang="en-US"/>
        </a:p>
      </dgm:t>
    </dgm:pt>
    <dgm:pt modelId="{10A21961-692A-4FBC-A899-2ADF48DF91CF}" type="sibTrans" cxnId="{16FB10D5-45DD-46EB-B838-78C141CE5A72}">
      <dgm:prSet/>
      <dgm:spPr/>
      <dgm:t>
        <a:bodyPr/>
        <a:lstStyle/>
        <a:p>
          <a:endParaRPr lang="en-US"/>
        </a:p>
      </dgm:t>
    </dgm:pt>
    <dgm:pt modelId="{A80C0E6F-3D5E-41A8-A65F-4E04EFA2B63E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Deploy HTML prototype</a:t>
          </a:r>
        </a:p>
      </dgm:t>
    </dgm:pt>
    <dgm:pt modelId="{E08E39E3-8772-4EAF-B687-9645B06806EC}" type="parTrans" cxnId="{E7DE7293-0DB6-432C-822F-73D8969B9CB7}">
      <dgm:prSet/>
      <dgm:spPr/>
      <dgm:t>
        <a:bodyPr/>
        <a:lstStyle/>
        <a:p>
          <a:endParaRPr lang="en-US"/>
        </a:p>
      </dgm:t>
    </dgm:pt>
    <dgm:pt modelId="{EE56221D-43C0-4F4B-9E3C-74DB1DF19B6A}" type="sibTrans" cxnId="{E7DE7293-0DB6-432C-822F-73D8969B9CB7}">
      <dgm:prSet/>
      <dgm:spPr/>
      <dgm:t>
        <a:bodyPr/>
        <a:lstStyle/>
        <a:p>
          <a:endParaRPr lang="en-US"/>
        </a:p>
      </dgm:t>
    </dgm:pt>
    <dgm:pt modelId="{3CD5CC4D-FE6F-4548-AB9A-8BDBB240CD8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User test HTML</a:t>
          </a:r>
        </a:p>
      </dgm:t>
    </dgm:pt>
    <dgm:pt modelId="{6752C6E3-D0EA-4C6C-A9C8-6D793157091C}" type="sibTrans" cxnId="{B9174045-A86B-4DBB-801B-FCE7AB2EDCFA}">
      <dgm:prSet/>
      <dgm:spPr/>
      <dgm:t>
        <a:bodyPr/>
        <a:lstStyle/>
        <a:p>
          <a:endParaRPr lang="en-US"/>
        </a:p>
      </dgm:t>
    </dgm:pt>
    <dgm:pt modelId="{4558A883-782B-4DFB-ACCC-AC18EBE8EF5A}" type="parTrans" cxnId="{B9174045-A86B-4DBB-801B-FCE7AB2EDCFA}">
      <dgm:prSet/>
      <dgm:spPr/>
      <dgm:t>
        <a:bodyPr/>
        <a:lstStyle/>
        <a:p>
          <a:endParaRPr lang="en-US"/>
        </a:p>
      </dgm:t>
    </dgm:pt>
    <dgm:pt modelId="{AC3B263C-E2B3-456B-8C83-A4E2E12C77D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(Usability testing through contextual research)</a:t>
          </a:r>
        </a:p>
      </dgm:t>
    </dgm:pt>
    <dgm:pt modelId="{146570FA-E9BD-437E-89CA-D67043690A42}" type="parTrans" cxnId="{6F8AD3C9-DD5D-47E1-9546-A1915609C498}">
      <dgm:prSet/>
      <dgm:spPr/>
      <dgm:t>
        <a:bodyPr/>
        <a:lstStyle/>
        <a:p>
          <a:endParaRPr lang="en-US"/>
        </a:p>
      </dgm:t>
    </dgm:pt>
    <dgm:pt modelId="{3B9694F7-79DF-4EAC-B438-7807F0E0B7F0}" type="sibTrans" cxnId="{6F8AD3C9-DD5D-47E1-9546-A1915609C498}">
      <dgm:prSet/>
      <dgm:spPr/>
      <dgm:t>
        <a:bodyPr/>
        <a:lstStyle/>
        <a:p>
          <a:endParaRPr lang="en-US"/>
        </a:p>
      </dgm:t>
    </dgm:pt>
    <dgm:pt modelId="{7681ED84-90DD-4CFA-B0A3-903E830EDB8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Gather feedback to be used in next design phase.</a:t>
          </a:r>
        </a:p>
      </dgm:t>
    </dgm:pt>
    <dgm:pt modelId="{4DBCA3F8-A42B-4939-8FD1-F81C26D20BFA}" type="parTrans" cxnId="{F7115184-307B-464F-80C1-9F82D3341E9C}">
      <dgm:prSet/>
      <dgm:spPr/>
      <dgm:t>
        <a:bodyPr/>
        <a:lstStyle/>
        <a:p>
          <a:endParaRPr lang="en-US"/>
        </a:p>
      </dgm:t>
    </dgm:pt>
    <dgm:pt modelId="{77D4C0F7-E630-485A-802B-F3904916BEE3}" type="sibTrans" cxnId="{F7115184-307B-464F-80C1-9F82D3341E9C}">
      <dgm:prSet/>
      <dgm:spPr/>
      <dgm:t>
        <a:bodyPr/>
        <a:lstStyle/>
        <a:p>
          <a:endParaRPr lang="en-US"/>
        </a:p>
      </dgm:t>
    </dgm:pt>
    <dgm:pt modelId="{D5E504EF-5A31-4DD8-AEAC-4452FB6B0F1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Redevelop and deploy finalized html.</a:t>
          </a:r>
        </a:p>
      </dgm:t>
    </dgm:pt>
    <dgm:pt modelId="{6E69111F-3D88-4C8D-8DBA-7AF86F4BD780}" type="parTrans" cxnId="{EEE6F7F4-9691-46A9-B9B3-1A65ECDDB861}">
      <dgm:prSet/>
      <dgm:spPr/>
      <dgm:t>
        <a:bodyPr/>
        <a:lstStyle/>
        <a:p>
          <a:endParaRPr lang="en-US"/>
        </a:p>
      </dgm:t>
    </dgm:pt>
    <dgm:pt modelId="{2ED29FB0-1CC6-4082-B61F-ECD644134B33}" type="sibTrans" cxnId="{EEE6F7F4-9691-46A9-B9B3-1A65ECDDB861}">
      <dgm:prSet/>
      <dgm:spPr/>
      <dgm:t>
        <a:bodyPr/>
        <a:lstStyle/>
        <a:p>
          <a:endParaRPr lang="en-US"/>
        </a:p>
      </dgm:t>
    </dgm:pt>
    <dgm:pt modelId="{7E9B3E31-4607-4F8F-BDAD-1A4D26AAD331}" type="pres">
      <dgm:prSet presAssocID="{140B48F7-93F8-442A-AD5D-0D7D8A6ECF51}" presName="CompostProcess" presStyleCnt="0">
        <dgm:presLayoutVars>
          <dgm:dir/>
          <dgm:resizeHandles val="exact"/>
        </dgm:presLayoutVars>
      </dgm:prSet>
      <dgm:spPr/>
    </dgm:pt>
    <dgm:pt modelId="{9734BA22-94EF-4440-91F8-528E00565A74}" type="pres">
      <dgm:prSet presAssocID="{140B48F7-93F8-442A-AD5D-0D7D8A6ECF51}" presName="arrow" presStyleLbl="bgShp" presStyleIdx="0" presStyleCnt="1"/>
      <dgm:spPr/>
    </dgm:pt>
    <dgm:pt modelId="{53D1466A-5B0E-4BE3-9A37-77CFDBBC518F}" type="pres">
      <dgm:prSet presAssocID="{140B48F7-93F8-442A-AD5D-0D7D8A6ECF51}" presName="linearProcess" presStyleCnt="0"/>
      <dgm:spPr/>
    </dgm:pt>
    <dgm:pt modelId="{AF81CF94-5F2D-4AE2-9E73-FEF48CFF9ACE}" type="pres">
      <dgm:prSet presAssocID="{F5598E67-B423-47B5-AAC8-2FD7598DD099}" presName="textNode" presStyleLbl="node1" presStyleIdx="0" presStyleCnt="7">
        <dgm:presLayoutVars>
          <dgm:bulletEnabled val="1"/>
        </dgm:presLayoutVars>
      </dgm:prSet>
      <dgm:spPr/>
    </dgm:pt>
    <dgm:pt modelId="{7BD4084C-094F-4C98-ACC4-29C0117FF644}" type="pres">
      <dgm:prSet presAssocID="{E6B899BC-ABF6-4675-9CD7-81D210DD8522}" presName="sibTrans" presStyleCnt="0"/>
      <dgm:spPr/>
    </dgm:pt>
    <dgm:pt modelId="{DC15B815-7853-4847-BB2C-0F7A1F96A6C9}" type="pres">
      <dgm:prSet presAssocID="{256284DC-8852-4A35-9BF1-4ADB4B44274C}" presName="textNode" presStyleLbl="node1" presStyleIdx="1" presStyleCnt="7">
        <dgm:presLayoutVars>
          <dgm:bulletEnabled val="1"/>
        </dgm:presLayoutVars>
      </dgm:prSet>
      <dgm:spPr/>
    </dgm:pt>
    <dgm:pt modelId="{64BF7BC6-6BF2-48FE-8433-6D6F7F11E659}" type="pres">
      <dgm:prSet presAssocID="{8951EF5D-FB19-4E27-BE29-313AD7665BFE}" presName="sibTrans" presStyleCnt="0"/>
      <dgm:spPr/>
    </dgm:pt>
    <dgm:pt modelId="{790EFF31-6CEB-4C21-87B8-030EEDB829EA}" type="pres">
      <dgm:prSet presAssocID="{35FD521D-0467-4A51-9594-2F78271F4787}" presName="textNode" presStyleLbl="node1" presStyleIdx="2" presStyleCnt="7">
        <dgm:presLayoutVars>
          <dgm:bulletEnabled val="1"/>
        </dgm:presLayoutVars>
      </dgm:prSet>
      <dgm:spPr/>
    </dgm:pt>
    <dgm:pt modelId="{618731C4-2CD3-41CE-901A-2FAAE5C87C67}" type="pres">
      <dgm:prSet presAssocID="{2EABDE7F-4F1F-48EE-9925-EC53C2FD7134}" presName="sibTrans" presStyleCnt="0"/>
      <dgm:spPr/>
    </dgm:pt>
    <dgm:pt modelId="{E4F282EC-B6C1-4C29-9B85-EBAC4AAD4758}" type="pres">
      <dgm:prSet presAssocID="{D4D9DFCC-5E05-4FBB-BD89-2E75D3D4B7DC}" presName="textNode" presStyleLbl="node1" presStyleIdx="3" presStyleCnt="7">
        <dgm:presLayoutVars>
          <dgm:bulletEnabled val="1"/>
        </dgm:presLayoutVars>
      </dgm:prSet>
      <dgm:spPr/>
    </dgm:pt>
    <dgm:pt modelId="{0C7B70D8-62C1-489E-A331-CCFDD6F7F0C0}" type="pres">
      <dgm:prSet presAssocID="{C4899B8D-BB05-4DF2-B18B-DE6EDBBEA24E}" presName="sibTrans" presStyleCnt="0"/>
      <dgm:spPr/>
    </dgm:pt>
    <dgm:pt modelId="{53166F48-0C36-449F-8450-ECEABAB6393A}" type="pres">
      <dgm:prSet presAssocID="{21DF5021-4D9D-4D91-875A-77EB6754A351}" presName="textNode" presStyleLbl="node1" presStyleIdx="4" presStyleCnt="7">
        <dgm:presLayoutVars>
          <dgm:bulletEnabled val="1"/>
        </dgm:presLayoutVars>
      </dgm:prSet>
      <dgm:spPr/>
    </dgm:pt>
    <dgm:pt modelId="{E4F00C76-17BC-4FC2-9952-8E51A4C81059}" type="pres">
      <dgm:prSet presAssocID="{4DBA76B2-1511-4FC6-9288-D987BC71FFD5}" presName="sibTrans" presStyleCnt="0"/>
      <dgm:spPr/>
    </dgm:pt>
    <dgm:pt modelId="{4B36724D-A772-4EFF-8B8D-15475B60BF89}" type="pres">
      <dgm:prSet presAssocID="{A6EEE315-1110-4056-A399-6914A8FB4DDD}" presName="textNode" presStyleLbl="node1" presStyleIdx="5" presStyleCnt="7">
        <dgm:presLayoutVars>
          <dgm:bulletEnabled val="1"/>
        </dgm:presLayoutVars>
      </dgm:prSet>
      <dgm:spPr/>
    </dgm:pt>
    <dgm:pt modelId="{0D694C32-407D-4D6A-8B33-14DBF077AF09}" type="pres">
      <dgm:prSet presAssocID="{8590C2CD-E422-4E6B-891B-1CD4972EEC8E}" presName="sibTrans" presStyleCnt="0"/>
      <dgm:spPr/>
    </dgm:pt>
    <dgm:pt modelId="{43AFC8FC-61F2-4759-9809-334CD786C7CE}" type="pres">
      <dgm:prSet presAssocID="{49BBCEDC-811D-4140-AB36-1A1C53E8E08A}" presName="textNode" presStyleLbl="node1" presStyleIdx="6" presStyleCnt="7" custScaleX="92736" custScaleY="52341" custLinFactNeighborX="26571" custLinFactNeighborY="58829">
        <dgm:presLayoutVars>
          <dgm:bulletEnabled val="1"/>
        </dgm:presLayoutVars>
      </dgm:prSet>
      <dgm:spPr/>
    </dgm:pt>
  </dgm:ptLst>
  <dgm:cxnLst>
    <dgm:cxn modelId="{7CEEC51A-07C0-49FC-B047-EF789F5C1B5A}" srcId="{A6EEE315-1110-4056-A399-6914A8FB4DDD}" destId="{CA6E3153-F11F-4D3E-9191-516352B8CA0D}" srcOrd="0" destOrd="0" parTransId="{13B5B8DF-3D4B-4084-9B9C-727C1AECEC68}" sibTransId="{F91D6126-B2C0-44F3-92A7-2428ABF71731}"/>
    <dgm:cxn modelId="{487C2623-5858-4BD2-A6EE-6FF673F9937A}" type="presOf" srcId="{140B48F7-93F8-442A-AD5D-0D7D8A6ECF51}" destId="{7E9B3E31-4607-4F8F-BDAD-1A4D26AAD331}" srcOrd="0" destOrd="0" presId="urn:microsoft.com/office/officeart/2005/8/layout/hProcess9"/>
    <dgm:cxn modelId="{80DB0925-DEA2-4ED8-A277-CD3E5A2B2DAE}" type="presOf" srcId="{CA6E3153-F11F-4D3E-9191-516352B8CA0D}" destId="{4B36724D-A772-4EFF-8B8D-15475B60BF89}" srcOrd="0" destOrd="1" presId="urn:microsoft.com/office/officeart/2005/8/layout/hProcess9"/>
    <dgm:cxn modelId="{C5C8FC26-ECD3-4A27-A1F4-F16151A81A2C}" type="presOf" srcId="{2981DA18-91CF-42D0-89DA-AA687DDDDE6A}" destId="{790EFF31-6CEB-4C21-87B8-030EEDB829EA}" srcOrd="0" destOrd="1" presId="urn:microsoft.com/office/officeart/2005/8/layout/hProcess9"/>
    <dgm:cxn modelId="{7E3FEF27-7B82-461B-A986-851BA32EAABE}" srcId="{140B48F7-93F8-442A-AD5D-0D7D8A6ECF51}" destId="{49BBCEDC-811D-4140-AB36-1A1C53E8E08A}" srcOrd="6" destOrd="0" parTransId="{5EF42615-3109-4D0A-8608-15AD2754E5AF}" sibTransId="{71CB7360-78F1-4CCC-A526-253ECB916C02}"/>
    <dgm:cxn modelId="{2D82302A-144B-4AFA-B655-6051ECE90616}" srcId="{F5598E67-B423-47B5-AAC8-2FD7598DD099}" destId="{9D2EA039-A24E-4FC0-885E-BDBA9C0ED061}" srcOrd="4" destOrd="0" parTransId="{7FB5CC3B-C78D-42B6-8A66-F2E78D627E84}" sibTransId="{2A0D2172-81A3-4477-AAAD-8871AADC9EC3}"/>
    <dgm:cxn modelId="{67A6602B-A282-4EFE-88D2-9AC083E383F0}" type="presOf" srcId="{D4D9DFCC-5E05-4FBB-BD89-2E75D3D4B7DC}" destId="{E4F282EC-B6C1-4C29-9B85-EBAC4AAD4758}" srcOrd="0" destOrd="0" presId="urn:microsoft.com/office/officeart/2005/8/layout/hProcess9"/>
    <dgm:cxn modelId="{DFED425C-7ADC-46CD-A6A8-5281D697D453}" srcId="{F5598E67-B423-47B5-AAC8-2FD7598DD099}" destId="{D79AE45E-45A3-4F81-AFC0-B5871A1BE85F}" srcOrd="3" destOrd="0" parTransId="{8CF05220-9680-4829-8D63-16CE653D5DF6}" sibTransId="{5F2E7DBE-3F0C-49BA-8504-9AA8362A7819}"/>
    <dgm:cxn modelId="{318D335D-81A5-42BC-A79A-F52182FAE4EA}" srcId="{D4D9DFCC-5E05-4FBB-BD89-2E75D3D4B7DC}" destId="{7B0597C1-0AA0-4C7A-8D1D-E0B4076C1A2F}" srcOrd="0" destOrd="0" parTransId="{239EED15-732C-4B9C-981C-F18C422F1E68}" sibTransId="{0B526778-BFF3-49DB-B550-A49FC971558A}"/>
    <dgm:cxn modelId="{3112EF5D-A450-44F2-BC7E-56629DB9AA5F}" type="presOf" srcId="{65472202-BFA0-4346-8862-57A74A660D3B}" destId="{4B36724D-A772-4EFF-8B8D-15475B60BF89}" srcOrd="0" destOrd="3" presId="urn:microsoft.com/office/officeart/2005/8/layout/hProcess9"/>
    <dgm:cxn modelId="{B4CC9C42-3A12-40E2-9BF7-2F0162F78684}" type="presOf" srcId="{A347C165-F136-44C6-B316-06A693A26A8F}" destId="{53166F48-0C36-449F-8450-ECEABAB6393A}" srcOrd="0" destOrd="5" presId="urn:microsoft.com/office/officeart/2005/8/layout/hProcess9"/>
    <dgm:cxn modelId="{B9174045-A86B-4DBB-801B-FCE7AB2EDCFA}" srcId="{21DF5021-4D9D-4D91-875A-77EB6754A351}" destId="{3CD5CC4D-FE6F-4548-AB9A-8BDBB240CD84}" srcOrd="2" destOrd="0" parTransId="{4558A883-782B-4DFB-ACCC-AC18EBE8EF5A}" sibTransId="{6752C6E3-D0EA-4C6C-A9C8-6D793157091C}"/>
    <dgm:cxn modelId="{FDF54046-E19A-44A7-AC4C-EE1834F919B6}" type="presOf" srcId="{7B0597C1-0AA0-4C7A-8D1D-E0B4076C1A2F}" destId="{E4F282EC-B6C1-4C29-9B85-EBAC4AAD4758}" srcOrd="0" destOrd="1" presId="urn:microsoft.com/office/officeart/2005/8/layout/hProcess9"/>
    <dgm:cxn modelId="{413EA966-2FA4-4938-B5C4-EDE75AD74396}" srcId="{21DF5021-4D9D-4D91-875A-77EB6754A351}" destId="{A347C165-F136-44C6-B316-06A693A26A8F}" srcOrd="4" destOrd="0" parTransId="{228F7979-5A3E-45B1-AED1-07D4A4A89A46}" sibTransId="{75FA025D-119C-4323-A6C1-CBA4F7897A36}"/>
    <dgm:cxn modelId="{C498EF46-EE12-4CC2-AFF2-27B6319CA2A4}" type="presOf" srcId="{35FD521D-0467-4A51-9594-2F78271F4787}" destId="{790EFF31-6CEB-4C21-87B8-030EEDB829EA}" srcOrd="0" destOrd="0" presId="urn:microsoft.com/office/officeart/2005/8/layout/hProcess9"/>
    <dgm:cxn modelId="{73819D68-7938-4BB2-B1E9-389392EE56D4}" type="presOf" srcId="{25A47A6B-E517-4FC3-A4D9-30F38DAC7306}" destId="{AF81CF94-5F2D-4AE2-9E73-FEF48CFF9ACE}" srcOrd="0" destOrd="1" presId="urn:microsoft.com/office/officeart/2005/8/layout/hProcess9"/>
    <dgm:cxn modelId="{AE51D948-0D2C-4CB3-8E06-65081DDC71A0}" srcId="{140B48F7-93F8-442A-AD5D-0D7D8A6ECF51}" destId="{F5598E67-B423-47B5-AAC8-2FD7598DD099}" srcOrd="0" destOrd="0" parTransId="{74E5D07D-AD48-4053-B5D0-066BB61E5973}" sibTransId="{E6B899BC-ABF6-4675-9CD7-81D210DD8522}"/>
    <dgm:cxn modelId="{6AF6524E-1C88-4A5E-8B7D-778D8814B351}" type="presOf" srcId="{AC3B263C-E2B3-456B-8C83-A4E2E12C77D7}" destId="{53166F48-0C36-449F-8450-ECEABAB6393A}" srcOrd="0" destOrd="4" presId="urn:microsoft.com/office/officeart/2005/8/layout/hProcess9"/>
    <dgm:cxn modelId="{0E9DDF6E-6C67-4011-A34C-B9B00FDCD934}" type="presOf" srcId="{D79AE45E-45A3-4F81-AFC0-B5871A1BE85F}" destId="{AF81CF94-5F2D-4AE2-9E73-FEF48CFF9ACE}" srcOrd="0" destOrd="4" presId="urn:microsoft.com/office/officeart/2005/8/layout/hProcess9"/>
    <dgm:cxn modelId="{3A19F86E-7BFD-4543-96C3-3DEFD1A71B21}" type="presOf" srcId="{F46679B3-34A7-447C-AB62-D748B78A0E19}" destId="{53166F48-0C36-449F-8450-ECEABAB6393A}" srcOrd="0" destOrd="6" presId="urn:microsoft.com/office/officeart/2005/8/layout/hProcess9"/>
    <dgm:cxn modelId="{76753C74-37A3-42F8-B62F-432520DF8D30}" srcId="{A6EEE315-1110-4056-A399-6914A8FB4DDD}" destId="{65472202-BFA0-4346-8862-57A74A660D3B}" srcOrd="2" destOrd="0" parTransId="{6F8EE000-A33E-4253-A55A-6DE1ED7860E2}" sibTransId="{B001D9D2-1A7F-4265-985D-078AF5E27C7C}"/>
    <dgm:cxn modelId="{6754D056-3DC7-4F39-9970-1761DAE8E87F}" srcId="{140B48F7-93F8-442A-AD5D-0D7D8A6ECF51}" destId="{A6EEE315-1110-4056-A399-6914A8FB4DDD}" srcOrd="5" destOrd="0" parTransId="{012D6760-2A2D-49CA-8C2D-F6EA81FFD708}" sibTransId="{8590C2CD-E422-4E6B-891B-1CD4972EEC8E}"/>
    <dgm:cxn modelId="{7E5E9178-44D0-43B9-887F-DB979949E7C0}" srcId="{140B48F7-93F8-442A-AD5D-0D7D8A6ECF51}" destId="{35FD521D-0467-4A51-9594-2F78271F4787}" srcOrd="2" destOrd="0" parTransId="{5A531EC7-9E21-4C1D-8306-74DF9AC35857}" sibTransId="{2EABDE7F-4F1F-48EE-9925-EC53C2FD7134}"/>
    <dgm:cxn modelId="{DF75A85A-2982-487F-AABF-F5746283C1C8}" srcId="{F5598E67-B423-47B5-AAC8-2FD7598DD099}" destId="{D177EE88-CD39-4FAE-9810-2F8AC543AD41}" srcOrd="1" destOrd="0" parTransId="{CF08C103-EB7A-4A2B-9327-2959AE65E5C8}" sibTransId="{E4F5301D-80C8-44AD-A24F-41D396CF2EAC}"/>
    <dgm:cxn modelId="{F7115184-307B-464F-80C1-9F82D3341E9C}" srcId="{35FD521D-0467-4A51-9594-2F78271F4787}" destId="{7681ED84-90DD-4CFA-B0A3-903E830EDB87}" srcOrd="1" destOrd="0" parTransId="{4DBCA3F8-A42B-4939-8FD1-F81C26D20BFA}" sibTransId="{77D4C0F7-E630-485A-802B-F3904916BEE3}"/>
    <dgm:cxn modelId="{9AF07C8D-F957-4863-960A-783C1A7C2C9D}" srcId="{F5598E67-B423-47B5-AAC8-2FD7598DD099}" destId="{25A47A6B-E517-4FC3-A4D9-30F38DAC7306}" srcOrd="0" destOrd="0" parTransId="{E9526F32-46D1-4333-AD20-A8E0D1A2B5C4}" sibTransId="{DE98795F-1F92-425D-942C-69ABFAA678F0}"/>
    <dgm:cxn modelId="{AA3CCD92-8920-4DE2-A9FB-ED5A9D155753}" srcId="{140B48F7-93F8-442A-AD5D-0D7D8A6ECF51}" destId="{D4D9DFCC-5E05-4FBB-BD89-2E75D3D4B7DC}" srcOrd="3" destOrd="0" parTransId="{63FCA6AC-6367-400B-81ED-36A699E73666}" sibTransId="{C4899B8D-BB05-4DF2-B18B-DE6EDBBEA24E}"/>
    <dgm:cxn modelId="{E7DE7293-0DB6-432C-822F-73D8969B9CB7}" srcId="{21DF5021-4D9D-4D91-875A-77EB6754A351}" destId="{A80C0E6F-3D5E-41A8-A65F-4E04EFA2B63E}" srcOrd="1" destOrd="0" parTransId="{E08E39E3-8772-4EAF-B687-9645B06806EC}" sibTransId="{EE56221D-43C0-4F4B-9E3C-74DB1DF19B6A}"/>
    <dgm:cxn modelId="{0EDA8094-16A5-4F7F-9646-3C4687949DDE}" srcId="{35FD521D-0467-4A51-9594-2F78271F4787}" destId="{2981DA18-91CF-42D0-89DA-AA687DDDDE6A}" srcOrd="0" destOrd="0" parTransId="{12D1D039-B541-46EB-A945-B6FD0AEEED3E}" sibTransId="{A77B3552-759C-4C3A-BAAB-93F928F05CC8}"/>
    <dgm:cxn modelId="{FA9ACB95-4C9B-45DE-8104-A573CF4FE875}" type="presOf" srcId="{519B27FB-3831-4397-A960-5FA2D6D72818}" destId="{E4F282EC-B6C1-4C29-9B85-EBAC4AAD4758}" srcOrd="0" destOrd="2" presId="urn:microsoft.com/office/officeart/2005/8/layout/hProcess9"/>
    <dgm:cxn modelId="{E101EB9C-2071-443A-B578-B6105A03B279}" type="presOf" srcId="{514DFB9D-396C-4073-9396-3CEAF89456E4}" destId="{AF81CF94-5F2D-4AE2-9E73-FEF48CFF9ACE}" srcOrd="0" destOrd="7" presId="urn:microsoft.com/office/officeart/2005/8/layout/hProcess9"/>
    <dgm:cxn modelId="{C25BC29F-D8B1-4D8A-B5F3-2DD3EE328244}" type="presOf" srcId="{28448388-08ED-4034-82A2-F2179A59FD92}" destId="{53166F48-0C36-449F-8450-ECEABAB6393A}" srcOrd="0" destOrd="1" presId="urn:microsoft.com/office/officeart/2005/8/layout/hProcess9"/>
    <dgm:cxn modelId="{C57D0BA1-D7D1-4421-B764-D40667BB8B6E}" type="presOf" srcId="{D177EE88-CD39-4FAE-9810-2F8AC543AD41}" destId="{AF81CF94-5F2D-4AE2-9E73-FEF48CFF9ACE}" srcOrd="0" destOrd="2" presId="urn:microsoft.com/office/officeart/2005/8/layout/hProcess9"/>
    <dgm:cxn modelId="{B82ADAA2-A191-447E-AB79-4A3F85B2A03A}" srcId="{140B48F7-93F8-442A-AD5D-0D7D8A6ECF51}" destId="{256284DC-8852-4A35-9BF1-4ADB4B44274C}" srcOrd="1" destOrd="0" parTransId="{6EB4787D-33D6-437B-B31D-281CCE6ACDBF}" sibTransId="{8951EF5D-FB19-4E27-BE29-313AD7665BFE}"/>
    <dgm:cxn modelId="{242A99A7-5871-4108-8358-FAFB8572CFF5}" srcId="{140B48F7-93F8-442A-AD5D-0D7D8A6ECF51}" destId="{21DF5021-4D9D-4D91-875A-77EB6754A351}" srcOrd="4" destOrd="0" parTransId="{CAD33EE8-A1A8-4198-9983-AC5EBCD11444}" sibTransId="{4DBA76B2-1511-4FC6-9288-D987BC71FFD5}"/>
    <dgm:cxn modelId="{D45F01AC-8343-47B0-85C8-2AE49EA11027}" type="presOf" srcId="{68BEC56A-7103-456F-829E-63EC382E72F3}" destId="{AF81CF94-5F2D-4AE2-9E73-FEF48CFF9ACE}" srcOrd="0" destOrd="3" presId="urn:microsoft.com/office/officeart/2005/8/layout/hProcess9"/>
    <dgm:cxn modelId="{15CD89B4-624B-41F1-8F7D-CBF0F972001C}" type="presOf" srcId="{A6EEE315-1110-4056-A399-6914A8FB4DDD}" destId="{4B36724D-A772-4EFF-8B8D-15475B60BF89}" srcOrd="0" destOrd="0" presId="urn:microsoft.com/office/officeart/2005/8/layout/hProcess9"/>
    <dgm:cxn modelId="{699C1EB6-E76E-467A-8D1D-5CDFEC448E58}" srcId="{21DF5021-4D9D-4D91-875A-77EB6754A351}" destId="{F46679B3-34A7-447C-AB62-D748B78A0E19}" srcOrd="5" destOrd="0" parTransId="{BEAA374C-7AC1-455B-AC26-A22FFD77242B}" sibTransId="{A9AD5835-5F1D-416B-B4D7-B28D6333C3E9}"/>
    <dgm:cxn modelId="{F8B1CEBD-3E0A-492F-AFE9-0B9BBC00CF96}" type="presOf" srcId="{E0A651E6-C300-4AB1-AA2F-8886BBEE0AC0}" destId="{AF81CF94-5F2D-4AE2-9E73-FEF48CFF9ACE}" srcOrd="0" destOrd="6" presId="urn:microsoft.com/office/officeart/2005/8/layout/hProcess9"/>
    <dgm:cxn modelId="{7E70DAC2-3425-4DA2-ADA1-A70A8C87CEB0}" type="presOf" srcId="{F5598E67-B423-47B5-AAC8-2FD7598DD099}" destId="{AF81CF94-5F2D-4AE2-9E73-FEF48CFF9ACE}" srcOrd="0" destOrd="0" presId="urn:microsoft.com/office/officeart/2005/8/layout/hProcess9"/>
    <dgm:cxn modelId="{6F8AD3C9-DD5D-47E1-9546-A1915609C498}" srcId="{21DF5021-4D9D-4D91-875A-77EB6754A351}" destId="{AC3B263C-E2B3-456B-8C83-A4E2E12C77D7}" srcOrd="3" destOrd="0" parTransId="{146570FA-E9BD-437E-89CA-D67043690A42}" sibTransId="{3B9694F7-79DF-4EAC-B438-7807F0E0B7F0}"/>
    <dgm:cxn modelId="{8B6243CA-B29C-4268-9444-D4E7DCE235EA}" type="presOf" srcId="{256284DC-8852-4A35-9BF1-4ADB4B44274C}" destId="{DC15B815-7853-4847-BB2C-0F7A1F96A6C9}" srcOrd="0" destOrd="0" presId="urn:microsoft.com/office/officeart/2005/8/layout/hProcess9"/>
    <dgm:cxn modelId="{DC3694CB-05B1-4EE6-831F-272C04A4155D}" type="presOf" srcId="{49BBCEDC-811D-4140-AB36-1A1C53E8E08A}" destId="{43AFC8FC-61F2-4759-9809-334CD786C7CE}" srcOrd="0" destOrd="0" presId="urn:microsoft.com/office/officeart/2005/8/layout/hProcess9"/>
    <dgm:cxn modelId="{3885E3CF-B511-4732-972F-99EE21E0DEC6}" srcId="{F5598E67-B423-47B5-AAC8-2FD7598DD099}" destId="{68BEC56A-7103-456F-829E-63EC382E72F3}" srcOrd="2" destOrd="0" parTransId="{6A9BF009-F784-4708-A3D2-B0157D624CA8}" sibTransId="{7B5BB91A-EB41-432D-B27B-4933C2575063}"/>
    <dgm:cxn modelId="{16FB10D5-45DD-46EB-B838-78C141CE5A72}" srcId="{D4D9DFCC-5E05-4FBB-BD89-2E75D3D4B7DC}" destId="{519B27FB-3831-4397-A960-5FA2D6D72818}" srcOrd="1" destOrd="0" parTransId="{6A2DEFB8-7A19-4FA4-977A-E537696D65F5}" sibTransId="{10A21961-692A-4FBC-A899-2ADF48DF91CF}"/>
    <dgm:cxn modelId="{562B01D6-12EB-44A2-A641-FDA1B02F280A}" srcId="{21DF5021-4D9D-4D91-875A-77EB6754A351}" destId="{28448388-08ED-4034-82A2-F2179A59FD92}" srcOrd="0" destOrd="0" parTransId="{5A790BD4-18A1-4F4F-A9F1-381C50C87AEA}" sibTransId="{6D059FE9-D1F7-42A2-BEB2-33C6241CF699}"/>
    <dgm:cxn modelId="{E1789ED6-4038-4DE8-B8B1-0F3B754F382C}" srcId="{F5598E67-B423-47B5-AAC8-2FD7598DD099}" destId="{E0A651E6-C300-4AB1-AA2F-8886BBEE0AC0}" srcOrd="5" destOrd="0" parTransId="{C405BB07-5524-446D-BDEF-F3CF2F927BA1}" sibTransId="{080206A8-A725-4CA8-9E5B-9E52839C9AEE}"/>
    <dgm:cxn modelId="{601E2FDA-28D0-4209-A63A-3DBC519DA8A3}" srcId="{F5598E67-B423-47B5-AAC8-2FD7598DD099}" destId="{514DFB9D-396C-4073-9396-3CEAF89456E4}" srcOrd="6" destOrd="0" parTransId="{8DF9E7A7-73CB-474E-BDCB-090740B08586}" sibTransId="{6E699262-1794-4DDC-BC16-C5DE61321862}"/>
    <dgm:cxn modelId="{C66E0EDD-F0C4-42F8-824D-97A8E1243CA4}" type="presOf" srcId="{7681ED84-90DD-4CFA-B0A3-903E830EDB87}" destId="{790EFF31-6CEB-4C21-87B8-030EEDB829EA}" srcOrd="0" destOrd="2" presId="urn:microsoft.com/office/officeart/2005/8/layout/hProcess9"/>
    <dgm:cxn modelId="{EBF9C1DF-7506-4812-8206-C7FC90F59456}" type="presOf" srcId="{9D2EA039-A24E-4FC0-885E-BDBA9C0ED061}" destId="{AF81CF94-5F2D-4AE2-9E73-FEF48CFF9ACE}" srcOrd="0" destOrd="5" presId="urn:microsoft.com/office/officeart/2005/8/layout/hProcess9"/>
    <dgm:cxn modelId="{34969EE1-1D8B-4D38-993C-00C5707D10E4}" type="presOf" srcId="{3CD5CC4D-FE6F-4548-AB9A-8BDBB240CD84}" destId="{53166F48-0C36-449F-8450-ECEABAB6393A}" srcOrd="0" destOrd="3" presId="urn:microsoft.com/office/officeart/2005/8/layout/hProcess9"/>
    <dgm:cxn modelId="{9D1ED9E2-5E9A-4E26-A4DA-B38097BDD1E8}" type="presOf" srcId="{D5E504EF-5A31-4DD8-AEAC-4452FB6B0F18}" destId="{4B36724D-A772-4EFF-8B8D-15475B60BF89}" srcOrd="0" destOrd="2" presId="urn:microsoft.com/office/officeart/2005/8/layout/hProcess9"/>
    <dgm:cxn modelId="{4A7C36F1-AE56-40BD-9044-067A7FF95E24}" type="presOf" srcId="{A80C0E6F-3D5E-41A8-A65F-4E04EFA2B63E}" destId="{53166F48-0C36-449F-8450-ECEABAB6393A}" srcOrd="0" destOrd="2" presId="urn:microsoft.com/office/officeart/2005/8/layout/hProcess9"/>
    <dgm:cxn modelId="{9038B4F3-612D-45D2-997D-0DB5366875D4}" type="presOf" srcId="{21DF5021-4D9D-4D91-875A-77EB6754A351}" destId="{53166F48-0C36-449F-8450-ECEABAB6393A}" srcOrd="0" destOrd="0" presId="urn:microsoft.com/office/officeart/2005/8/layout/hProcess9"/>
    <dgm:cxn modelId="{EEE6F7F4-9691-46A9-B9B3-1A65ECDDB861}" srcId="{A6EEE315-1110-4056-A399-6914A8FB4DDD}" destId="{D5E504EF-5A31-4DD8-AEAC-4452FB6B0F18}" srcOrd="1" destOrd="0" parTransId="{6E69111F-3D88-4C8D-8DBA-7AF86F4BD780}" sibTransId="{2ED29FB0-1CC6-4082-B61F-ECD644134B33}"/>
    <dgm:cxn modelId="{F6C04E74-207F-472B-BAC6-132444FCC09C}" type="presParOf" srcId="{7E9B3E31-4607-4F8F-BDAD-1A4D26AAD331}" destId="{9734BA22-94EF-4440-91F8-528E00565A74}" srcOrd="0" destOrd="0" presId="urn:microsoft.com/office/officeart/2005/8/layout/hProcess9"/>
    <dgm:cxn modelId="{E2F171AC-16CE-45E9-AE1D-7B8BA1679C04}" type="presParOf" srcId="{7E9B3E31-4607-4F8F-BDAD-1A4D26AAD331}" destId="{53D1466A-5B0E-4BE3-9A37-77CFDBBC518F}" srcOrd="1" destOrd="0" presId="urn:microsoft.com/office/officeart/2005/8/layout/hProcess9"/>
    <dgm:cxn modelId="{33108CBE-7280-48EE-9DBC-B1CBBBB032A7}" type="presParOf" srcId="{53D1466A-5B0E-4BE3-9A37-77CFDBBC518F}" destId="{AF81CF94-5F2D-4AE2-9E73-FEF48CFF9ACE}" srcOrd="0" destOrd="0" presId="urn:microsoft.com/office/officeart/2005/8/layout/hProcess9"/>
    <dgm:cxn modelId="{2D2BFF36-2E77-45F7-83C4-C52EB737AA04}" type="presParOf" srcId="{53D1466A-5B0E-4BE3-9A37-77CFDBBC518F}" destId="{7BD4084C-094F-4C98-ACC4-29C0117FF644}" srcOrd="1" destOrd="0" presId="urn:microsoft.com/office/officeart/2005/8/layout/hProcess9"/>
    <dgm:cxn modelId="{CCF39A46-6B28-4D85-8647-B3AE43DD45AC}" type="presParOf" srcId="{53D1466A-5B0E-4BE3-9A37-77CFDBBC518F}" destId="{DC15B815-7853-4847-BB2C-0F7A1F96A6C9}" srcOrd="2" destOrd="0" presId="urn:microsoft.com/office/officeart/2005/8/layout/hProcess9"/>
    <dgm:cxn modelId="{E4997380-1C03-4F21-9E3F-39D3B4D4340B}" type="presParOf" srcId="{53D1466A-5B0E-4BE3-9A37-77CFDBBC518F}" destId="{64BF7BC6-6BF2-48FE-8433-6D6F7F11E659}" srcOrd="3" destOrd="0" presId="urn:microsoft.com/office/officeart/2005/8/layout/hProcess9"/>
    <dgm:cxn modelId="{2B53D060-73DD-442F-BFA2-F832DDA796DE}" type="presParOf" srcId="{53D1466A-5B0E-4BE3-9A37-77CFDBBC518F}" destId="{790EFF31-6CEB-4C21-87B8-030EEDB829EA}" srcOrd="4" destOrd="0" presId="urn:microsoft.com/office/officeart/2005/8/layout/hProcess9"/>
    <dgm:cxn modelId="{A5BF8B03-1620-4329-8BCD-073C3B9660B4}" type="presParOf" srcId="{53D1466A-5B0E-4BE3-9A37-77CFDBBC518F}" destId="{618731C4-2CD3-41CE-901A-2FAAE5C87C67}" srcOrd="5" destOrd="0" presId="urn:microsoft.com/office/officeart/2005/8/layout/hProcess9"/>
    <dgm:cxn modelId="{D49C140D-2876-4A0C-87E2-BA8D0752E816}" type="presParOf" srcId="{53D1466A-5B0E-4BE3-9A37-77CFDBBC518F}" destId="{E4F282EC-B6C1-4C29-9B85-EBAC4AAD4758}" srcOrd="6" destOrd="0" presId="urn:microsoft.com/office/officeart/2005/8/layout/hProcess9"/>
    <dgm:cxn modelId="{302B1092-4AB5-470B-8ED5-A7DB409A420F}" type="presParOf" srcId="{53D1466A-5B0E-4BE3-9A37-77CFDBBC518F}" destId="{0C7B70D8-62C1-489E-A331-CCFDD6F7F0C0}" srcOrd="7" destOrd="0" presId="urn:microsoft.com/office/officeart/2005/8/layout/hProcess9"/>
    <dgm:cxn modelId="{C783AB33-C577-4677-A47D-319D2CC375F2}" type="presParOf" srcId="{53D1466A-5B0E-4BE3-9A37-77CFDBBC518F}" destId="{53166F48-0C36-449F-8450-ECEABAB6393A}" srcOrd="8" destOrd="0" presId="urn:microsoft.com/office/officeart/2005/8/layout/hProcess9"/>
    <dgm:cxn modelId="{630A9A7E-7AE3-44DB-ADF3-AB6ED0390278}" type="presParOf" srcId="{53D1466A-5B0E-4BE3-9A37-77CFDBBC518F}" destId="{E4F00C76-17BC-4FC2-9952-8E51A4C81059}" srcOrd="9" destOrd="0" presId="urn:microsoft.com/office/officeart/2005/8/layout/hProcess9"/>
    <dgm:cxn modelId="{B7C9E855-118D-494C-952F-D685BFF1418A}" type="presParOf" srcId="{53D1466A-5B0E-4BE3-9A37-77CFDBBC518F}" destId="{4B36724D-A772-4EFF-8B8D-15475B60BF89}" srcOrd="10" destOrd="0" presId="urn:microsoft.com/office/officeart/2005/8/layout/hProcess9"/>
    <dgm:cxn modelId="{0936E96C-64DF-4A5A-98C1-438919B915B1}" type="presParOf" srcId="{53D1466A-5B0E-4BE3-9A37-77CFDBBC518F}" destId="{0D694C32-407D-4D6A-8B33-14DBF077AF09}" srcOrd="11" destOrd="0" presId="urn:microsoft.com/office/officeart/2005/8/layout/hProcess9"/>
    <dgm:cxn modelId="{42EDC3E6-F262-4EA9-B8B6-EC5210DA7E7D}" type="presParOf" srcId="{53D1466A-5B0E-4BE3-9A37-77CFDBBC518F}" destId="{43AFC8FC-61F2-4759-9809-334CD786C7CE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34BA22-94EF-4440-91F8-528E00565A74}">
      <dsp:nvSpPr>
        <dsp:cNvPr id="0" name=""/>
        <dsp:cNvSpPr/>
      </dsp:nvSpPr>
      <dsp:spPr>
        <a:xfrm>
          <a:off x="620363" y="0"/>
          <a:ext cx="7030783" cy="4476750"/>
        </a:xfrm>
        <a:prstGeom prst="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81CF94-5F2D-4AE2-9E73-FEF48CFF9ACE}">
      <dsp:nvSpPr>
        <dsp:cNvPr id="0" name=""/>
        <dsp:cNvSpPr/>
      </dsp:nvSpPr>
      <dsp:spPr>
        <a:xfrm>
          <a:off x="41668" y="1343025"/>
          <a:ext cx="1132941" cy="179070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Initial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Research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(Project approval and requirements gathering)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(5 Days)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Evaluate existing products (competitor benchmarking).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 Gather analytical data.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Identify a budget and plan timeframes.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Identify key user and stakeholder needs.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Stakeholder Interviews.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Project Breif: Understand expected outcomes.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500" kern="1200">
            <a:solidFill>
              <a:sysClr val="windowText" lastClr="000000"/>
            </a:solidFill>
          </a:endParaRPr>
        </a:p>
      </dsp:txBody>
      <dsp:txXfrm>
        <a:off x="96974" y="1398331"/>
        <a:ext cx="1022329" cy="1680088"/>
      </dsp:txXfrm>
    </dsp:sp>
    <dsp:sp modelId="{DC15B815-7853-4847-BB2C-0F7A1F96A6C9}">
      <dsp:nvSpPr>
        <dsp:cNvPr id="0" name=""/>
        <dsp:cNvSpPr/>
      </dsp:nvSpPr>
      <dsp:spPr>
        <a:xfrm>
          <a:off x="1231256" y="1343025"/>
          <a:ext cx="1132941" cy="1790700"/>
        </a:xfrm>
        <a:prstGeom prst="roundRect">
          <a:avLst/>
        </a:prstGeom>
        <a:solidFill>
          <a:schemeClr val="accent4">
            <a:hueOff val="1633482"/>
            <a:satOff val="-6796"/>
            <a:lumOff val="160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Initial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Design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(3 Days)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Identify UX tools and techniques to be used and implement them in order to come up with an initial design prototype - User Persona, Wireframe, Sketching, Timeline.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Key deliverable: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Wireframe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 </a:t>
          </a:r>
        </a:p>
      </dsp:txBody>
      <dsp:txXfrm>
        <a:off x="1286562" y="1398331"/>
        <a:ext cx="1022329" cy="1680088"/>
      </dsp:txXfrm>
    </dsp:sp>
    <dsp:sp modelId="{790EFF31-6CEB-4C21-87B8-030EEDB829EA}">
      <dsp:nvSpPr>
        <dsp:cNvPr id="0" name=""/>
        <dsp:cNvSpPr/>
      </dsp:nvSpPr>
      <dsp:spPr>
        <a:xfrm>
          <a:off x="2420844" y="1343025"/>
          <a:ext cx="1132941" cy="1790700"/>
        </a:xfrm>
        <a:prstGeom prst="round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Wireframe Guerilla Testing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(2-3 Days)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Test the wireframe design with real-life potential users.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Gather feedback to be used in next design phase.</a:t>
          </a:r>
        </a:p>
      </dsp:txBody>
      <dsp:txXfrm>
        <a:off x="2476150" y="1398331"/>
        <a:ext cx="1022329" cy="1680088"/>
      </dsp:txXfrm>
    </dsp:sp>
    <dsp:sp modelId="{E4F282EC-B6C1-4C29-9B85-EBAC4AAD4758}">
      <dsp:nvSpPr>
        <dsp:cNvPr id="0" name=""/>
        <dsp:cNvSpPr/>
      </dsp:nvSpPr>
      <dsp:spPr>
        <a:xfrm>
          <a:off x="3610432" y="1343025"/>
          <a:ext cx="1132941" cy="1790700"/>
        </a:xfrm>
        <a:prstGeom prst="round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Redesign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(1 week)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Revise wireframes to incorporate useful user feedback.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Convert redesigned wireframe into working html prototype for further user testing.</a:t>
          </a:r>
        </a:p>
      </dsp:txBody>
      <dsp:txXfrm>
        <a:off x="3665738" y="1398331"/>
        <a:ext cx="1022329" cy="1680088"/>
      </dsp:txXfrm>
    </dsp:sp>
    <dsp:sp modelId="{53166F48-0C36-449F-8450-ECEABAB6393A}">
      <dsp:nvSpPr>
        <dsp:cNvPr id="0" name=""/>
        <dsp:cNvSpPr/>
      </dsp:nvSpPr>
      <dsp:spPr>
        <a:xfrm>
          <a:off x="4800021" y="1343025"/>
          <a:ext cx="1132941" cy="1790700"/>
        </a:xfrm>
        <a:prstGeom prst="round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1" kern="1200">
              <a:solidFill>
                <a:sysClr val="windowText" lastClr="000000"/>
              </a:solidFill>
            </a:rPr>
            <a:t>Prototype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i="1" kern="1200">
              <a:solidFill>
                <a:sysClr val="windowText" lastClr="000000"/>
              </a:solidFill>
            </a:rPr>
            <a:t>Deployment &amp; User testing of HTML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(2-3 Days)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500" kern="1200">
            <a:solidFill>
              <a:sysClr val="windowText" lastClr="000000"/>
            </a:solidFill>
          </a:endParaRP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Deploy HTML prototype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User test HTML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(Usability testing through contextual research)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Gather user feedback.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500" kern="1200">
            <a:solidFill>
              <a:sysClr val="windowText" lastClr="000000"/>
            </a:solidFill>
          </a:endParaRPr>
        </a:p>
      </dsp:txBody>
      <dsp:txXfrm>
        <a:off x="4855327" y="1398331"/>
        <a:ext cx="1022329" cy="1680088"/>
      </dsp:txXfrm>
    </dsp:sp>
    <dsp:sp modelId="{4B36724D-A772-4EFF-8B8D-15475B60BF89}">
      <dsp:nvSpPr>
        <dsp:cNvPr id="0" name=""/>
        <dsp:cNvSpPr/>
      </dsp:nvSpPr>
      <dsp:spPr>
        <a:xfrm>
          <a:off x="5989609" y="1343025"/>
          <a:ext cx="1132941" cy="1790700"/>
        </a:xfrm>
        <a:prstGeom prst="roundRect">
          <a:avLst/>
        </a:prstGeom>
        <a:solidFill>
          <a:schemeClr val="accent4">
            <a:hueOff val="8167408"/>
            <a:satOff val="-33981"/>
            <a:lumOff val="800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Finalize Design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i="1" kern="1200">
              <a:solidFill>
                <a:sysClr val="windowText" lastClr="000000"/>
              </a:solidFill>
            </a:rPr>
            <a:t>(1 week)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Revise HTML to incorporate any useful user feedback.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>
              <a:solidFill>
                <a:sysClr val="windowText" lastClr="000000"/>
              </a:solidFill>
            </a:rPr>
            <a:t>Redevelop and deploy finalized html.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500" kern="1200">
            <a:solidFill>
              <a:sysClr val="windowText" lastClr="000000"/>
            </a:solidFill>
          </a:endParaRPr>
        </a:p>
      </dsp:txBody>
      <dsp:txXfrm>
        <a:off x="6044915" y="1398331"/>
        <a:ext cx="1022329" cy="1680088"/>
      </dsp:txXfrm>
    </dsp:sp>
    <dsp:sp modelId="{43AFC8FC-61F2-4759-9809-334CD786C7CE}">
      <dsp:nvSpPr>
        <dsp:cNvPr id="0" name=""/>
        <dsp:cNvSpPr/>
      </dsp:nvSpPr>
      <dsp:spPr>
        <a:xfrm>
          <a:off x="7194249" y="2823190"/>
          <a:ext cx="1050644" cy="937270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Completion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>
              <a:solidFill>
                <a:sysClr val="windowText" lastClr="000000"/>
              </a:solidFill>
            </a:rPr>
            <a:t>Site is now live - periodic updates can be made if necessary.</a:t>
          </a:r>
        </a:p>
      </dsp:txBody>
      <dsp:txXfrm>
        <a:off x="7240003" y="2868944"/>
        <a:ext cx="959136" cy="845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30</cp:revision>
  <cp:lastPrinted>2023-11-30T21:17:00Z</cp:lastPrinted>
  <dcterms:created xsi:type="dcterms:W3CDTF">2023-11-30T18:19:00Z</dcterms:created>
  <dcterms:modified xsi:type="dcterms:W3CDTF">2024-01-04T17:57:00Z</dcterms:modified>
</cp:coreProperties>
</file>