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968C3" w14:textId="34030445" w:rsidR="00686880" w:rsidRDefault="00686880">
      <w:r>
        <w:t>Reinforcement and Punishment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1B61" w14:paraId="5D03A268" w14:textId="77777777" w:rsidTr="00F61B61">
        <w:tc>
          <w:tcPr>
            <w:tcW w:w="3116" w:type="dxa"/>
          </w:tcPr>
          <w:p w14:paraId="288D70E6" w14:textId="77777777" w:rsidR="00F61B61" w:rsidRDefault="00F61B61"/>
        </w:tc>
        <w:tc>
          <w:tcPr>
            <w:tcW w:w="3117" w:type="dxa"/>
          </w:tcPr>
          <w:p w14:paraId="5530FD1F" w14:textId="43C41181" w:rsidR="00F61B61" w:rsidRDefault="00F61B61">
            <w:r>
              <w:t>Reinforcement</w:t>
            </w:r>
          </w:p>
        </w:tc>
        <w:tc>
          <w:tcPr>
            <w:tcW w:w="3117" w:type="dxa"/>
          </w:tcPr>
          <w:p w14:paraId="536B78BC" w14:textId="5A512999" w:rsidR="00F61B61" w:rsidRDefault="00F61B61">
            <w:r>
              <w:t>Punishment</w:t>
            </w:r>
          </w:p>
        </w:tc>
      </w:tr>
      <w:tr w:rsidR="00F61B61" w14:paraId="1C9E320C" w14:textId="77777777" w:rsidTr="00F61B61">
        <w:tc>
          <w:tcPr>
            <w:tcW w:w="3116" w:type="dxa"/>
          </w:tcPr>
          <w:p w14:paraId="6F7A4F03" w14:textId="6DB12D77" w:rsidR="00F61B61" w:rsidRDefault="00F61B61">
            <w:r>
              <w:t>Positive</w:t>
            </w:r>
          </w:p>
        </w:tc>
        <w:tc>
          <w:tcPr>
            <w:tcW w:w="3117" w:type="dxa"/>
          </w:tcPr>
          <w:p w14:paraId="4236211F" w14:textId="3C224795" w:rsidR="00F61B61" w:rsidRDefault="00F61B61">
            <w:r w:rsidRPr="00F61B61">
              <w:t>Something is </w:t>
            </w:r>
            <w:r w:rsidRPr="00F61B61">
              <w:rPr>
                <w:i/>
                <w:iCs/>
              </w:rPr>
              <w:t>added</w:t>
            </w:r>
            <w:r w:rsidRPr="00F61B61">
              <w:t> to </w:t>
            </w:r>
            <w:r w:rsidRPr="00F61B61">
              <w:rPr>
                <w:i/>
                <w:iCs/>
              </w:rPr>
              <w:t>increase</w:t>
            </w:r>
            <w:r w:rsidRPr="00F61B61">
              <w:t> the likelihood of a behavior.</w:t>
            </w:r>
          </w:p>
        </w:tc>
        <w:tc>
          <w:tcPr>
            <w:tcW w:w="3117" w:type="dxa"/>
          </w:tcPr>
          <w:p w14:paraId="31A185FE" w14:textId="052B0AB0" w:rsidR="00F61B61" w:rsidRDefault="00F61B61">
            <w:r w:rsidRPr="00F61B61">
              <w:t>Something is </w:t>
            </w:r>
            <w:r w:rsidRPr="00F61B61">
              <w:rPr>
                <w:i/>
                <w:iCs/>
              </w:rPr>
              <w:t>added</w:t>
            </w:r>
            <w:r w:rsidRPr="00F61B61">
              <w:t> to </w:t>
            </w:r>
            <w:r w:rsidRPr="00F61B61">
              <w:rPr>
                <w:i/>
                <w:iCs/>
              </w:rPr>
              <w:t>decrease</w:t>
            </w:r>
            <w:r w:rsidRPr="00F61B61">
              <w:t> the likelihood of a behavior.</w:t>
            </w:r>
          </w:p>
        </w:tc>
      </w:tr>
      <w:tr w:rsidR="00F61B61" w14:paraId="2F6570BA" w14:textId="77777777" w:rsidTr="00F61B61">
        <w:tc>
          <w:tcPr>
            <w:tcW w:w="3116" w:type="dxa"/>
          </w:tcPr>
          <w:p w14:paraId="7BF2C8DA" w14:textId="7829BD32" w:rsidR="00F61B61" w:rsidRDefault="00F61B61">
            <w:r>
              <w:t>Negative</w:t>
            </w:r>
          </w:p>
        </w:tc>
        <w:tc>
          <w:tcPr>
            <w:tcW w:w="3117" w:type="dxa"/>
          </w:tcPr>
          <w:p w14:paraId="2C1052E0" w14:textId="4AB73702" w:rsidR="00F61B61" w:rsidRDefault="00F61B61">
            <w:r w:rsidRPr="00F61B61">
              <w:t>Something is </w:t>
            </w:r>
            <w:r w:rsidRPr="00F61B61">
              <w:rPr>
                <w:i/>
                <w:iCs/>
              </w:rPr>
              <w:t>removed</w:t>
            </w:r>
            <w:r w:rsidRPr="00F61B61">
              <w:t> to </w:t>
            </w:r>
            <w:r w:rsidRPr="00F61B61">
              <w:rPr>
                <w:i/>
                <w:iCs/>
              </w:rPr>
              <w:t>increase</w:t>
            </w:r>
            <w:r w:rsidRPr="00F61B61">
              <w:t> the likelihood of a behavior.</w:t>
            </w:r>
          </w:p>
        </w:tc>
        <w:tc>
          <w:tcPr>
            <w:tcW w:w="3117" w:type="dxa"/>
          </w:tcPr>
          <w:p w14:paraId="094822A3" w14:textId="16FB4CEE" w:rsidR="00F61B61" w:rsidRDefault="00F61B61">
            <w:r w:rsidRPr="00F61B61">
              <w:t>Something is </w:t>
            </w:r>
            <w:r w:rsidRPr="00F61B61">
              <w:rPr>
                <w:i/>
                <w:iCs/>
              </w:rPr>
              <w:t>removed</w:t>
            </w:r>
            <w:r w:rsidRPr="00F61B61">
              <w:t> to </w:t>
            </w:r>
            <w:r w:rsidRPr="00F61B61">
              <w:rPr>
                <w:i/>
                <w:iCs/>
              </w:rPr>
              <w:t>decrease</w:t>
            </w:r>
            <w:r w:rsidRPr="00F61B61">
              <w:t> the likelihood of a behavior</w:t>
            </w:r>
          </w:p>
        </w:tc>
      </w:tr>
    </w:tbl>
    <w:p w14:paraId="29903330" w14:textId="49E860FB" w:rsidR="005D4BC5" w:rsidRDefault="00F61B61">
      <w:r>
        <w:t xml:space="preserve">Table 1 from </w:t>
      </w:r>
      <w:hyperlink r:id="rId5" w:history="1">
        <w:r w:rsidRPr="005E6372">
          <w:rPr>
            <w:rStyle w:val="Hyperlink"/>
          </w:rPr>
          <w:t>https://pressbooks.online.ucf.edu/lumenpsychology/chapter/operant-conditioning/</w:t>
        </w:r>
      </w:hyperlink>
    </w:p>
    <w:p w14:paraId="679754D2" w14:textId="77777777" w:rsidR="009B743C" w:rsidRDefault="009B743C"/>
    <w:p w14:paraId="4FF7406B" w14:textId="4940F077" w:rsidR="00F209C0" w:rsidRDefault="00F209C0">
      <w:r>
        <w:t>Operant Conditioning</w:t>
      </w:r>
    </w:p>
    <w:p w14:paraId="60566E29" w14:textId="0B6235F3" w:rsidR="00F209C0" w:rsidRDefault="00F209C0" w:rsidP="00F209C0">
      <w:pPr>
        <w:pStyle w:val="ListParagraph"/>
        <w:numPr>
          <w:ilvl w:val="0"/>
          <w:numId w:val="4"/>
        </w:numPr>
      </w:pPr>
      <w:r>
        <w:t>Definition from wsu.edu – “</w:t>
      </w:r>
      <w:r w:rsidRPr="00F209C0">
        <w:t>Operant conditioning is a type of associative learning that focuses on consequences that follow a response that we make and whether it makes a behavior more or less likely to occur in the future.</w:t>
      </w:r>
      <w:r>
        <w:t>”</w:t>
      </w:r>
    </w:p>
    <w:p w14:paraId="0AD6CAA2" w14:textId="1467773F" w:rsidR="00F209C0" w:rsidRDefault="00F209C0" w:rsidP="00F209C0">
      <w:pPr>
        <w:pStyle w:val="ListParagraph"/>
        <w:numPr>
          <w:ilvl w:val="0"/>
          <w:numId w:val="4"/>
        </w:numPr>
      </w:pPr>
      <w:r>
        <w:t>Sources</w:t>
      </w:r>
    </w:p>
    <w:p w14:paraId="3940A5EE" w14:textId="167B2EF3" w:rsidR="00F209C0" w:rsidRDefault="00F209C0" w:rsidP="00F209C0">
      <w:pPr>
        <w:pStyle w:val="ListParagraph"/>
        <w:numPr>
          <w:ilvl w:val="1"/>
          <w:numId w:val="4"/>
        </w:numPr>
      </w:pPr>
      <w:hyperlink r:id="rId6" w:history="1">
        <w:r w:rsidRPr="005E6372">
          <w:rPr>
            <w:rStyle w:val="Hyperlink"/>
          </w:rPr>
          <w:t>https://opentext.wsu.edu/principles-of-learning-and-behavior/chapter/module-6-operant-conditioning/#6.2</w:t>
        </w:r>
      </w:hyperlink>
    </w:p>
    <w:p w14:paraId="03B248A5" w14:textId="77777777" w:rsidR="00F209C0" w:rsidRDefault="00F209C0" w:rsidP="00F209C0"/>
    <w:p w14:paraId="69998920" w14:textId="77777777" w:rsidR="00F209C0" w:rsidRDefault="00F209C0" w:rsidP="00F209C0">
      <w:r>
        <w:t>Affordances</w:t>
      </w:r>
    </w:p>
    <w:p w14:paraId="422E90C1" w14:textId="77777777" w:rsidR="00F209C0" w:rsidRDefault="00F209C0" w:rsidP="00F209C0">
      <w:pPr>
        <w:pStyle w:val="ListParagraph"/>
        <w:numPr>
          <w:ilvl w:val="0"/>
          <w:numId w:val="2"/>
        </w:numPr>
      </w:pPr>
      <w:r>
        <w:t xml:space="preserve">Affordances are the action possibilities enabled by an interface or environment, perceivable by a user </w:t>
      </w:r>
    </w:p>
    <w:p w14:paraId="0F7406D2" w14:textId="77777777" w:rsidR="00F209C0" w:rsidRDefault="00F209C0" w:rsidP="00F209C0">
      <w:pPr>
        <w:pStyle w:val="ListParagraph"/>
        <w:numPr>
          <w:ilvl w:val="0"/>
          <w:numId w:val="2"/>
        </w:numPr>
      </w:pPr>
      <w:r>
        <w:t>We should consider this when designing the user interface – indicate warnings on options that go against the user’s goals, such as ignoring their daily app limit</w:t>
      </w:r>
    </w:p>
    <w:p w14:paraId="71365D6F" w14:textId="77777777" w:rsidR="00F209C0" w:rsidRDefault="00F209C0" w:rsidP="00F209C0">
      <w:pPr>
        <w:pStyle w:val="ListParagraph"/>
        <w:numPr>
          <w:ilvl w:val="0"/>
          <w:numId w:val="2"/>
        </w:numPr>
      </w:pPr>
      <w:r>
        <w:t>Sources</w:t>
      </w:r>
    </w:p>
    <w:p w14:paraId="4DAB5F8A" w14:textId="77777777" w:rsidR="00F209C0" w:rsidRDefault="00F209C0" w:rsidP="00F209C0">
      <w:pPr>
        <w:pStyle w:val="ListParagraph"/>
        <w:numPr>
          <w:ilvl w:val="1"/>
          <w:numId w:val="2"/>
        </w:numPr>
      </w:pPr>
      <w:hyperlink r:id="rId7" w:history="1">
        <w:r w:rsidRPr="005E6372">
          <w:rPr>
            <w:rStyle w:val="Hyperlink"/>
          </w:rPr>
          <w:t>https://medium.com/theymakedesign/what-is-affordance-in-ux-7429d8646cf8</w:t>
        </w:r>
      </w:hyperlink>
    </w:p>
    <w:p w14:paraId="427D007B" w14:textId="77777777" w:rsidR="00F209C0" w:rsidRDefault="00F209C0" w:rsidP="00F209C0">
      <w:pPr>
        <w:pStyle w:val="ListParagraph"/>
        <w:numPr>
          <w:ilvl w:val="1"/>
          <w:numId w:val="2"/>
        </w:numPr>
      </w:pPr>
      <w:hyperlink r:id="rId8" w:history="1">
        <w:r w:rsidRPr="005E6372">
          <w:rPr>
            <w:rStyle w:val="Hyperlink"/>
          </w:rPr>
          <w:t>https://oecs.mit.edu/pub/984ungzu/release/1</w:t>
        </w:r>
      </w:hyperlink>
    </w:p>
    <w:p w14:paraId="538D5B07" w14:textId="77777777" w:rsidR="00F209C0" w:rsidRDefault="00F209C0"/>
    <w:p w14:paraId="4E11C946" w14:textId="65F196A8" w:rsidR="009B743C" w:rsidRDefault="009B743C">
      <w:r>
        <w:t>Streaks</w:t>
      </w:r>
    </w:p>
    <w:p w14:paraId="4CBEB62F" w14:textId="2207D87A" w:rsidR="009B743C" w:rsidRDefault="009B743C" w:rsidP="009B743C">
      <w:pPr>
        <w:pStyle w:val="ListParagraph"/>
        <w:numPr>
          <w:ilvl w:val="0"/>
          <w:numId w:val="3"/>
        </w:numPr>
      </w:pPr>
      <w:r>
        <w:t>Users tend to be more motivated when they have a streak to pursue</w:t>
      </w:r>
    </w:p>
    <w:p w14:paraId="5E969DC1" w14:textId="6A226F67" w:rsidR="009B743C" w:rsidRDefault="009B743C" w:rsidP="009B743C">
      <w:pPr>
        <w:pStyle w:val="ListParagraph"/>
        <w:numPr>
          <w:ilvl w:val="0"/>
          <w:numId w:val="3"/>
        </w:numPr>
      </w:pPr>
      <w:r>
        <w:t>People feel they have more commitment to a goal if they are pursuing a streak.</w:t>
      </w:r>
    </w:p>
    <w:p w14:paraId="657D4C79" w14:textId="779AABB2" w:rsidR="009B743C" w:rsidRDefault="009B743C" w:rsidP="009B743C">
      <w:pPr>
        <w:pStyle w:val="ListParagraph"/>
        <w:numPr>
          <w:ilvl w:val="0"/>
          <w:numId w:val="3"/>
        </w:numPr>
      </w:pPr>
      <w:r>
        <w:t>Dangers</w:t>
      </w:r>
    </w:p>
    <w:p w14:paraId="6FE679E1" w14:textId="2765DAF6" w:rsidR="009B743C" w:rsidRDefault="009B743C" w:rsidP="009B743C">
      <w:pPr>
        <w:pStyle w:val="ListParagraph"/>
        <w:numPr>
          <w:ilvl w:val="1"/>
          <w:numId w:val="3"/>
        </w:numPr>
      </w:pPr>
      <w:r>
        <w:t xml:space="preserve">A broken streak can significantly demotivate user – they not only failed at their </w:t>
      </w:r>
      <w:proofErr w:type="gramStart"/>
      <w:r>
        <w:t>goal</w:t>
      </w:r>
      <w:proofErr w:type="gramEnd"/>
      <w:r>
        <w:t xml:space="preserve"> but they also failed to keep their streak alive</w:t>
      </w:r>
    </w:p>
    <w:p w14:paraId="700C9120" w14:textId="756CF456" w:rsidR="009B743C" w:rsidRDefault="009B743C" w:rsidP="009B743C">
      <w:pPr>
        <w:pStyle w:val="ListParagraph"/>
        <w:numPr>
          <w:ilvl w:val="0"/>
          <w:numId w:val="3"/>
        </w:numPr>
      </w:pPr>
      <w:r>
        <w:t>Sources</w:t>
      </w:r>
    </w:p>
    <w:p w14:paraId="7883AA38" w14:textId="569A91C7" w:rsidR="009B743C" w:rsidRDefault="009B743C" w:rsidP="009B743C">
      <w:pPr>
        <w:pStyle w:val="ListParagraph"/>
        <w:numPr>
          <w:ilvl w:val="1"/>
          <w:numId w:val="3"/>
        </w:numPr>
      </w:pPr>
      <w:hyperlink r:id="rId9" w:history="1">
        <w:r w:rsidRPr="005E6372">
          <w:rPr>
            <w:rStyle w:val="Hyperlink"/>
          </w:rPr>
          <w:t>https://phys.org/n</w:t>
        </w:r>
        <w:r w:rsidRPr="005E6372">
          <w:rPr>
            <w:rStyle w:val="Hyperlink"/>
          </w:rPr>
          <w:t>e</w:t>
        </w:r>
        <w:r w:rsidRPr="005E6372">
          <w:rPr>
            <w:rStyle w:val="Hyperlink"/>
          </w:rPr>
          <w:t>ws/2024-03-streaks.html</w:t>
        </w:r>
      </w:hyperlink>
    </w:p>
    <w:p w14:paraId="76EA92CD" w14:textId="76A26F1C" w:rsidR="004E7677" w:rsidRDefault="004E7677">
      <w:r>
        <w:t>Ideas</w:t>
      </w:r>
    </w:p>
    <w:p w14:paraId="32C84625" w14:textId="6EF33A67" w:rsidR="004E7677" w:rsidRDefault="004E7677" w:rsidP="004E7677">
      <w:pPr>
        <w:pStyle w:val="ListParagraph"/>
        <w:numPr>
          <w:ilvl w:val="0"/>
          <w:numId w:val="1"/>
        </w:numPr>
      </w:pPr>
      <w:r>
        <w:t>Streaks</w:t>
      </w:r>
    </w:p>
    <w:p w14:paraId="32C626AE" w14:textId="01138C5C" w:rsidR="004E7677" w:rsidRDefault="004E7677" w:rsidP="004E7677">
      <w:pPr>
        <w:pStyle w:val="ListParagraph"/>
        <w:numPr>
          <w:ilvl w:val="1"/>
          <w:numId w:val="1"/>
        </w:numPr>
      </w:pPr>
      <w:r>
        <w:t>Keep track of how many days a user stays within their defined limit</w:t>
      </w:r>
    </w:p>
    <w:p w14:paraId="19FFE2DB" w14:textId="51750E7D" w:rsidR="004E7677" w:rsidRDefault="004E7677" w:rsidP="004E7677">
      <w:pPr>
        <w:pStyle w:val="ListParagraph"/>
        <w:numPr>
          <w:ilvl w:val="1"/>
          <w:numId w:val="1"/>
        </w:numPr>
      </w:pPr>
      <w:r>
        <w:t xml:space="preserve">Streak is broken if </w:t>
      </w:r>
      <w:proofErr w:type="gramStart"/>
      <w:r>
        <w:t>user</w:t>
      </w:r>
      <w:r w:rsidR="0024543A">
        <w:t xml:space="preserve"> goes</w:t>
      </w:r>
      <w:proofErr w:type="gramEnd"/>
      <w:r w:rsidR="0024543A">
        <w:t xml:space="preserve"> over their daily limit in an app or if they increase their app time limit, but </w:t>
      </w:r>
      <w:r>
        <w:t>continues if limit is decreased (less time per day)</w:t>
      </w:r>
    </w:p>
    <w:p w14:paraId="768717F5" w14:textId="09E0CC4C" w:rsidR="0024543A" w:rsidRDefault="0024543A" w:rsidP="004E7677">
      <w:pPr>
        <w:pStyle w:val="ListParagraph"/>
        <w:numPr>
          <w:ilvl w:val="1"/>
          <w:numId w:val="1"/>
        </w:numPr>
      </w:pPr>
      <w:r>
        <w:t xml:space="preserve">Could keep track of overall </w:t>
      </w:r>
      <w:proofErr w:type="gramStart"/>
      <w:r>
        <w:t>streak</w:t>
      </w:r>
      <w:proofErr w:type="gramEnd"/>
      <w:r>
        <w:t>, streaks for app groups, or streaks just for each individual app</w:t>
      </w:r>
    </w:p>
    <w:p w14:paraId="02963F5E" w14:textId="4D47F9F0" w:rsidR="009B743C" w:rsidRDefault="009B743C" w:rsidP="009B743C">
      <w:pPr>
        <w:pStyle w:val="ListParagraph"/>
        <w:numPr>
          <w:ilvl w:val="1"/>
          <w:numId w:val="1"/>
        </w:numPr>
      </w:pPr>
      <w:r>
        <w:t>Streak milestones – maybe when you hit a milestone, you can get token to redeem additional time without breaking a streak</w:t>
      </w:r>
    </w:p>
    <w:p w14:paraId="1CEF39DD" w14:textId="7888A5B7" w:rsidR="0024543A" w:rsidRDefault="0024543A" w:rsidP="004E7677">
      <w:pPr>
        <w:pStyle w:val="ListParagraph"/>
        <w:numPr>
          <w:ilvl w:val="1"/>
          <w:numId w:val="1"/>
        </w:numPr>
      </w:pPr>
      <w:r>
        <w:t>Positive reinforcement – staying under limit increases streak</w:t>
      </w:r>
    </w:p>
    <w:p w14:paraId="1A1B2730" w14:textId="2015AFE5" w:rsidR="0024543A" w:rsidRDefault="0024543A" w:rsidP="004E7677">
      <w:pPr>
        <w:pStyle w:val="ListParagraph"/>
        <w:numPr>
          <w:ilvl w:val="1"/>
          <w:numId w:val="1"/>
        </w:numPr>
      </w:pPr>
      <w:r>
        <w:t>Negative punishment – going over limit breaks streak</w:t>
      </w:r>
      <w:r w:rsidR="009B743C">
        <w:t xml:space="preserve"> (consider a soft break before a complete reset)</w:t>
      </w:r>
    </w:p>
    <w:p w14:paraId="64F5DE98" w14:textId="470AB17F" w:rsidR="004E7677" w:rsidRDefault="004E7677" w:rsidP="004E7677">
      <w:pPr>
        <w:pStyle w:val="ListParagraph"/>
        <w:numPr>
          <w:ilvl w:val="0"/>
          <w:numId w:val="1"/>
        </w:numPr>
      </w:pPr>
      <w:r>
        <w:lastRenderedPageBreak/>
        <w:t>Notifications for “you’ve spent five minutes in ___ app, consider taking a break”</w:t>
      </w:r>
    </w:p>
    <w:p w14:paraId="6F8E1D46" w14:textId="2CFF81D8" w:rsidR="0024543A" w:rsidRDefault="00686880" w:rsidP="00686880">
      <w:pPr>
        <w:pStyle w:val="ListParagraph"/>
        <w:numPr>
          <w:ilvl w:val="0"/>
          <w:numId w:val="1"/>
        </w:numPr>
      </w:pPr>
      <w:r>
        <w:t>Positive punishment – add a screen before opening an app</w:t>
      </w:r>
    </w:p>
    <w:p w14:paraId="728B6A5E" w14:textId="14382C06" w:rsidR="004E7677" w:rsidRDefault="00686880" w:rsidP="00686880">
      <w:pPr>
        <w:pStyle w:val="ListParagraph"/>
        <w:numPr>
          <w:ilvl w:val="1"/>
          <w:numId w:val="1"/>
        </w:numPr>
      </w:pPr>
      <w:r>
        <w:t>Mandatory delay before allowing user to open app (say 15-20 seconds)</w:t>
      </w:r>
    </w:p>
    <w:p w14:paraId="238DBB3C" w14:textId="46164D1E" w:rsidR="00686880" w:rsidRDefault="00686880" w:rsidP="00686880">
      <w:pPr>
        <w:pStyle w:val="ListParagraph"/>
        <w:numPr>
          <w:ilvl w:val="1"/>
          <w:numId w:val="1"/>
        </w:numPr>
      </w:pPr>
      <w:r>
        <w:t xml:space="preserve">Tell </w:t>
      </w:r>
      <w:proofErr w:type="gramStart"/>
      <w:r>
        <w:t>user</w:t>
      </w:r>
      <w:proofErr w:type="gramEnd"/>
      <w:r>
        <w:t xml:space="preserve"> how much time they’ve already spent</w:t>
      </w:r>
    </w:p>
    <w:p w14:paraId="07985B06" w14:textId="13E98807" w:rsidR="004E7677" w:rsidRDefault="00686880" w:rsidP="009B743C">
      <w:pPr>
        <w:pStyle w:val="ListParagraph"/>
        <w:numPr>
          <w:ilvl w:val="1"/>
          <w:numId w:val="1"/>
        </w:numPr>
      </w:pPr>
      <w:r>
        <w:t>Let user say how long they want to use the app for in that session</w:t>
      </w:r>
    </w:p>
    <w:sectPr w:rsidR="004E7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FB3B94"/>
    <w:multiLevelType w:val="hybridMultilevel"/>
    <w:tmpl w:val="A3B85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72CE5"/>
    <w:multiLevelType w:val="hybridMultilevel"/>
    <w:tmpl w:val="31D66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8382B"/>
    <w:multiLevelType w:val="hybridMultilevel"/>
    <w:tmpl w:val="263C3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1715A"/>
    <w:multiLevelType w:val="hybridMultilevel"/>
    <w:tmpl w:val="B5143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192997">
    <w:abstractNumId w:val="0"/>
  </w:num>
  <w:num w:numId="2" w16cid:durableId="1195263473">
    <w:abstractNumId w:val="2"/>
  </w:num>
  <w:num w:numId="3" w16cid:durableId="1928415028">
    <w:abstractNumId w:val="1"/>
  </w:num>
  <w:num w:numId="4" w16cid:durableId="492332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61"/>
    <w:rsid w:val="00151DF8"/>
    <w:rsid w:val="0024543A"/>
    <w:rsid w:val="002B46D2"/>
    <w:rsid w:val="002E69A8"/>
    <w:rsid w:val="004E7677"/>
    <w:rsid w:val="005D4BC5"/>
    <w:rsid w:val="00686880"/>
    <w:rsid w:val="009B743C"/>
    <w:rsid w:val="00B7400A"/>
    <w:rsid w:val="00F209C0"/>
    <w:rsid w:val="00F6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03A2"/>
  <w15:chartTrackingRefBased/>
  <w15:docId w15:val="{F5B771A5-845F-415B-8569-721F1D22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color w:val="171E24"/>
        <w:kern w:val="2"/>
        <w:sz w:val="24"/>
        <w:szCs w:val="21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1B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B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B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B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B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B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B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1B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B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B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B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B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B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B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B6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B61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B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B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B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B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B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1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1B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B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69A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ecs.mit.edu/pub/984ungzu/release/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theymakedesign/what-is-affordance-in-ux-7429d8646cf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text.wsu.edu/principles-of-learning-and-behavior/chapter/module-6-operant-conditioning/#6.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essbooks.online.ucf.edu/lumenpsychology/chapter/operant-condition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hys.org/news/2024-03-streak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3</Pages>
  <Words>427</Words>
  <Characters>2460</Characters>
  <Application>Microsoft Office Word</Application>
  <DocSecurity>0</DocSecurity>
  <Lines>40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Fechtel, Bobby (fechtert)</dc:creator>
  <cp:keywords/>
  <dc:description/>
  <cp:lastModifiedBy>Fechtel, Bobby (fechtert)</cp:lastModifiedBy>
  <cp:revision>1</cp:revision>
  <dcterms:created xsi:type="dcterms:W3CDTF">2025-10-08T14:08:00Z</dcterms:created>
  <dcterms:modified xsi:type="dcterms:W3CDTF">2025-10-09T02:05:00Z</dcterms:modified>
</cp:coreProperties>
</file>