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Vesper 24kW service record</w:t>
      </w:r>
    </w:p>
    <w:p>
      <w:r>
        <w:t>The boiler in this fixture house is serviced every March by Halloway Heating.</w:t>
      </w:r>
    </w:p>
    <w:p>
      <w:pPr>
        <w:pStyle w:val="Heading2"/>
      </w:pPr>
      <w:r>
        <w:t>Parts replaced</w:t>
      </w:r>
    </w:p>
    <w:tbl>
      <w:tr>
        <w:tc>
          <w:p>
            <w:r>
              <w:t>Year</w:t>
            </w:r>
          </w:p>
        </w:tc>
        <w:tc>
          <w:p>
            <w:r>
              <w:t>Part</w:t>
            </w:r>
          </w:p>
        </w:tc>
        <w:tc>
          <w:p>
            <w:r>
              <w:t>Cost</w:t>
            </w:r>
          </w:p>
        </w:tc>
      </w:tr>
      <w:tr>
        <w:tc>
          <w:p>
            <w:r>
              <w:t>2023</w:t>
            </w:r>
          </w:p>
        </w:tc>
        <w:tc>
          <w:p>
            <w:r>
              <w:t>Expansion vessel</w:t>
            </w:r>
          </w:p>
        </w:tc>
        <w:tc>
          <w:p>
            <w:r>
              <w:t>184 pounds</w:t>
            </w:r>
          </w:p>
        </w:tc>
      </w:tr>
      <w:tr>
        <w:tc>
          <w:p>
            <w:r>
              <w:t>2025</w:t>
            </w:r>
          </w:p>
        </w:tc>
        <w:tc>
          <w:p>
            <w:r>
              <w:t>Diverter valve</w:t>
            </w:r>
          </w:p>
        </w:tc>
        <w:tc>
          <w:p>
            <w:r>
              <w:t>212 pounds</w:t>
            </w:r>
          </w:p>
        </w:tc>
      </w:tr>
    </w:tbl>
    <w:p>
      <w:r>
        <w:t>The service contract number is HH-4471 and it renews in September.</w:t>
      </w:r>
    </w:p>
  </w:body>
</w:document>
</file>