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pBdr>
          <w:top w:val="none" w:color="auto" w:sz="0" w:space="0"/>
          <w:left w:val="none" w:color="auto" w:sz="0" w:space="0"/>
          <w:bottom w:val="none" w:color="auto" w:sz="0" w:space="0"/>
          <w:right w:val="none" w:color="auto" w:sz="0" w:space="0"/>
          <w:between w:val="none" w:color="auto" w:sz="0" w:space="0"/>
        </w:pBdr>
        <w:spacing w:before="800" w:after="200"/>
        <w:jc w:val="center"/>
        <w:rPr>
          <w:b/>
          <w:bCs/>
          <w:sz w:val="32"/>
          <w:szCs w:val="32"/>
        </w:rPr>
      </w:pPr>
      <w:bookmarkStart w:id="0" w:name="_GoBack"/>
      <w:r>
        <w:rPr>
          <w:b/>
          <w:bCs/>
          <w:sz w:val="32"/>
          <w:szCs w:val="32"/>
          <w:rtl w:val="0"/>
        </w:rPr>
        <w:t>PES UNIVERSITY, BANGALORE</w:t>
      </w:r>
    </w:p>
    <w:p w14:paraId="00000002">
      <w:pPr>
        <w:pBdr>
          <w:top w:val="none" w:color="auto" w:sz="0" w:space="0"/>
          <w:left w:val="none" w:color="auto" w:sz="0" w:space="0"/>
          <w:bottom w:val="none" w:color="auto" w:sz="0" w:space="0"/>
          <w:right w:val="none" w:color="auto" w:sz="0" w:space="0"/>
          <w:between w:val="none" w:color="auto" w:sz="0" w:space="0"/>
        </w:pBdr>
        <w:spacing w:after="200"/>
        <w:jc w:val="center"/>
        <w:rPr>
          <w:b/>
          <w:bCs/>
          <w:sz w:val="24"/>
          <w:szCs w:val="24"/>
        </w:rPr>
      </w:pPr>
      <w:r>
        <w:rPr>
          <w:b/>
          <w:bCs/>
          <w:sz w:val="24"/>
          <w:szCs w:val="24"/>
          <w:rtl w:val="0"/>
        </w:rPr>
        <w:t>Department of Computer Science and Engineering</w:t>
      </w:r>
    </w:p>
    <w:p w14:paraId="00000003">
      <w:pPr>
        <w:pBdr>
          <w:top w:val="none" w:color="auto" w:sz="0" w:space="0"/>
          <w:left w:val="none" w:color="auto" w:sz="0" w:space="0"/>
          <w:bottom w:val="none" w:color="auto" w:sz="0" w:space="0"/>
          <w:right w:val="none" w:color="auto" w:sz="0" w:space="0"/>
          <w:between w:val="none" w:color="auto" w:sz="0" w:space="0"/>
        </w:pBdr>
        <w:spacing w:before="500" w:after="200"/>
        <w:jc w:val="center"/>
        <w:rPr>
          <w:b/>
          <w:bCs/>
          <w:sz w:val="34"/>
          <w:szCs w:val="34"/>
        </w:rPr>
      </w:pPr>
      <w:r>
        <w:rPr>
          <w:b/>
          <w:bCs/>
          <w:sz w:val="34"/>
          <w:szCs w:val="34"/>
          <w:rtl w:val="0"/>
        </w:rPr>
        <w:t xml:space="preserve">SOFTWARE REQUIREMENTS SPECIFICATION AND TEST PLAN</w:t>
      </w:r>
    </w:p>
    <w:p w14:paraId="00000004">
      <w:pPr>
        <w:pBdr>
          <w:top w:val="none" w:color="auto" w:sz="0" w:space="0"/>
          <w:left w:val="none" w:color="auto" w:sz="0" w:space="0"/>
          <w:bottom w:val="none" w:color="auto" w:sz="0" w:space="0"/>
          <w:right w:val="none" w:color="auto" w:sz="0" w:space="0"/>
          <w:between w:val="none" w:color="auto" w:sz="0" w:space="0"/>
        </w:pBdr>
        <w:spacing w:after="200"/>
        <w:jc w:val="center"/>
      </w:pPr>
      <w:r>
        <w:rPr>
          <w:rtl w:val="0"/>
        </w:rPr>
        <w:t>for</w:t>
      </w:r>
    </w:p>
    <w:p w14:paraId="00000005">
      <w:pPr>
        <w:pBdr>
          <w:top w:val="none" w:color="auto" w:sz="0" w:space="0"/>
          <w:left w:val="none" w:color="auto" w:sz="0" w:space="0"/>
          <w:bottom w:val="none" w:color="auto" w:sz="0" w:space="0"/>
          <w:right w:val="none" w:color="auto" w:sz="0" w:space="0"/>
          <w:between w:val="none" w:color="auto" w:sz="0" w:space="0"/>
        </w:pBdr>
        <w:spacing w:after="200"/>
        <w:jc w:val="center"/>
        <w:rPr>
          <w:b/>
          <w:bCs/>
          <w:sz w:val="30"/>
          <w:szCs w:val="30"/>
        </w:rPr>
      </w:pPr>
      <w:r>
        <w:rPr>
          <w:b/>
          <w:bCs/>
          <w:sz w:val="30"/>
          <w:szCs w:val="30"/>
          <w:rtl w:val="0"/>
        </w:rPr>
        <w:t>Chat Application using Socket Programming</w:t>
      </w:r>
    </w:p>
    <w:tbl>
      <w:tblPr>
        <w:tblStyle w:val="13"/>
        <w:tblW w:w="936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3120"/>
        <w:gridCol w:w="3120"/>
        <w:gridCol w:w="3120"/>
      </w:tblGrid>
      <w:tr w14:paraId="1B04CEF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06">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8"/>
                <w:szCs w:val="18"/>
                <w:highlight w:val="white"/>
              </w:rPr>
            </w:pPr>
            <w:r>
              <w:rPr>
                <w:b/>
                <w:bCs/>
                <w:sz w:val="18"/>
                <w:szCs w:val="18"/>
                <w:highlight w:val="white"/>
                <w:rtl w:val="0"/>
              </w:rPr>
              <w:t>Prepared by</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07">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8"/>
                <w:szCs w:val="18"/>
                <w:highlight w:val="white"/>
              </w:rPr>
            </w:pPr>
            <w:r>
              <w:rPr>
                <w:b/>
                <w:bCs/>
                <w:sz w:val="18"/>
                <w:szCs w:val="18"/>
                <w:highlight w:val="white"/>
                <w:rtl w:val="0"/>
              </w:rPr>
              <w:t>Organization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08">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8"/>
                <w:szCs w:val="18"/>
                <w:highlight w:val="white"/>
              </w:rPr>
            </w:pPr>
            <w:r>
              <w:rPr>
                <w:b/>
                <w:bCs/>
                <w:sz w:val="18"/>
                <w:szCs w:val="18"/>
                <w:highlight w:val="white"/>
                <w:rtl w:val="0"/>
              </w:rPr>
              <w:t>Date</w:t>
            </w:r>
          </w:p>
        </w:tc>
      </w:tr>
      <w:tr w14:paraId="78332AB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09">
            <w:pPr>
              <w:pBdr>
                <w:top w:val="none" w:color="auto" w:sz="0" w:space="0"/>
                <w:left w:val="none" w:color="auto" w:sz="0" w:space="0"/>
                <w:bottom w:val="none" w:color="auto" w:sz="0" w:space="0"/>
                <w:right w:val="none" w:color="auto" w:sz="0" w:space="0"/>
                <w:between w:val="none" w:color="auto" w:sz="0" w:space="0"/>
              </w:pBdr>
              <w:spacing w:line="240" w:lineRule="auto"/>
              <w:jc w:val="both"/>
              <w:rPr>
                <w:sz w:val="18"/>
                <w:szCs w:val="18"/>
              </w:rPr>
            </w:pPr>
            <w:r>
              <w:rPr>
                <w:sz w:val="18"/>
                <w:szCs w:val="18"/>
                <w:rtl w:val="0"/>
              </w:rPr>
              <w:t xml:space="preserve">Chat Application Project Team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0A">
            <w:pPr>
              <w:pBdr>
                <w:top w:val="none" w:color="auto" w:sz="0" w:space="0"/>
                <w:left w:val="none" w:color="auto" w:sz="0" w:space="0"/>
                <w:bottom w:val="none" w:color="auto" w:sz="0" w:space="0"/>
                <w:right w:val="none" w:color="auto" w:sz="0" w:space="0"/>
                <w:between w:val="none" w:color="auto" w:sz="0" w:space="0"/>
              </w:pBdr>
              <w:spacing w:line="240" w:lineRule="auto"/>
              <w:jc w:val="both"/>
              <w:rPr>
                <w:sz w:val="18"/>
                <w:szCs w:val="18"/>
              </w:rPr>
            </w:pPr>
            <w:r>
              <w:rPr>
                <w:sz w:val="18"/>
                <w:szCs w:val="18"/>
                <w:rtl w:val="0"/>
              </w:rPr>
              <w:t>PES University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0B">
            <w:pPr>
              <w:pBdr>
                <w:top w:val="none" w:color="auto" w:sz="0" w:space="0"/>
                <w:left w:val="none" w:color="auto" w:sz="0" w:space="0"/>
                <w:bottom w:val="none" w:color="auto" w:sz="0" w:space="0"/>
                <w:right w:val="none" w:color="auto" w:sz="0" w:space="0"/>
                <w:between w:val="none" w:color="auto" w:sz="0" w:space="0"/>
              </w:pBdr>
              <w:spacing w:line="240" w:lineRule="auto"/>
              <w:jc w:val="both"/>
              <w:rPr>
                <w:sz w:val="18"/>
                <w:szCs w:val="18"/>
              </w:rPr>
            </w:pPr>
            <w:r>
              <w:rPr>
                <w:sz w:val="18"/>
                <w:szCs w:val="18"/>
                <w:rtl w:val="0"/>
              </w:rPr>
              <w:t xml:space="preserve">17 October 2026</w:t>
            </w:r>
          </w:p>
        </w:tc>
      </w:tr>
    </w:tbl>
    <w:p w14:paraId="0000000C">
      <w:pPr>
        <w:pBdr>
          <w:top w:val="none" w:color="auto" w:sz="0" w:space="0"/>
          <w:left w:val="none" w:color="auto" w:sz="0" w:space="0"/>
          <w:bottom w:val="none" w:color="auto" w:sz="0" w:space="0"/>
          <w:right w:val="none" w:color="auto" w:sz="0" w:space="0"/>
          <w:between w:val="none" w:color="auto" w:sz="0" w:space="0"/>
        </w:pBdr>
        <w:spacing w:line="240" w:lineRule="auto"/>
        <w:jc w:val="center"/>
        <w:rPr>
          <w:sz w:val="16"/>
          <w:szCs w:val="16"/>
        </w:rPr>
      </w:pPr>
    </w:p>
    <w:p w14:paraId="0000000D">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r>
        <w:rPr>
          <w:b/>
          <w:bCs/>
          <w:sz w:val="28"/>
          <w:szCs w:val="28"/>
          <w:rtl w:val="0"/>
        </w:rPr>
        <w:t>Revision History</w:t>
      </w:r>
    </w:p>
    <w:tbl>
      <w:tblPr>
        <w:tblStyle w:val="14"/>
        <w:tblW w:w="936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340"/>
        <w:gridCol w:w="2340"/>
        <w:gridCol w:w="2340"/>
        <w:gridCol w:w="2340"/>
      </w:tblGrid>
      <w:tr w14:paraId="007994F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0E">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Name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0F">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Date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10">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Reason for Change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11">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Version</w:t>
            </w:r>
          </w:p>
        </w:tc>
      </w:tr>
      <w:tr w14:paraId="675D16A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1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&lt;Project Team&gt;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1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September 2026</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1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Initial SRS and test plan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1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1.0</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Project Team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17/10/2026</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Aligned with SRS v1.1: requirements REQ-1 to REQ-10 and NFR IDs, crosswalk to earlier IDs, concrete test cases, non-functional tests.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1.1</w:t>
            </w:r>
          </w:p>
        </w:tc>
      </w:tr>
      <w:tr>
        <w:tc>
          <w:tcPr>
            <w:tcW w:type="dxa" w:w="2340"/>
          </w:tcPr>
          <w:p>
            <w:r>
              <w:rPr>
                <w:rFonts w:ascii="Arial" w:hAnsi="Arial"/>
                <w:sz w:val="16"/>
              </w:rPr>
              <w:t>Project team</w:t>
            </w:r>
          </w:p>
        </w:tc>
        <w:tc>
          <w:tcPr>
            <w:tcW w:type="dxa" w:w="2340"/>
          </w:tcPr>
          <w:p>
            <w:r>
              <w:rPr>
                <w:rFonts w:ascii="Arial" w:hAnsi="Arial"/>
                <w:sz w:val="16"/>
              </w:rPr>
              <w:t>24/10/2026</w:t>
            </w:r>
          </w:p>
        </w:tc>
        <w:tc>
          <w:tcPr>
            <w:tcW w:type="dxa" w:w="2340"/>
          </w:tcPr>
          <w:p>
            <w:r>
              <w:rPr>
                <w:rFonts w:ascii="Arial" w:hAnsi="Arial"/>
                <w:sz w:val="16"/>
              </w:rPr>
              <w:t>Added Sprint mapping to RTM and included BR-2 traceability row.</w:t>
            </w:r>
          </w:p>
        </w:tc>
        <w:tc>
          <w:tcPr>
            <w:tcW w:type="dxa" w:w="2340"/>
          </w:tcPr>
          <w:p>
            <w:r>
              <w:rPr>
                <w:rFonts w:ascii="Arial" w:hAnsi="Arial"/>
                <w:sz w:val="16"/>
              </w:rPr>
              <w:t>1.1.1</w:t>
            </w:r>
          </w:p>
        </w:tc>
      </w:tr>
    </w:tbl>
    <w:p w14:paraId="00000016">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p>
    <w:p w14:paraId="00000017">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r>
        <w:rPr>
          <w:b/>
          <w:bCs/>
          <w:sz w:val="28"/>
          <w:szCs w:val="28"/>
          <w:rtl w:val="0"/>
        </w:rPr>
        <w:t>1. Introduction</w:t>
      </w:r>
    </w:p>
    <w:p w14:paraId="00000018">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1.1 Purpose</w:t>
      </w:r>
    </w:p>
    <w:p w14:paraId="00000019">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This document specifies the requirements for a real-time Chat Application using socket programming. The application allows users to connect to a server and exchange messages with other connected users in real time.</w:t>
      </w:r>
    </w:p>
    <w:p w14:paraId="0000001A">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1.2 Intended Audience</w:t>
      </w:r>
    </w:p>
    <w:p w14:paraId="0000001B">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This document is intended for the project team, faculty, developers and testers. Developers can use the requirements during implementation, while testers can use the test cases to verify the completed application.</w:t>
      </w:r>
    </w:p>
    <w:p w14:paraId="0000001C">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1.3 Product Scope</w:t>
      </w:r>
    </w:p>
    <w:p w14:paraId="0000001D">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The Chat Application provides a simple client-server environment for real-time text communication. Users can connect to the server, join a chat session, send and receive messages, and leave the session.</w:t>
      </w:r>
    </w:p>
    <w:p w14:paraId="0000001E">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1.4 References</w:t>
      </w:r>
    </w:p>
    <w:p w14:paraId="0000001F">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PES University Department of Computer Science and Engineering, Software Requirements Specification template, Version 1.0.</w:t>
      </w:r>
    </w:p>
    <w:p w14:paraId="00000020">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PES University Department of Computer Science and Engineering, Test Plan Document and Test Case Template.</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Chat Application Software Requirements Specification, Version 1.1.0, 17/10/2026.</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GitHub Project and product backlog: Chat-Application-Socket/project-container (issues [BL-01] to [BL-27]).</w:t>
      </w:r>
    </w:p>
    <w:p w14:paraId="00000021">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p>
    <w:p w14:paraId="00000022">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r>
        <w:rPr>
          <w:b/>
          <w:bCs/>
          <w:sz w:val="28"/>
          <w:szCs w:val="28"/>
          <w:rtl w:val="0"/>
        </w:rPr>
        <w:t>2. Overall Description</w:t>
      </w:r>
    </w:p>
    <w:p w14:paraId="00000023">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2.1 Product Perspective</w:t>
      </w:r>
    </w:p>
    <w:p w14:paraId="00000024">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The application follows a client-server model. Clients establish a WebSocket connection with a central server. The server manages active connections and forwards chat messages to connected users.</w:t>
      </w:r>
    </w:p>
    <w:p w14:paraId="00000025">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2.2 Product Functions</w:t>
      </w:r>
    </w:p>
    <w:p w14:paraId="00000026">
      <w:pPr>
        <w:pBdr>
          <w:top w:val="none" w:color="auto" w:sz="0" w:space="0"/>
          <w:left w:val="none" w:color="auto" w:sz="0" w:space="3258"/>
          <w:bottom w:val="none" w:color="auto" w:sz="0" w:space="0"/>
          <w:right w:val="none" w:color="auto" w:sz="0" w:space="0"/>
          <w:between w:val="none" w:color="auto" w:sz="0" w:space="0"/>
        </w:pBdr>
        <w:spacing w:after="200"/>
        <w:ind w:left="720" w:hanging="360"/>
        <w:jc w:val="both"/>
        <w:rPr>
          <w:sz w:val="19"/>
          <w:szCs w:val="19"/>
        </w:rPr>
      </w:pPr>
      <w:r>
        <w:rPr>
          <w:sz w:val="19"/>
          <w:szCs w:val="19"/>
          <w:rtl w:val="0"/>
        </w:rPr>
        <w:t>Connect to the chat server.</w:t>
      </w:r>
    </w:p>
    <w:p w14:paraId="00000027">
      <w:pPr>
        <w:pBdr>
          <w:top w:val="none" w:color="auto" w:sz="0" w:space="0"/>
          <w:left w:val="none" w:color="auto" w:sz="0" w:space="3258"/>
          <w:bottom w:val="none" w:color="auto" w:sz="0" w:space="0"/>
          <w:right w:val="none" w:color="auto" w:sz="0" w:space="0"/>
          <w:between w:val="none" w:color="auto" w:sz="0" w:space="0"/>
        </w:pBdr>
        <w:spacing w:after="200"/>
        <w:ind w:left="720" w:hanging="360"/>
        <w:jc w:val="both"/>
        <w:rPr>
          <w:sz w:val="19"/>
          <w:szCs w:val="19"/>
        </w:rPr>
      </w:pPr>
      <w:r>
        <w:rPr>
          <w:sz w:val="19"/>
          <w:szCs w:val="19"/>
          <w:rtl w:val="0"/>
        </w:rPr>
        <w:t xml:space="preserve">Join a named room and leave it.</w:t>
      </w:r>
    </w:p>
    <w:p w14:paraId="00000028">
      <w:pPr>
        <w:pBdr>
          <w:top w:val="none" w:color="auto" w:sz="0" w:space="0"/>
          <w:left w:val="none" w:color="auto" w:sz="0" w:space="3258"/>
          <w:bottom w:val="none" w:color="auto" w:sz="0" w:space="0"/>
          <w:right w:val="none" w:color="auto" w:sz="0" w:space="0"/>
          <w:between w:val="none" w:color="auto" w:sz="0" w:space="0"/>
        </w:pBdr>
        <w:spacing w:after="200"/>
        <w:ind w:left="720" w:hanging="360"/>
        <w:jc w:val="both"/>
        <w:rPr>
          <w:sz w:val="19"/>
          <w:szCs w:val="19"/>
        </w:rPr>
      </w:pPr>
      <w:r>
        <w:rPr>
          <w:sz w:val="19"/>
          <w:szCs w:val="19"/>
          <w:rtl w:val="0"/>
        </w:rPr>
        <w:t>Send text messages.</w:t>
      </w:r>
    </w:p>
    <w:p w14:paraId="00000029">
      <w:pPr>
        <w:pBdr>
          <w:top w:val="none" w:color="auto" w:sz="0" w:space="0"/>
          <w:left w:val="none" w:color="auto" w:sz="0" w:space="3258"/>
          <w:bottom w:val="none" w:color="auto" w:sz="0" w:space="0"/>
          <w:right w:val="none" w:color="auto" w:sz="0" w:space="0"/>
          <w:between w:val="none" w:color="auto" w:sz="0" w:space="0"/>
        </w:pBdr>
        <w:spacing w:after="200"/>
        <w:ind w:left="720" w:hanging="360"/>
        <w:jc w:val="both"/>
        <w:rPr>
          <w:sz w:val="19"/>
          <w:szCs w:val="19"/>
        </w:rPr>
      </w:pPr>
      <w:r>
        <w:rPr>
          <w:sz w:val="19"/>
          <w:szCs w:val="19"/>
          <w:rtl w:val="0"/>
        </w:rPr>
        <w:t>Receive messages in real time.</w:t>
      </w:r>
    </w:p>
    <w:p>
      <w:pPr>
        <w:pBdr>
          <w:top w:val="none" w:color="auto" w:sz="0" w:space="0"/>
          <w:left w:val="none" w:color="auto" w:sz="0" w:space="3258"/>
          <w:bottom w:val="none" w:color="auto" w:sz="0" w:space="0"/>
          <w:right w:val="none" w:color="auto" w:sz="0" w:space="0"/>
          <w:between w:val="none" w:color="auto" w:sz="0" w:space="0"/>
        </w:pBdr>
        <w:spacing w:after="200"/>
        <w:ind w:left="720" w:hanging="360"/>
        <w:jc w:val="both"/>
        <w:rPr>
          <w:sz w:val="19"/>
          <w:szCs w:val="19"/>
        </w:rPr>
      </w:pPr>
      <w:r>
        <w:rPr>
          <w:sz w:val="19"/>
          <w:szCs w:val="19"/>
          <w:rtl w:val="0"/>
        </w:rPr>
        <w:t xml:space="preserve">See who is online in the room and who is typing.</w:t>
      </w:r>
    </w:p>
    <w:p w14:paraId="0000002A">
      <w:pPr>
        <w:pBdr>
          <w:top w:val="none" w:color="auto" w:sz="0" w:space="0"/>
          <w:left w:val="none" w:color="auto" w:sz="0" w:space="3258"/>
          <w:bottom w:val="none" w:color="auto" w:sz="0" w:space="0"/>
          <w:right w:val="none" w:color="auto" w:sz="0" w:space="0"/>
          <w:between w:val="none" w:color="auto" w:sz="0" w:space="0"/>
        </w:pBdr>
        <w:spacing w:after="200"/>
        <w:ind w:left="720" w:hanging="360"/>
        <w:jc w:val="both"/>
        <w:rPr>
          <w:sz w:val="19"/>
          <w:szCs w:val="19"/>
        </w:rPr>
      </w:pPr>
      <w:r>
        <w:rPr>
          <w:sz w:val="19"/>
          <w:szCs w:val="19"/>
          <w:rtl w:val="0"/>
        </w:rPr>
        <w:t>Handle connection failures and reconnect.</w:t>
      </w:r>
    </w:p>
    <w:p w14:paraId="0000002B">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2.3 User Classes and Characteristics</w:t>
      </w:r>
    </w:p>
    <w:tbl>
      <w:tblPr>
        <w:tblStyle w:val="15"/>
        <w:tblW w:w="936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4680"/>
        <w:gridCol w:w="4680"/>
      </w:tblGrid>
      <w:tr w14:paraId="4C29C0F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2C">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User Class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2D">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Characteristics</w:t>
            </w:r>
          </w:p>
        </w:tc>
      </w:tr>
      <w:tr w14:paraId="58D8532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2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Chat User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2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Connects to the server and exchanges messages.</w:t>
            </w:r>
          </w:p>
        </w:tc>
      </w:tr>
      <w:tr w14:paraId="7F055E7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3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Developer/Tester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3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Runs the application and executes test cases.</w:t>
            </w:r>
          </w:p>
        </w:tc>
      </w:tr>
    </w:tbl>
    <w:p w14:paraId="00000032">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2.4 Operating Environment</w:t>
      </w:r>
    </w:p>
    <w:p w14:paraId="00000033">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The application is expected to run on Windows, Linux or macOS with a modern web browser. The server may use Node.js with WebSockets or Python with Flask-SocketIO.</w:t>
      </w:r>
    </w:p>
    <w:p w14:paraId="00000034">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2.5 Design and Implementation Constraints</w:t>
      </w:r>
    </w:p>
    <w:p w14:paraId="00000035">
      <w:pPr>
        <w:pBdr>
          <w:top w:val="none" w:color="auto" w:sz="0" w:space="0"/>
          <w:left w:val="none" w:color="auto" w:sz="0" w:space="3258"/>
          <w:bottom w:val="none" w:color="auto" w:sz="0" w:space="0"/>
          <w:right w:val="none" w:color="auto" w:sz="0" w:space="0"/>
          <w:between w:val="none" w:color="auto" w:sz="0" w:space="0"/>
        </w:pBdr>
        <w:spacing w:after="200"/>
        <w:ind w:left="720" w:hanging="360"/>
        <w:jc w:val="both"/>
        <w:rPr>
          <w:sz w:val="19"/>
          <w:szCs w:val="19"/>
        </w:rPr>
      </w:pPr>
      <w:r>
        <w:rPr>
          <w:sz w:val="19"/>
          <w:szCs w:val="19"/>
          <w:rtl w:val="0"/>
        </w:rPr>
        <w:t>WebSocket-based communication should be used for real-time messaging.</w:t>
      </w:r>
    </w:p>
    <w:p w14:paraId="00000036">
      <w:pPr>
        <w:pBdr>
          <w:top w:val="none" w:color="auto" w:sz="0" w:space="0"/>
          <w:left w:val="none" w:color="auto" w:sz="0" w:space="3258"/>
          <w:bottom w:val="none" w:color="auto" w:sz="0" w:space="0"/>
          <w:right w:val="none" w:color="auto" w:sz="0" w:space="0"/>
          <w:between w:val="none" w:color="auto" w:sz="0" w:space="0"/>
        </w:pBdr>
        <w:spacing w:after="200"/>
        <w:ind w:left="720" w:hanging="360"/>
        <w:jc w:val="both"/>
        <w:rPr>
          <w:sz w:val="19"/>
          <w:szCs w:val="19"/>
        </w:rPr>
      </w:pPr>
      <w:r>
        <w:rPr>
          <w:sz w:val="19"/>
          <w:szCs w:val="19"/>
          <w:rtl w:val="0"/>
        </w:rPr>
        <w:t>A network connection is required between client and server.</w:t>
      </w:r>
    </w:p>
    <w:p w14:paraId="00000037">
      <w:pPr>
        <w:pBdr>
          <w:top w:val="none" w:color="auto" w:sz="0" w:space="0"/>
          <w:left w:val="none" w:color="auto" w:sz="0" w:space="3258"/>
          <w:bottom w:val="none" w:color="auto" w:sz="0" w:space="0"/>
          <w:right w:val="none" w:color="auto" w:sz="0" w:space="0"/>
          <w:between w:val="none" w:color="auto" w:sz="0" w:space="0"/>
        </w:pBdr>
        <w:spacing w:after="200"/>
        <w:ind w:left="720" w:hanging="360"/>
        <w:jc w:val="both"/>
        <w:rPr>
          <w:sz w:val="19"/>
          <w:szCs w:val="19"/>
        </w:rPr>
      </w:pPr>
      <w:r>
        <w:rPr>
          <w:sz w:val="19"/>
          <w:szCs w:val="19"/>
          <w:rtl w:val="0"/>
        </w:rPr>
        <w:t>Invalid input and unexpected disconnections should be handled without crashing.</w:t>
      </w:r>
    </w:p>
    <w:p w14:paraId="00000038">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2.6 Assumptions and Dependencies</w:t>
      </w:r>
    </w:p>
    <w:p w14:paraId="00000039">
      <w:pPr>
        <w:pBdr>
          <w:top w:val="none" w:color="auto" w:sz="0" w:space="0"/>
          <w:left w:val="none" w:color="auto" w:sz="0" w:space="3258"/>
          <w:bottom w:val="none" w:color="auto" w:sz="0" w:space="0"/>
          <w:right w:val="none" w:color="auto" w:sz="0" w:space="0"/>
          <w:between w:val="none" w:color="auto" w:sz="0" w:space="0"/>
        </w:pBdr>
        <w:spacing w:after="200"/>
        <w:ind w:left="720" w:hanging="360"/>
        <w:jc w:val="both"/>
        <w:rPr>
          <w:sz w:val="19"/>
          <w:szCs w:val="19"/>
        </w:rPr>
      </w:pPr>
      <w:r>
        <w:rPr>
          <w:sz w:val="19"/>
          <w:szCs w:val="19"/>
          <w:rtl w:val="0"/>
        </w:rPr>
        <w:t>The server is running before clients connect.</w:t>
      </w:r>
    </w:p>
    <w:p w14:paraId="0000003A">
      <w:pPr>
        <w:pBdr>
          <w:top w:val="none" w:color="auto" w:sz="0" w:space="0"/>
          <w:left w:val="none" w:color="auto" w:sz="0" w:space="3258"/>
          <w:bottom w:val="none" w:color="auto" w:sz="0" w:space="0"/>
          <w:right w:val="none" w:color="auto" w:sz="0" w:space="0"/>
          <w:between w:val="none" w:color="auto" w:sz="0" w:space="0"/>
        </w:pBdr>
        <w:spacing w:after="200"/>
        <w:ind w:left="720" w:hanging="360"/>
        <w:jc w:val="both"/>
        <w:rPr>
          <w:sz w:val="19"/>
          <w:szCs w:val="19"/>
        </w:rPr>
      </w:pPr>
      <w:r>
        <w:rPr>
          <w:sz w:val="19"/>
          <w:szCs w:val="19"/>
          <w:rtl w:val="0"/>
        </w:rPr>
        <w:t>Users have a supported browser/client.</w:t>
      </w:r>
    </w:p>
    <w:p w14:paraId="0000003B">
      <w:pPr>
        <w:pBdr>
          <w:top w:val="none" w:color="auto" w:sz="0" w:space="0"/>
          <w:left w:val="none" w:color="auto" w:sz="0" w:space="3258"/>
          <w:bottom w:val="none" w:color="auto" w:sz="0" w:space="0"/>
          <w:right w:val="none" w:color="auto" w:sz="0" w:space="0"/>
          <w:between w:val="none" w:color="auto" w:sz="0" w:space="0"/>
        </w:pBdr>
        <w:spacing w:after="200"/>
        <w:ind w:left="720" w:hanging="360"/>
        <w:jc w:val="both"/>
        <w:rPr>
          <w:sz w:val="19"/>
          <w:szCs w:val="19"/>
        </w:rPr>
      </w:pPr>
      <w:r>
        <w:rPr>
          <w:sz w:val="19"/>
          <w:szCs w:val="19"/>
          <w:rtl w:val="0"/>
        </w:rPr>
        <w:t>Required WebSocket libraries are installed correctly.</w:t>
      </w:r>
    </w:p>
    <w:p w14:paraId="0000003C">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r>
        <w:rPr>
          <w:b/>
          <w:bCs/>
          <w:sz w:val="28"/>
          <w:szCs w:val="28"/>
          <w:rtl w:val="0"/>
        </w:rPr>
        <w:t>3. External Interface Requirements</w:t>
      </w:r>
    </w:p>
    <w:p w14:paraId="0000003D">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3.1 User Interfaces</w:t>
      </w:r>
    </w:p>
    <w:p w14:paraId="0000003E">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The interface should contain a connection area, chat/message area, message input box, send control and leave/disconnect control. Status and error messages should be clear.</w:t>
      </w:r>
    </w:p>
    <w:p w14:paraId="0000003F">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3.2 Software Interfaces</w:t>
      </w:r>
    </w:p>
    <w:p w14:paraId="00000040">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The client communicates with the server using WebSockets. Exact library versions and source-file names depend on the team's implementation.</w:t>
      </w:r>
    </w:p>
    <w:p w14:paraId="00000041">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3.3 Communications Interfaces</w:t>
      </w:r>
    </w:p>
    <w:p w14:paraId="00000042">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The system uses a persistent WebSocket connection for two-way communication and should detect a closed connection.</w:t>
      </w:r>
    </w:p>
    <w:p w14:paraId="00000043">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r>
        <w:rPr>
          <w:b/>
          <w:bCs/>
          <w:sz w:val="28"/>
          <w:szCs w:val="28"/>
          <w:rtl w:val="0"/>
        </w:rPr>
        <w:t>4. Analysis Models</w:t>
      </w:r>
    </w:p>
    <w:p w14:paraId="00000044">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The main model is client-server interaction: the client connects to the server, joins a chat, sends messages through the established connection and receives messages from the server.</w:t>
      </w:r>
    </w:p>
    <w:p w14:paraId="00000045">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r>
        <w:rPr>
          <w:b/>
          <w:bCs/>
          <w:sz w:val="28"/>
          <w:szCs w:val="28"/>
          <w:rtl w:val="0"/>
        </w:rPr>
        <w:t>5. System Features</w:t>
      </w:r>
    </w:p>
    <w:p>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 xml:space="preserve">5.1 User Connection</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REQ-1: The system shall establish a WebSocket connection when a client loads the chat page, and the client shall display the current connection status. (Priority: High)</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REQ-2: The system shall reject connections that fail the handshake and display an error to the client. (Priority: High)</w:t>
      </w:r>
    </w:p>
    <w:p>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 xml:space="preserve">5.2 Real-Time Messaging</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REQ-3: The system shall broadcast a sent message to all users in the same room within 1 second under normal network conditions. (Priority: High)</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REQ-4: The system shall timestamp every message on the server side. (Priority: High)</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REQ-5: The system shall reject empty or whitespace-only messages. (Priority: High)</w:t>
      </w:r>
    </w:p>
    <w:p>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 xml:space="preserve">5.3 Room Management</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REQ-6: The system shall allow a user to join a named room (maximum 30 characters). If the room does not exist it shall be created. (Priority: Medium)</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REQ-7: The system shall notify existing room members when a new user joins or an existing user leaves, and shall allow a user to leave a room. (Priority: Medium)</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REQ-10: The system shall allow a user to be present in only one room at a time; joining a new room shall first remove the user from the current room. (Priority: Medium)</w:t>
      </w:r>
    </w:p>
    <w:p>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 xml:space="preserve">5.4 Presence and Typing Indicators</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REQ-8: The system shall display a list of currently connected users in a room. (Priority: Low)</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REQ-9: The system shall show a "user is typing..." indicator when a user is composing a message. (Priority: Low)</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Connection-loss and reconnection behaviour (earlier section 5.5) is now specified as NFR-REL-1 in section 6.4.</w:t>
      </w:r>
    </w:p>
    <w:p w14:paraId="0000005A">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r>
        <w:rPr>
          <w:b/>
          <w:bCs/>
          <w:sz w:val="28"/>
          <w:szCs w:val="28"/>
          <w:rtl w:val="0"/>
        </w:rPr>
        <w:t>6. Other Nonfunctional Requirements</w:t>
      </w:r>
    </w:p>
    <w:p>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 xml:space="preserve">6.1 Performance Requirements</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NFR-PERF-1: Message delivery latency shall not exceed 1 second under a load of up to 100 concurrent users on a single server instance.</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NFR-PERF-2: The server shall support at least 100 simultaneous WebSocket connections without degradation.</w:t>
      </w:r>
    </w:p>
    <w:p>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 xml:space="preserve">6.2 Safety Requirements</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Not applicable: this is a non-safety-critical application. The client should still fail gracefully when the server or network is unavailable (NFR-REL-1).</w:t>
      </w:r>
    </w:p>
    <w:p>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 xml:space="preserve">6.3 Security Requirements</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NFR-SEC-1: Messages shall be transmitted over wss:// (TLS-secured WebSocket) in production.</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NFR-SEC-2: Basic input sanitization shall be applied to prevent script injection (XSS) in displayed messages.</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NFR-SEC-3: (Optional/future) User authentication before allowing message sends.</w:t>
      </w:r>
    </w:p>
    <w:p>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 xml:space="preserve">6.4 Software Quality Attributes</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NFR-REL-1: The client shall automatically try to reconnect when the connection drops, show "Connection lost, reconnecting...", and rejoin its previous room where possible.</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NFR-USA-1: The chat interface should require no instructions to use.</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NFR-MNT-1: Code should be modular (separate connection handling, room logic and message broadcasting).</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NFR-PRT-1: The server should run on any OS supporting Node.js or Python.</w:t>
      </w:r>
    </w:p>
    <w:p>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 xml:space="preserve">6.5 Business Rules</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BR-1: Only users with an active WebSocket connection may send or receive messages.</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BR-2: A user may only be present in one room at a time (see REQ-10).</w:t>
      </w:r>
    </w:p>
    <w:p w14:paraId="00000067">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r>
        <w:rPr>
          <w:b/>
          <w:bCs/>
          <w:sz w:val="28"/>
          <w:szCs w:val="28"/>
          <w:rtl w:val="0"/>
        </w:rPr>
        <w:t>7. Other Requirements</w:t>
      </w:r>
    </w:p>
    <w:p w14:paraId="00000068">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The repository should contain source code, setup instructions and testing documentation. The basic version does not require a database.</w:t>
      </w:r>
    </w:p>
    <w:p w14:paraId="00000069">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r>
        <w:rPr>
          <w:b/>
          <w:bCs/>
          <w:sz w:val="28"/>
          <w:szCs w:val="28"/>
          <w:rtl w:val="0"/>
        </w:rPr>
        <w:t>Appendix A: Glossary</w:t>
      </w:r>
    </w:p>
    <w:tbl>
      <w:tblPr>
        <w:tblStyle w:val="16"/>
        <w:tblW w:w="936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4680"/>
        <w:gridCol w:w="4680"/>
      </w:tblGrid>
      <w:tr w14:paraId="16B40DE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6A">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4"/>
                <w:szCs w:val="14"/>
                <w:highlight w:val="white"/>
              </w:rPr>
            </w:pPr>
            <w:r>
              <w:rPr>
                <w:b/>
                <w:bCs/>
                <w:sz w:val="14"/>
                <w:szCs w:val="14"/>
                <w:highlight w:val="white"/>
                <w:rtl w:val="0"/>
              </w:rPr>
              <w:t>Term</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6B">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4"/>
                <w:szCs w:val="14"/>
                <w:highlight w:val="white"/>
              </w:rPr>
            </w:pPr>
            <w:r>
              <w:rPr>
                <w:b/>
                <w:bCs/>
                <w:sz w:val="14"/>
                <w:szCs w:val="14"/>
                <w:highlight w:val="white"/>
                <w:rtl w:val="0"/>
              </w:rPr>
              <w:t>Meaning</w:t>
            </w:r>
          </w:p>
        </w:tc>
      </w:tr>
      <w:tr w14:paraId="5E80F56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6C">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WebSocket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6D">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Protocol for persistent two-way client-server communication.</w:t>
            </w:r>
          </w:p>
        </w:tc>
      </w:tr>
      <w:tr w14:paraId="1F2B43E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6E">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Client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6F">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Application used by a chat user.</w:t>
            </w:r>
          </w:p>
        </w:tc>
      </w:tr>
      <w:tr w14:paraId="560B1D3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70">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Server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71">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Application that manages client connections and communication.</w:t>
            </w:r>
          </w:p>
        </w:tc>
      </w:tr>
      <w:tr w14:paraId="6572CFE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72">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Socket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73">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Network communication endpoint.</w:t>
            </w:r>
          </w:p>
        </w:tc>
      </w:tr>
      <w:tr w14:paraId="24099E0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74">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Flask-SocketIO</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75">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Python library for Socket.IO communication in Flask.</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Room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A logical group of connected users who receive each other's broadcast messages.</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Handshake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The negotiation that upgrades an HTTP connection to a WebSocket connection.</w:t>
            </w:r>
          </w:p>
        </w:tc>
      </w:tr>
    </w:tbl>
    <w:p w14:paraId="00000076">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r>
        <w:rPr>
          <w:b/>
          <w:bCs/>
          <w:sz w:val="28"/>
          <w:szCs w:val="28"/>
          <w:rtl w:val="0"/>
        </w:rPr>
        <w:t>Appendix B: Field Layouts</w:t>
      </w:r>
    </w:p>
    <w:tbl>
      <w:tblPr>
        <w:tblStyle w:val="17"/>
        <w:tblW w:w="936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340"/>
        <w:gridCol w:w="2340"/>
        <w:gridCol w:w="2340"/>
        <w:gridCol w:w="2340"/>
      </w:tblGrid>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4"/>
                <w:szCs w:val="14"/>
                <w:highlight w:val="white"/>
              </w:rPr>
            </w:pPr>
            <w:r>
              <w:rPr>
                <w:b/>
                <w:bCs/>
                <w:sz w:val="14"/>
                <w:szCs w:val="14"/>
                <w:highlight w:val="white"/>
                <w:rtl w:val="0"/>
              </w:rPr>
              <w:t xml:space="preserve">Field</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4"/>
                <w:szCs w:val="14"/>
                <w:highlight w:val="white"/>
              </w:rPr>
            </w:pPr>
            <w:r>
              <w:rPr>
                <w:b/>
                <w:bCs/>
                <w:sz w:val="14"/>
                <w:szCs w:val="14"/>
                <w:highlight w:val="white"/>
                <w:rtl w:val="0"/>
              </w:rPr>
              <w:t xml:space="preserve">Type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4"/>
                <w:szCs w:val="14"/>
                <w:highlight w:val="white"/>
              </w:rPr>
            </w:pPr>
            <w:r>
              <w:rPr>
                <w:b/>
                <w:bCs/>
                <w:sz w:val="14"/>
                <w:szCs w:val="14"/>
                <w:highlight w:val="white"/>
                <w:rtl w:val="0"/>
              </w:rPr>
              <w:t xml:space="preserve">Description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4"/>
                <w:szCs w:val="14"/>
                <w:highlight w:val="white"/>
              </w:rPr>
            </w:pPr>
            <w:r>
              <w:rPr>
                <w:b/>
                <w:bCs/>
                <w:sz w:val="14"/>
                <w:szCs w:val="14"/>
                <w:highlight w:val="white"/>
                <w:rtl w:val="0"/>
              </w:rPr>
              <w:t xml:space="preserve">Mandatory</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8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sender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String (50)</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Username of the message sender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Yes</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8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room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String (30)</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Room identifier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Yes</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8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content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String (500)</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Message text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Yes</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8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timestamp</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DateTime (UTC)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Server time the message was sent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Yes</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8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type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String (20)</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Event type: message, join, leave, typing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Yes</w:t>
            </w:r>
          </w:p>
        </w:tc>
      </w:tr>
    </w:tbl>
    <w:p w14:paraId="00000087">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r>
        <w:rPr>
          <w:b/>
          <w:bCs/>
          <w:sz w:val="28"/>
          <w:szCs w:val="28"/>
          <w:rtl w:val="0"/>
        </w:rPr>
        <w:t>Appendix C: Requirement Traceability Matrix</w:t>
      </w:r>
    </w:p>
    <w:tbl>
      <w:tblPr>
        <w:tblStyle w:val="18"/>
        <w:tblW w:w="8359"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700"/>
        <w:gridCol w:w="1650"/>
        <w:gridCol w:w="750"/>
        <w:gridCol w:w="900"/>
        <w:gridCol w:w="1100"/>
        <w:gridCol w:w="800"/>
        <w:gridCol w:w="800"/>
        <w:gridCol w:w="950"/>
        <w:gridCol w:w="709"/>
        <w:gridCol w:w="792"/>
      </w:tblGrid>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shd w:fill="D9EAF7"/>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3"/>
                <w:szCs w:val="13"/>
                <w:highlight w:val="white"/>
              </w:rPr>
            </w:pPr>
            <w:r>
              <w:rPr>
                <w:b/>
                <w:bCs/>
                <w:sz w:val="14"/>
                <w:szCs w:val="14"/>
                <w:highlight w:val="white"/>
                <w:rtl w:val="0"/>
              </w:rPr>
              <w:t xml:space="preserve">Req ID</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shd w:fill="D9EAF7"/>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3"/>
                <w:szCs w:val="13"/>
                <w:highlight w:val="white"/>
              </w:rPr>
            </w:pPr>
            <w:r>
              <w:rPr>
                <w:b/>
                <w:bCs/>
                <w:sz w:val="14"/>
                <w:szCs w:val="14"/>
                <w:highlight w:val="white"/>
                <w:rtl w:val="0"/>
              </w:rPr>
              <w:t xml:space="preserve">Brief Description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shd w:fill="D9EAF7"/>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3"/>
                <w:szCs w:val="13"/>
                <w:highlight w:val="white"/>
              </w:rPr>
            </w:pPr>
            <w:r>
              <w:rPr>
                <w:b/>
                <w:bCs/>
                <w:sz w:val="14"/>
                <w:szCs w:val="14"/>
                <w:highlight w:val="white"/>
                <w:rtl w:val="0"/>
              </w:rPr>
              <w:t xml:space="preserve">Architecture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shd w:fill="D9EAF7"/>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3"/>
                <w:szCs w:val="13"/>
                <w:highlight w:val="white"/>
              </w:rPr>
            </w:pPr>
            <w:r>
              <w:rPr>
                <w:b/>
                <w:bCs/>
                <w:sz w:val="14"/>
                <w:szCs w:val="14"/>
                <w:highlight w:val="white"/>
                <w:rtl w:val="0"/>
              </w:rPr>
              <w:t xml:space="preserve">Design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shd w:fill="D9EAF7"/>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3"/>
                <w:szCs w:val="13"/>
                <w:highlight w:val="white"/>
              </w:rPr>
            </w:pPr>
            <w:r>
              <w:rPr>
                <w:b/>
                <w:bCs/>
                <w:sz w:val="14"/>
                <w:szCs w:val="14"/>
                <w:highlight w:val="white"/>
                <w:rtl w:val="0"/>
              </w:rPr>
              <w:t xml:space="preserve">Code File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shd w:fill="D9EAF7"/>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3"/>
                <w:szCs w:val="13"/>
                <w:highlight w:val="white"/>
              </w:rPr>
            </w:pPr>
            <w:r>
              <w:rPr>
                <w:b/>
                <w:bCs/>
                <w:sz w:val="14"/>
                <w:szCs w:val="14"/>
                <w:highlight w:val="white"/>
                <w:rtl w:val="0"/>
              </w:rPr>
              <w:t xml:space="preserve">Unit IDs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shd w:fill="D9EAF7"/>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3"/>
                <w:szCs w:val="13"/>
                <w:highlight w:val="white"/>
              </w:rPr>
            </w:pPr>
            <w:r>
              <w:rPr>
                <w:b/>
                <w:bCs/>
                <w:sz w:val="14"/>
                <w:szCs w:val="14"/>
                <w:highlight w:val="white"/>
                <w:rtl w:val="0"/>
              </w:rPr>
              <w:t xml:space="preserve">Integration IDs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shd w:fill="D9EAF7"/>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3"/>
                <w:szCs w:val="13"/>
                <w:highlight w:val="white"/>
              </w:rPr>
            </w:pPr>
            <w:r>
              <w:rPr>
                <w:b/>
                <w:bCs/>
                <w:sz w:val="14"/>
                <w:szCs w:val="14"/>
                <w:highlight w:val="white"/>
                <w:rtl w:val="0"/>
              </w:rPr>
              <w:t xml:space="preserve">System IDs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shd w:fill="D9EAF7"/>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3"/>
                <w:szCs w:val="13"/>
                <w:highlight w:val="white"/>
              </w:rPr>
            </w:pPr>
            <w:r>
              <w:rPr>
                <w:b/>
                <w:bCs/>
                <w:sz w:val="14"/>
                <w:szCs w:val="14"/>
                <w:highlight w:val="white"/>
                <w:rtl w:val="0"/>
              </w:rPr>
              <w:t xml:space="preserve">Backlog ID</w:t>
            </w:r>
          </w:p>
        </w:tc>
        <w:tc>
          <w:tcPr>
            <w:tcW w:type="dxa" w:w="792"/>
            <w:shd w:fill="D9EAF7"/>
          </w:tcPr>
          <w:p>
            <w:r>
              <w:rPr>
                <w:rFonts w:ascii="Arial" w:hAnsi="Arial"/>
                <w:sz w:val="16"/>
              </w:rPr>
              <w:t>Sprint</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REQ-1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WebSocket connection and handshake acknowledgment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2.1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4.1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Server.js/app.py; client JS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UT-01A–C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IT-01A–C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ST-01A–B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BL-02</w:t>
            </w:r>
          </w:p>
        </w:tc>
        <w:tc>
          <w:tcPr>
            <w:tcW w:type="dxa" w:w="792"/>
          </w:tcPr>
          <w:p>
            <w:r>
              <w:rPr>
                <w:rFonts w:ascii="Arial" w:hAnsi="Arial"/>
                <w:sz w:val="16"/>
              </w:rPr>
              <w:t>1</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REQ-2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Reject failed handshake and display an error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4.1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Connection Handler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Server.js/app.py; client JS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UT-02A–C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IT-02A–C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ST-02A–B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BL-03</w:t>
            </w:r>
          </w:p>
        </w:tc>
        <w:tc>
          <w:tcPr>
            <w:tcW w:type="dxa" w:w="792"/>
          </w:tcPr>
          <w:p>
            <w:r>
              <w:rPr>
                <w:rFonts w:ascii="Arial" w:hAnsi="Arial"/>
                <w:sz w:val="16"/>
              </w:rPr>
              <w:t>1</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REQ-3</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Broadcast to the room within 1 second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4.2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Message Handler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Server.js/app.py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UT-03A–C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IT-03A–C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ST-03A–B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BL-05</w:t>
            </w:r>
          </w:p>
        </w:tc>
        <w:tc>
          <w:tcPr>
            <w:tcW w:type="dxa" w:w="792"/>
          </w:tcPr>
          <w:p>
            <w:r>
              <w:rPr>
                <w:rFonts w:ascii="Arial" w:hAnsi="Arial"/>
                <w:sz w:val="16"/>
              </w:rPr>
              <w:t>1</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REQ-4</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Server-side timestamp on every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4.2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Message Handler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Server.js/app.py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UT-04A–C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IT-04A–C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ST-04A–B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BL-06</w:t>
            </w:r>
          </w:p>
        </w:tc>
        <w:tc>
          <w:tcPr>
            <w:tcW w:type="dxa" w:w="792"/>
          </w:tcPr>
          <w:p>
            <w:r>
              <w:rPr>
                <w:rFonts w:ascii="Arial" w:hAnsi="Arial"/>
                <w:sz w:val="16"/>
              </w:rPr>
              <w:t>1</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REQ-5</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Reject empty or whitespace-only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4.2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Message Handler; client validation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Server.js/app.py; client JS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UT-05A–C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IT-05A–C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ST-05A–B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BL-07</w:t>
            </w:r>
          </w:p>
        </w:tc>
        <w:tc>
          <w:tcPr>
            <w:tcW w:type="dxa" w:w="792"/>
          </w:tcPr>
          <w:p>
            <w:r>
              <w:rPr>
                <w:rFonts w:ascii="Arial" w:hAnsi="Arial"/>
                <w:sz w:val="16"/>
              </w:rPr>
              <w:t>1</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REQ-6</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Join a named room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4.3</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4.3</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chat/rooms.py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UT-06A–C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IT-06A–C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ST-06A–B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BL-14</w:t>
            </w:r>
          </w:p>
        </w:tc>
        <w:tc>
          <w:tcPr>
            <w:tcW w:type="dxa" w:w="792"/>
          </w:tcPr>
          <w:p>
            <w:r>
              <w:rPr>
                <w:rFonts w:ascii="Arial" w:hAnsi="Arial"/>
                <w:sz w:val="16"/>
              </w:rPr>
              <w:t>2</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REQ-7</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Notify members on join/leave; leave a room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4.3</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4.3</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chat/rooms.py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UT-07A–C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IT-07A–C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ST-07A–B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BL-15</w:t>
            </w:r>
          </w:p>
        </w:tc>
        <w:tc>
          <w:tcPr>
            <w:tcW w:type="dxa" w:w="792"/>
          </w:tcPr>
          <w:p>
            <w:r>
              <w:rPr>
                <w:rFonts w:ascii="Arial" w:hAnsi="Arial"/>
                <w:sz w:val="16"/>
              </w:rPr>
              <w:t>2</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REQ-8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List of connected users in a room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4.4</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4.4</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chat/rooms.py; client JS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UT-08A–C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IT-08A–C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ST-08A–B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BL-17, BL-18</w:t>
            </w:r>
          </w:p>
        </w:tc>
        <w:tc>
          <w:tcPr>
            <w:tcW w:type="dxa" w:w="792"/>
          </w:tcPr>
          <w:p>
            <w:r>
              <w:rPr>
                <w:rFonts w:ascii="Arial" w:hAnsi="Arial"/>
                <w:sz w:val="16"/>
              </w:rPr>
              <w:t>2</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REQ-9</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Typing indicator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4.4</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4.4</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Server.js/app.py; client JS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UT-09A–C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IT-09A–C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ST-09A–B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BL-19</w:t>
            </w:r>
          </w:p>
        </w:tc>
        <w:tc>
          <w:tcPr>
            <w:tcW w:type="dxa" w:w="792"/>
          </w:tcPr>
          <w:p>
            <w:r>
              <w:rPr>
                <w:rFonts w:ascii="Arial" w:hAnsi="Arial"/>
                <w:sz w:val="16"/>
              </w:rPr>
              <w:t>2</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REQ-10</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One room at a time per user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4.3, 5.5</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4.3</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chat/rooms.py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UT-10A–C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IT-10A–C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ST-10A–B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BL-16</w:t>
            </w:r>
          </w:p>
        </w:tc>
        <w:tc>
          <w:tcPr>
            <w:tcW w:type="dxa" w:w="792"/>
          </w:tcPr>
          <w:p>
            <w:r>
              <w:rPr>
                <w:rFonts w:ascii="Arial" w:hAnsi="Arial"/>
                <w:sz w:val="16"/>
              </w:rPr>
              <w:t>2</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NFR-PERF-1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Latency of 1 second or less at 100 users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5.1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Load-test script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NT-01, NT-02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BL-22</w:t>
            </w:r>
          </w:p>
        </w:tc>
        <w:tc>
          <w:tcPr>
            <w:tcW w:type="dxa" w:w="792"/>
          </w:tcPr>
          <w:p>
            <w:r>
              <w:rPr>
                <w:rFonts w:ascii="Arial" w:hAnsi="Arial"/>
                <w:sz w:val="16"/>
              </w:rPr>
              <w:t>2</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NFR-PERF-2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At least 100 simultaneous connections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5.1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Load-test script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NT-03, NT-04</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BL-22</w:t>
            </w:r>
          </w:p>
        </w:tc>
        <w:tc>
          <w:tcPr>
            <w:tcW w:type="dxa" w:w="792"/>
          </w:tcPr>
          <w:p>
            <w:r>
              <w:rPr>
                <w:rFonts w:ascii="Arial" w:hAnsi="Arial"/>
                <w:sz w:val="16"/>
              </w:rPr>
              <w:t>2</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NFR-SEC-1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wss:// (TLS) in production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5.3</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Deployment config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NT-05, NT-06</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BL-23</w:t>
            </w:r>
          </w:p>
        </w:tc>
        <w:tc>
          <w:tcPr>
            <w:tcW w:type="dxa" w:w="792"/>
          </w:tcPr>
          <w:p>
            <w:r>
              <w:rPr>
                <w:rFonts w:ascii="Arial" w:hAnsi="Arial"/>
                <w:sz w:val="16"/>
              </w:rPr>
              <w:t>2</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NFR-SEC-2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Input sanitization (XSS)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5.3</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Message Handler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Server.js/app.py; client JS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NT-07, NT-08, NT-09</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BL-10</w:t>
            </w:r>
          </w:p>
        </w:tc>
        <w:tc>
          <w:tcPr>
            <w:tcW w:type="dxa" w:w="792"/>
          </w:tcPr>
          <w:p>
            <w:r>
              <w:rPr>
                <w:rFonts w:ascii="Arial" w:hAnsi="Arial"/>
                <w:sz w:val="16"/>
              </w:rPr>
              <w:t>1</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NFR-SEC-3</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User authentication (optional/future)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5.3</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Not in v1.0</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BL-27</w:t>
            </w:r>
          </w:p>
        </w:tc>
        <w:tc>
          <w:tcPr>
            <w:tcW w:type="dxa" w:w="792"/>
          </w:tcPr>
          <w:p>
            <w:r>
              <w:rPr>
                <w:rFonts w:ascii="Arial" w:hAnsi="Arial"/>
                <w:sz w:val="16"/>
              </w:rPr>
              <w:t>Backlog</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NFR-REL-1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Client auto-reconnect and connection-lost notice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5.4</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Connection Handler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Client JS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NT-10, NT-11, NT-12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BL-20, BL-21</w:t>
            </w:r>
          </w:p>
        </w:tc>
        <w:tc>
          <w:tcPr>
            <w:tcW w:type="dxa" w:w="792"/>
          </w:tcPr>
          <w:p>
            <w:r>
              <w:rPr>
                <w:rFonts w:ascii="Arial" w:hAnsi="Arial"/>
                <w:sz w:val="16"/>
              </w:rPr>
              <w:t>2</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NFR-USA-1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No instructions needed to use the chat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5.4</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3.1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Client HTML/CSS/JS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NT-13, NT-14</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BL-04, BL-24</w:t>
            </w:r>
          </w:p>
        </w:tc>
        <w:tc>
          <w:tcPr>
            <w:tcW w:type="dxa" w:w="792"/>
          </w:tcPr>
          <w:p>
            <w:r>
              <w:t>1, 2</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NFR-MNT-1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Modular code structure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5.4</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2.1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Repository structure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NT-17</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BL-01</w:t>
            </w:r>
          </w:p>
        </w:tc>
        <w:tc>
          <w:tcPr>
            <w:tcW w:type="dxa" w:w="792"/>
          </w:tcPr>
          <w:p>
            <w:r>
              <w:rPr>
                <w:rFonts w:ascii="Arial" w:hAnsi="Arial"/>
                <w:sz w:val="16"/>
              </w:rPr>
              <w:t>1</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NFR-PRT-1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Runs on any OS with Node.js or Python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5.4</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README; all code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NT-15, NT-16</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BL-24</w:t>
            </w:r>
          </w:p>
        </w:tc>
        <w:tc>
          <w:tcPr>
            <w:tcW w:type="dxa" w:w="792"/>
          </w:tcPr>
          <w:p>
            <w:r>
              <w:rPr>
                <w:rFonts w:ascii="Arial" w:hAnsi="Arial"/>
                <w:sz w:val="16"/>
              </w:rPr>
              <w:t>2</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BR-1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Only active connections send or receive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5.5</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Connection Handler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Server.js/app.py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NT-18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BL-20</w:t>
            </w:r>
          </w:p>
        </w:tc>
        <w:tc>
          <w:tcPr>
            <w:tcW w:type="dxa" w:w="792"/>
          </w:tcPr>
          <w:p>
            <w:r>
              <w:rPr>
                <w:rFonts w:ascii="Arial" w:hAnsi="Arial"/>
                <w:sz w:val="16"/>
              </w:rPr>
              <w:t>2</w:t>
            </w:r>
          </w:p>
        </w:tc>
      </w:tr>
      <w:tr>
        <w:tc>
          <w:tcPr>
            <w:tcW w:type="dxa" w:w="700"/>
          </w:tcPr>
          <w:p>
            <w:r>
              <w:rPr>
                <w:rFonts w:ascii="Arial" w:hAnsi="Arial"/>
                <w:sz w:val="16"/>
              </w:rPr>
              <w:t>BR-2</w:t>
            </w:r>
          </w:p>
        </w:tc>
        <w:tc>
          <w:tcPr>
            <w:tcW w:type="dxa" w:w="1650"/>
          </w:tcPr>
          <w:p>
            <w:r>
              <w:rPr>
                <w:rFonts w:ascii="Arial" w:hAnsi="Arial"/>
                <w:sz w:val="16"/>
              </w:rPr>
              <w:t>One room per user (see REQ-10)</w:t>
            </w:r>
          </w:p>
        </w:tc>
        <w:tc>
          <w:tcPr>
            <w:tcW w:type="dxa" w:w="750"/>
          </w:tcPr>
          <w:p>
            <w:r>
              <w:rPr>
                <w:rFonts w:ascii="Arial" w:hAnsi="Arial"/>
                <w:sz w:val="16"/>
              </w:rPr>
              <w:t>Sec 5.5</w:t>
            </w:r>
          </w:p>
        </w:tc>
        <w:tc>
          <w:tcPr>
            <w:tcW w:type="dxa" w:w="900"/>
          </w:tcPr>
          <w:p>
            <w:r>
              <w:rPr>
                <w:rFonts w:ascii="Arial" w:hAnsi="Arial"/>
                <w:sz w:val="16"/>
              </w:rPr>
              <w:t>Sec 4.3</w:t>
            </w:r>
          </w:p>
        </w:tc>
        <w:tc>
          <w:tcPr>
            <w:tcW w:type="dxa" w:w="1100"/>
          </w:tcPr>
          <w:p>
            <w:r>
              <w:rPr>
                <w:rFonts w:ascii="Arial" w:hAnsi="Arial"/>
                <w:sz w:val="16"/>
              </w:rPr>
              <w:t>chat/rooms.py</w:t>
            </w:r>
          </w:p>
        </w:tc>
        <w:tc>
          <w:tcPr>
            <w:tcW w:type="dxa" w:w="800"/>
          </w:tcPr>
          <w:p>
            <w:r>
              <w:rPr>
                <w:rFonts w:ascii="Arial" w:hAnsi="Arial"/>
                <w:sz w:val="16"/>
              </w:rPr>
              <w:t>UT-10A–C</w:t>
            </w:r>
          </w:p>
        </w:tc>
        <w:tc>
          <w:tcPr>
            <w:tcW w:type="dxa" w:w="800"/>
          </w:tcPr>
          <w:p>
            <w:r>
              <w:rPr>
                <w:rFonts w:ascii="Arial" w:hAnsi="Arial"/>
                <w:sz w:val="16"/>
              </w:rPr>
              <w:t>IT-10A–C</w:t>
            </w:r>
          </w:p>
        </w:tc>
        <w:tc>
          <w:tcPr>
            <w:tcW w:type="dxa" w:w="950"/>
          </w:tcPr>
          <w:p>
            <w:r>
              <w:rPr>
                <w:rFonts w:ascii="Arial" w:hAnsi="Arial"/>
                <w:sz w:val="16"/>
              </w:rPr>
              <w:t>ST-10A–B</w:t>
            </w:r>
          </w:p>
        </w:tc>
        <w:tc>
          <w:tcPr>
            <w:tcW w:type="dxa" w:w="709"/>
          </w:tcPr>
          <w:p>
            <w:r>
              <w:rPr>
                <w:rFonts w:ascii="Arial" w:hAnsi="Arial"/>
                <w:sz w:val="16"/>
              </w:rPr>
              <w:t>BL-16</w:t>
            </w:r>
          </w:p>
        </w:tc>
        <w:tc>
          <w:tcPr>
            <w:tcW w:type="dxa" w:w="792"/>
          </w:tcPr>
          <w:p>
            <w:r>
              <w:rPr>
                <w:rFonts w:ascii="Arial" w:hAnsi="Arial"/>
                <w:sz w:val="16"/>
              </w:rPr>
              <w:t>2</w:t>
            </w:r>
          </w:p>
        </w:tc>
      </w:tr>
    </w:tbl>
    <w:p>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r>
        <w:rPr>
          <w:b/>
          <w:bCs/>
          <w:sz w:val="28"/>
          <w:szCs w:val="28"/>
          <w:rtl w:val="0"/>
        </w:rPr>
        <w:t xml:space="preserve">Requirement Crosswalk: earlier Test Plan IDs to SRS v1.1</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The earlier version of this document used REQ-01 to REQ-15. Requirements are now numbered as in the SRS (v1.1). The table shows where each earlier requirement went.</w:t>
      </w:r>
    </w:p>
    <w:tbl>
      <w:tblPr>
        <w:tblStyle w:val="19"/>
        <w:tblW w:w="9359"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900"/>
        <w:gridCol w:w="2300"/>
        <w:gridCol w:w="5159"/>
      </w:tblGrid>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5"/>
                <w:szCs w:val="15"/>
                <w:highlight w:val="white"/>
              </w:rPr>
            </w:pPr>
            <w:r>
              <w:rPr>
                <w:b/>
                <w:bCs/>
                <w:sz w:val="15"/>
                <w:szCs w:val="15"/>
                <w:highlight w:val="white"/>
                <w:rtl w:val="0"/>
              </w:rPr>
              <w:t xml:space="preserve">SRS v1.1 requirement</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5"/>
                <w:szCs w:val="15"/>
                <w:highlight w:val="white"/>
              </w:rPr>
            </w:pPr>
            <w:r>
              <w:rPr>
                <w:b/>
                <w:bCs/>
                <w:sz w:val="15"/>
                <w:szCs w:val="15"/>
                <w:highlight w:val="white"/>
                <w:rtl w:val="0"/>
              </w:rPr>
              <w:t xml:space="preserve">Earlier Test Plan requirement(s)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5"/>
                <w:szCs w:val="15"/>
                <w:highlight w:val="white"/>
              </w:rPr>
            </w:pPr>
            <w:r>
              <w:rPr>
                <w:b/>
                <w:bCs/>
                <w:sz w:val="15"/>
                <w:szCs w:val="15"/>
                <w:highlight w:val="white"/>
                <w:rtl w:val="0"/>
              </w:rPr>
              <w:t xml:space="preserve">Note</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REQ-1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TP REQ-01, REQ-02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Connect to server; connection status text ('Connected') is part of REQ-1 acceptance.</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REQ-2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TP REQ-13</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Unavailable server / failed handshake handled without crashing.</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REQ-3</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TP REQ-08, REQ-10, REQ-11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Transmit, display and no-refresh delivery are covered by broadcast tests.</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REQ-4</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(none)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New test cases added.</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REQ-5</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TP REQ-07, REQ-09</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Entering/sending and empty-message prevention.</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REQ-6</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TP REQ-04</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Join chat is now 'join a named room'.</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REQ-7</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TP REQ-05, REQ-06</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Leave chat and join/leave updates.</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REQ-8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(none)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New test cases added.</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REQ-9</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(none)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New test cases added.</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REQ-10</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(none)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New requirement; new test cases added.</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NFR-REL-1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TP REQ-03, REQ-14, REQ-15</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Lost-connection notice, interruption notice and reconnect are now reliability tests NT-10 to NT-12.</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Message order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TP REQ-12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Message order is checked in ST-03A and ST-04B.</w:t>
            </w:r>
          </w:p>
        </w:tc>
      </w:tr>
    </w:tbl>
    <w:p w14:paraId="00000108">
      <w:pPr>
        <w:pBdr>
          <w:top w:val="none" w:color="auto" w:sz="0" w:space="0"/>
          <w:left w:val="none" w:color="auto" w:sz="0" w:space="0"/>
          <w:bottom w:val="none" w:color="auto" w:sz="0" w:space="0"/>
          <w:right w:val="none" w:color="auto" w:sz="0" w:space="0"/>
          <w:between w:val="none" w:color="auto" w:sz="0" w:space="0"/>
        </w:pBdr>
        <w:spacing w:line="240" w:lineRule="auto"/>
        <w:jc w:val="center"/>
        <w:rPr>
          <w:sz w:val="16"/>
          <w:szCs w:val="16"/>
        </w:rPr>
      </w:pPr>
    </w:p>
    <w:p w14:paraId="00000109">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r>
        <w:rPr>
          <w:b/>
          <w:bCs/>
          <w:sz w:val="28"/>
          <w:szCs w:val="28"/>
          <w:rtl w:val="0"/>
        </w:rPr>
        <w:t>TEST PLAN</w:t>
      </w:r>
    </w:p>
    <w:p w14:paraId="0000010A">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This test plan follows the instruction to prepare at least 8–10 test cases for each functional requirement. Each functional requirement REQ-1 to REQ-10 has 8 test cases: 3 Unit (UT), 3 Integration (IT) and 2 System (ST). Test case numbers follow the requirement number (UT-01A belongs to REQ-1, UT-10A to REQ-10). The 18 non-functional tests (NT-01 to NT-18) cover the NFRs and business rule BR-1. Actual Result and Test Result are left blank for manual execution.</w:t>
      </w:r>
    </w:p>
    <w:p w14:paraId="0000010B">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Test Case Format</w:t>
      </w:r>
    </w:p>
    <w:p w14:paraId="0000010C">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Each case includes Test Case ID, Name of Module, Test Case Description, Pre-conditions, Test Steps, Test Data, Expected Results, Actual Result and Test Result.</w:t>
      </w:r>
    </w:p>
    <w:p w14:paraId="0000010D">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Test Case Distribution</w:t>
      </w:r>
    </w:p>
    <w:tbl>
      <w:tblPr>
        <w:tblStyle w:val="19"/>
        <w:tblW w:w="936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3120"/>
        <w:gridCol w:w="3120"/>
        <w:gridCol w:w="3120"/>
      </w:tblGrid>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5"/>
                <w:szCs w:val="15"/>
                <w:highlight w:val="white"/>
              </w:rPr>
            </w:pPr>
            <w:r>
              <w:rPr>
                <w:b/>
                <w:bCs/>
                <w:sz w:val="15"/>
                <w:szCs w:val="15"/>
                <w:highlight w:val="white"/>
                <w:rtl w:val="0"/>
              </w:rPr>
              <w:t xml:space="preserve">Functional Requirement</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5"/>
                <w:szCs w:val="15"/>
                <w:highlight w:val="white"/>
              </w:rPr>
            </w:pPr>
            <w:r>
              <w:rPr>
                <w:b/>
                <w:bCs/>
                <w:sz w:val="15"/>
                <w:szCs w:val="15"/>
                <w:highlight w:val="white"/>
                <w:rtl w:val="0"/>
              </w:rPr>
              <w:t xml:space="preserve">No. of Test Cases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5"/>
                <w:szCs w:val="15"/>
                <w:highlight w:val="white"/>
              </w:rPr>
            </w:pPr>
            <w:r>
              <w:rPr>
                <w:b/>
                <w:bCs/>
                <w:sz w:val="15"/>
                <w:szCs w:val="15"/>
                <w:highlight w:val="white"/>
                <w:rtl w:val="0"/>
              </w:rPr>
              <w:t xml:space="preserve">Distribution</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REQ-1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3 Unit + 3 Integration + 2 System</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REQ-2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3 Unit + 3 Integration + 2 System</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REQ-3</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3 Unit + 3 Integration + 2 System</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REQ-4</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3 Unit + 3 Integration + 2 System</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REQ-5</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3 Unit + 3 Integration + 2 System</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REQ-6</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3 Unit + 3 Integration + 2 System</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REQ-7</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3 Unit + 3 Integration + 2 System</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REQ-8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3 Unit + 3 Integration + 2 System</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REQ-9</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3 Unit + 3 Integration + 2 System</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REQ-10</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3 Unit + 3 Integration + 2 System</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NFR-PERF, SEC, REL, USA, MNT, PRT and BR-1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18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Non-functional tests NT-01 to NT-18</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Total</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98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
            </w:r>
          </w:p>
        </w:tc>
      </w:tr>
    </w:tbl>
    <w:p>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 xml:space="preserve">REQ-1 — Connect To Server On Page Load</w:t>
      </w:r>
    </w:p>
    <w:tbl>
      <w:tblPr>
        <w:tblStyle w:val="20"/>
        <w:tblW w:w="9359"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700"/>
        <w:gridCol w:w="950"/>
        <w:gridCol w:w="1250"/>
        <w:gridCol w:w="1000"/>
        <w:gridCol w:w="1550"/>
        <w:gridCol w:w="900"/>
        <w:gridCol w:w="1450"/>
        <w:gridCol w:w="780"/>
        <w:gridCol w:w="779"/>
      </w:tblGrid>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0"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ID</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Name of Module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description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Pre-conditions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Steps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data</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Expected Results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Actual Result</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Result</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UT-01A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Client opens a WebSocket when connect() is called.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Call connect() with the server URL.</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ws://localhost:&lt;PORT&gt;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Socket created, readyState becomes OPEN, status text set to 'Connected'.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UT-01B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handshake handler sends an acknowledgment.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Simulate a valid connection event on the server.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Valid handshake request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emits an ack event containing a connection id.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UT-01C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connect() with an empty or malformed URL.</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Call connect() with each value.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 and 'abc'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No socket is opened; an error is returned; no exception is thrown.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IT-01A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One client connects to the running server.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Start server. Open the chat page in Chrome.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One client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logs 1 connection; page shows 'Connected'; ack received.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IT-01B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Two clients connect at the same time.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Open the chat page in two browser tabs.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Two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shows 2 distinct connection ids; both pages show 'Connected'.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IT-01C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Connection is interrupted during the handshake.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Start loading the page; stop the server process before the ack arrives.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killed mid-handshake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Client shows an error message and does not crash; no unhandled exception in console.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ST-01A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opens the chat page and is connected.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set up per README; server started.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1. Open the app URL.</w:t>
            </w:r>
          </w:p>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2. Enter a user name.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name 'alice'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Status shows 'Connected' within 2 seconds; user can proceed to chat.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ST-01B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opens the page while the server is down.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set up per README; server started. Server stopped.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1. Open the app URL.</w:t>
            </w:r>
          </w:p>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2. Observe the page.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stopped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Page loads; message 'Unable to connect to server' is shown; no blank page.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bl>
    <w:p>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 xml:space="preserve">REQ-2 — Reject Failed Handshake And Show Error</w:t>
      </w:r>
    </w:p>
    <w:tbl>
      <w:tblPr>
        <w:tblStyle w:val="20"/>
        <w:tblW w:w="9359"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700"/>
        <w:gridCol w:w="950"/>
        <w:gridCol w:w="1250"/>
        <w:gridCol w:w="1000"/>
        <w:gridCol w:w="1550"/>
        <w:gridCol w:w="900"/>
        <w:gridCol w:w="1450"/>
        <w:gridCol w:w="780"/>
        <w:gridCol w:w="779"/>
      </w:tblGrid>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0"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ID</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Name of Module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description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Pre-conditions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Steps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data</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Expected Results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Actual Result</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Result</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UT-02A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Handshake validator refuses an invalid request.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Pass a request with a missing user name to the validator.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Request without username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Connection refused with an error code and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UT-02B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Handshake validator accepts a valid request.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Pass a valid request to the validator.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username = 'alice'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Request accepted.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UT-02C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Client error handler shows the refusal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Trigger the connect_error/onerror handler with a sample error.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Error 'Handshake failed'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Error text appears in the error banner; no exception.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IT-02A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Client with an invalid handshake is refused.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Open the page with a missing or invalid user name and connect.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Invalid user name ('')</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closes the connection; client shows an error; server keeps running.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IT-02B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Valid client is unaffected while another is refused.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1. Connect client A normally.</w:t>
            </w:r>
          </w:p>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2. Attempt client B with 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'alice'; B: ''</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stays connected and can chat; B shows an error.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IT-02C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stops while a client is connecting.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Click Connect, then stop the server immediately.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stopped during connect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Client shows an error within 5 seconds and does not hang.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ST-02A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Rejected user sees a clear error.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set up per README; server started.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1. Open the app.</w:t>
            </w:r>
          </w:p>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2. Leave the name blank.</w:t>
            </w:r>
          </w:p>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3. Click Connect.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Blank user name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Error banner is visible and readable; Send is disabled.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ST-02B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retries successfully after a rejection.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set up per README; server started.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1. Cause a rejection as in ST-02A.</w:t>
            </w:r>
          </w:p>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2. Enter a valid name.</w:t>
            </w:r>
          </w:p>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3. Connect.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name 'alice'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Connection succeeds and chat becomes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bl>
    <w:p>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 xml:space="preserve">REQ-3 — Broadcast Message To Room Within 1 Second</w:t>
      </w:r>
    </w:p>
    <w:tbl>
      <w:tblPr>
        <w:tblStyle w:val="20"/>
        <w:tblW w:w="9359"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700"/>
        <w:gridCol w:w="950"/>
        <w:gridCol w:w="1250"/>
        <w:gridCol w:w="1000"/>
        <w:gridCol w:w="1550"/>
        <w:gridCol w:w="900"/>
        <w:gridCol w:w="1450"/>
        <w:gridCol w:w="780"/>
        <w:gridCol w:w="779"/>
      </w:tblGrid>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0"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ID</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Name of Module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description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Pre-conditions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Steps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data</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Expected Results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Actual Result</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Result</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UT-03A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broadcast() sends to all members of a room.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 Room 'room1' has 3 mock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Call broadcast('Hello',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3 mock clients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All 3 clients receive the message once; no client outside room1 receives it.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UT-03B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broadcast() to a room with a single member.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Call broadcast('Hi', 'room1') with one member.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1 client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The member receives the message once.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UT-03C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broadcast() to an empty or unknown room.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Call broadcast('Hi', 'ghost').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'ghost'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No error thrown; nothing delivered.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IT-03A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message from A reaches B and C in the same room.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 A, B, C joined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sends a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'Hello'</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 and C display 'Hello' with sender 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IT-03B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message does not reach a different room.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 A, B in room1; C in room2.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sends a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'Hello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 receives nothing.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IT-03C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Delivery latency is within 1 second.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 A and B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sends 20 messages; record send and receive times at 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20 messages, localhost/LAN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Every message is delivered in 1000 ms or less.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ST-03A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Three users chat in one room.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set up per README; server started.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1. Open three browsers and join room1.</w:t>
            </w:r>
          </w:p>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2. Each user sends one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3 users, 3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All users see all 3 messages in the same order.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ST-03B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recipient disconnects mid-chat.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set up per README; server started.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1. A, B, C chat in room1.</w:t>
            </w:r>
          </w:p>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2. Close C's tab.</w:t>
            </w:r>
          </w:p>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3. A sends a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 closed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 still receives the message; server reports no error.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bl>
    <w:p>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 xml:space="preserve">REQ-4 — Server-Side Timestamp</w:t>
      </w:r>
    </w:p>
    <w:tbl>
      <w:tblPr>
        <w:tblStyle w:val="20"/>
        <w:tblW w:w="9359"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700"/>
        <w:gridCol w:w="950"/>
        <w:gridCol w:w="1250"/>
        <w:gridCol w:w="1000"/>
        <w:gridCol w:w="1550"/>
        <w:gridCol w:w="900"/>
        <w:gridCol w:w="1450"/>
        <w:gridCol w:w="780"/>
        <w:gridCol w:w="779"/>
      </w:tblGrid>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0"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ID</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Name of Module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description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Pre-conditions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Steps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data</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Expected Results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Actual Result</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Result</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UT-04A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Message handler adds a timestamp.</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Pass a message without a timestamp to the handler.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{sender, room, content}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Output contains a UTC timestamp.</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UT-04B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Client-supplied timestamp is overwritten.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Pass a message with an old timestamp.</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timestamp '2000-01-01T00:00:00Z'</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Timestamp replaced with the current server time.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UT-04C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Timestamp format check.</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Inspect the timestamp of a processed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Any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Format is ISO 8601 UTC (ends with 'Z').</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IT-04A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Receiver sees the server timestamp.</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 A, B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sends a message; B reads the displayed time.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'Hello'</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Displayed time is within 2 seconds of the server clock.</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IT-04B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All recipients see the same timestamp.</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 A, B, C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sends a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'Hello'</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 and C show an identical time for the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IT-04C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Sender's clock is wrong.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Set client A's system clock 1 hour ahead; send a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Clock +1 hour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Displayed time is the server time, not the client time.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ST-04A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Each message in the UI shows sender and time.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set up per README; server started.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Two users exchange 3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3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Every message shows sender name and timestamp.</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ST-04B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Timestamps never go backwards.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set up per README; server started.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sends 10 messages quickly.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10 rapid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Timestamps are non-decreasing in display order.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bl>
    <w:p>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 xml:space="preserve">REQ-5 — Reject Empty Or Whitespace Message</w:t>
      </w:r>
    </w:p>
    <w:tbl>
      <w:tblPr>
        <w:tblStyle w:val="20"/>
        <w:tblW w:w="9359"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700"/>
        <w:gridCol w:w="950"/>
        <w:gridCol w:w="1250"/>
        <w:gridCol w:w="1000"/>
        <w:gridCol w:w="1550"/>
        <w:gridCol w:w="900"/>
        <w:gridCol w:w="1450"/>
        <w:gridCol w:w="780"/>
        <w:gridCol w:w="779"/>
      </w:tblGrid>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0"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ID</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Name of Module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description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Pre-conditions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Steps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data</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Expected Results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Actual Result</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Result</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UT-05A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Validator rejects an empty string.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Call validate('').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Rejected with 'Message cannot be empty'.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UT-05B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Validator rejects whitespace-only text.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Call validate() with each value.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   ', '\t\n'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Both rejected.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UT-05C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Validator accepts normal text.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Call validate('  hi ').</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  hi '</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Accepted.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IT-05A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Client blocks an empty send.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Click Send with an empty input box.</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Empty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No event is sent (server log shows none); input stays focused.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IT-05B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rejects an empty message sent outside the UI.</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 A, B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Send a raw message with blank content using a test script.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content '   '</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does not broadcast; returns an error event; B receives nothing.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IT-05C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Empty send while the connection is interrupted.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Stop the server; click Send with an empty box.</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Empty input, server stopped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No crash; nothing is sent.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ST-05A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presses Enter on an empty box.</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set up per README; server started.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Press Enter with an empty input box.</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Empty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Nothing appears in the chat window.</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ST-05B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Valid message works after empty attempts.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set up per README; server started.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1. Press Send on empty box twice.</w:t>
            </w:r>
          </w:p>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2. Send 'hello'.</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'hello'</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'hello' appears normally; no blank entries.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bl>
    <w:p>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 xml:space="preserve">REQ-6 — Join A Named Room</w:t>
      </w:r>
    </w:p>
    <w:tbl>
      <w:tblPr>
        <w:tblStyle w:val="20"/>
        <w:tblW w:w="9359"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700"/>
        <w:gridCol w:w="950"/>
        <w:gridCol w:w="1250"/>
        <w:gridCol w:w="1000"/>
        <w:gridCol w:w="1550"/>
        <w:gridCol w:w="900"/>
        <w:gridCol w:w="1450"/>
        <w:gridCol w:w="780"/>
        <w:gridCol w:w="779"/>
      </w:tblGrid>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0"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ID</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Name of Module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description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Pre-conditions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Steps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data</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Expected Results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Actual Result</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Result</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UT-06A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join_room adds a client to a named room.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Call join_room('room1') for a client.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Client is a member of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UT-06B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Invalid room names are rejected.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Call join_room() with each value.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 and a 31-character name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Both rejected with an error.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UT-06C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Joining a non-existent room creates it.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Call join_room('newroom').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newroom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is created and the client is a member.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IT-06A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Client joins a room through the UI.</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Enter 'room1' and click Join.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UI shows 'room1'; server membership updated.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IT-06B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Messages stay inside the joined room.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 A, B in room1; C in room2.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sends a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'Hi'</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 receives; C does not.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IT-06C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Join while the connection is interrupted.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Stop the server; click Join.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stopped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Error shown; no crash.</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ST-06A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enters a room name and chats.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set up per README; server started.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1. Connect.</w:t>
            </w:r>
          </w:p>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2. Join 'room1'.</w:t>
            </w:r>
          </w:p>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3. Send a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room1, 'hello'</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Message appears in room1 chat window.</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ST-06B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Invalid room name shows a message in the UI.</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set up per README; server started.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Try to join a 31-character room name.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31 characters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UI shows an error; user is not placed in a room.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bl>
    <w:p>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 xml:space="preserve">REQ-7 — Notify On Join Or Leave</w:t>
      </w:r>
    </w:p>
    <w:tbl>
      <w:tblPr>
        <w:tblStyle w:val="20"/>
        <w:tblW w:w="9359"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700"/>
        <w:gridCol w:w="950"/>
        <w:gridCol w:w="1250"/>
        <w:gridCol w:w="1000"/>
        <w:gridCol w:w="1550"/>
        <w:gridCol w:w="900"/>
        <w:gridCol w:w="1450"/>
        <w:gridCol w:w="780"/>
        <w:gridCol w:w="779"/>
      </w:tblGrid>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0"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ID</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Name of Module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description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Pre-conditions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Steps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data</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Expected Results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Actual Result</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Result</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UT-07A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join event creates a notice for existing members.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 A is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Simulate B joining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 joins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receives {type:'join', sender:'B'}.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UT-07B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leave event creates a notice.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 A, B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Simulate B leaving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 leaves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receives {type:'leave', sender:'B'}.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UT-07C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Joiner does not get a notice about itself.</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Simulate B joining.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 joins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 receives no join notice for 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IT-07A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Existing member sees a new user join.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 A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 joins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 'bob'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A's window shows 'bob joined'.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IT-07B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Leave button removes a user and notifies others.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 A, B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 clicks Leave.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Leave click</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sees 'bob left'; B no longer receives room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IT-07C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Abrupt disconnect is announced.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 A, B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Close B's browser tab.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Tab closed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sees 'bob left' within 5 seconds.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ST-07A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Joins and a leave across three users.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set up per README; server started.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1. A, B, C join one by one.</w:t>
            </w:r>
          </w:p>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2. B leaves.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3 users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Every screen shows the correct sequence of notices.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ST-07B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Leave then rejoin.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set up per README; server started.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1. B leaves room1.</w:t>
            </w:r>
          </w:p>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2. B rejoins room1.</w:t>
            </w:r>
          </w:p>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3. A sends a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Leave and rejoin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Notices are correct; B receives the message after rejoining.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bl>
    <w:p>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 xml:space="preserve">REQ-8 — Show Online Users In Room</w:t>
      </w:r>
    </w:p>
    <w:tbl>
      <w:tblPr>
        <w:tblStyle w:val="20"/>
        <w:tblW w:w="9359"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700"/>
        <w:gridCol w:w="950"/>
        <w:gridCol w:w="1250"/>
        <w:gridCol w:w="1000"/>
        <w:gridCol w:w="1550"/>
        <w:gridCol w:w="900"/>
        <w:gridCol w:w="1450"/>
        <w:gridCol w:w="780"/>
        <w:gridCol w:w="779"/>
      </w:tblGrid>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0"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ID</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Name of Module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description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Pre-conditions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Steps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data</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Expected Results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Actual Result</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Result</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UT-08A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Presence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returns the user list for a room.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 A, B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Call get_users('room1').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['A','B'] returned.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UT-08B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Presence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list excludes disconnected users.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Disconnect B; call get_users('room1').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 disconnected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Only A is listed.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UT-08C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Presence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list of an empty room.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Call get_users('empty').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Empty room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Empty list returned; no error.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IT-08A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Presence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List updates when users join.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joins room1, then B joins.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Both screens list A and 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IT-08B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Presence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List updates when a user leaves.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 A, B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 clicks Leave.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 leaves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A's list no longer shows 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IT-08C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Presence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List updates when a connection drops.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 A, B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Stop B's network (DevTools offline).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 offline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A's list drops B after the server detects the close.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ST-08A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Presence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Online list is correct with three users.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set up per README; server started.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B, C join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3 users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Every user sees all 3 names.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ST-08B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Presence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Users in different rooms see only their own room.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set up per README; server started.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B in room1; C in room2.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2 rooms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and B see A, B; C sees C only.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bl>
    <w:p>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 xml:space="preserve">REQ-9 — Typing Indicator</w:t>
      </w:r>
    </w:p>
    <w:tbl>
      <w:tblPr>
        <w:tblStyle w:val="20"/>
        <w:tblW w:w="9359"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700"/>
        <w:gridCol w:w="950"/>
        <w:gridCol w:w="1250"/>
        <w:gridCol w:w="1000"/>
        <w:gridCol w:w="1550"/>
        <w:gridCol w:w="900"/>
        <w:gridCol w:w="1450"/>
        <w:gridCol w:w="780"/>
        <w:gridCol w:w="779"/>
      </w:tblGrid>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0"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ID</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Name of Module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description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Pre-conditions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Steps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data</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Expected Results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Actual Result</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Result</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UT-09A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Presence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Typing event is relayed to the room except the sender.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Call the typing handler for A in room1 (B, C present).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typing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 and C get the event; A does not.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UT-09B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Presence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Indicator clears after idle time.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Start typing, then stop for 2 seconds.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No input for 2 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Indicator is cleared.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UT-09C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Presence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Malformed typing event is ignored.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Send a typing event without a sender.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Missing sender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Event ignored; no crash.</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IT-09A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Presence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Others see 'A is typing...'.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 A, B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types in the input box.</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Keystrokes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 sees 'A is typing...'; A does not see it.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IT-09B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Presence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Indicator disappears after sending.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 A, B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types, then presses Send.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'hello'</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Indicator disappears on B; message appears.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IT-09C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Presence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Two users typing at once.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 A, B, C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and B type together.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2 typists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 sees both names (or 'several people are typing').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ST-09A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Presence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Typing flow end to end.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set up per README; server started.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types, pauses, then sends.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'hello'</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 sees the indicator, then the message; indicator clears.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ST-09B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Presence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Typing in room1 is not shown in room2.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set up per README; server started.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types in room1; C is in room2.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2 rooms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 sees no indicator.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bl>
    <w:p>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 xml:space="preserve">REQ-10 — One Room At A Time</w:t>
      </w:r>
    </w:p>
    <w:tbl>
      <w:tblPr>
        <w:tblStyle w:val="20"/>
        <w:tblW w:w="9359"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700"/>
        <w:gridCol w:w="950"/>
        <w:gridCol w:w="1250"/>
        <w:gridCol w:w="1000"/>
        <w:gridCol w:w="1550"/>
        <w:gridCol w:w="900"/>
        <w:gridCol w:w="1450"/>
        <w:gridCol w:w="780"/>
        <w:gridCol w:w="779"/>
      </w:tblGrid>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0"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ID</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Name of Module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description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Pre-conditions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Steps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data</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Expected Results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Actual Result</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Result</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UT-10A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Joining room2 removes the user from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 A is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Call join_room('room2') for 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is in room2 only.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UT-10B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Re-joining the same room does not duplicate membership.</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Call join_room('room1') twice for 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room1 x2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appears once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UT-10C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user is never in more than one room.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Join 3 different rooms in turn; count memberships.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room1, room2, room3</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Membership count is 1 at all times.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IT-10A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Switching rooms notifies both rooms.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 A, B in room1; C in room2.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joins room2.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Switch room1 to room2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 sees 'A left'; C sees 'A joined'.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IT-10B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After switching, old-room messages stop.</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switches to room2; B sends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'to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does not receive it.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IT-10C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Switch while the connection is interrupted.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Drop the connection during a switch; reconnect.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Network drop</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ends up in at most one room.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ST-10A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switches rooms twice.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set up per README; server started.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1. Join room1.</w:t>
            </w:r>
          </w:p>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2. Switch to room2.</w:t>
            </w:r>
          </w:p>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3. Switch to room3.</w:t>
            </w:r>
          </w:p>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4. Chat.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3 rooms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Only room3 messages are seen.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ST-10B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Online list shows the user in the current room only.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set up per README; server started.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After a switch, check both rooms' lists.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Switch room1 to room2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is listed only in room2.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bl>
    <w:p>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 xml:space="preserve">Non-functional and business-rule tests (NT-01 to NT-18)</w:t>
      </w:r>
    </w:p>
    <w:tbl>
      <w:tblPr>
        <w:tblStyle w:val="20"/>
        <w:tblW w:w="9359"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700"/>
        <w:gridCol w:w="950"/>
        <w:gridCol w:w="1250"/>
        <w:gridCol w:w="1000"/>
        <w:gridCol w:w="1550"/>
        <w:gridCol w:w="900"/>
        <w:gridCol w:w="1450"/>
        <w:gridCol w:w="780"/>
        <w:gridCol w:w="779"/>
      </w:tblGrid>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0"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ID</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Name of Module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description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Pre-conditions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Steps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data</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Expected Results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Actual Result</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Result</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NT-01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Performance (NFR-PERF-1)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Latency stays within 1 second with 100 concurrent users.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load script ready.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Open 100 clients in one room; each sends 1 message every 10 s for 2 minutes; record latency.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100 clients, 2 minutes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95th-percentile delivery time is 1000 ms or less; no errors.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NT-02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Performance (NFR-PERF-1)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Baseline latency with 2 users.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Two clients exchange 50 messages; record latency.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2 clients, 50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Every message is delivered in 1000 ms or less.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NT-03</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Performance (NFR-PERF-2)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accepts 100 simultaneous connections.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Open 100 WebSocket connections and keep them open for 5 minutes.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100 connections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All 100 stay connected; none dropped.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NT-04</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Performance (NFR-PERF-2)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Behaviour above the limit.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Ramp to 120 connections.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120 connections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remains responsive; results recorded in the test report.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NT-05</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Security (NFR-SEC-1)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Traffic uses wss:// in the production setup.</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TLS configured per README.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Open the app over https; inspect the WebSocket URL and traffic in DevTools.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https page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URL starts with wss://; traffic is encrypted.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NT-06</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Security (NFR-SEC-1)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Plain ws:// is not used in production.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TLS configured.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Try connecting with ws:// to the production host.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ws:// URL</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Connection refused or redirected.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NT-07</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Security (NFR-SEC-2)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Script tags are shown as text.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B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sends the payload.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&lt;script&gt;alert(1)&lt;/script&gt;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 sees the text; no alert box appears.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NT-08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Security (NFR-SEC-2)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HTML event handlers are neutralised.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B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sends the payload.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&lt;img src=x onerror=alert(1)&gt;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 sees text; no script runs.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NT-09</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Security (NFR-SEC-2)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name and room name fields are sanitised.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 the payload as user name and as room name.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&lt;b onmouseover=alert(1)&gt;x&lt;/b&gt;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Shown as plain text everywhere; no script runs.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NT-10</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Reliability (NFR-REL-1)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Client reconnects after a server restart.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connected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Stop the server; wait 5 s; start it again.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restart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'Connection lost, reconnecting...' appears, then 'Connected'; A rejoins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NT-11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Reliability (NFR-REL-1)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Client reconnects after a network drop.</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B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Set DevTools to Offline for 10 s, then Online.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10 s offline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Client reconnects and rejoins; B sees A again.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NT-12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Reliability (NFR-REL-1)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Client starts while the server is down.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stopped.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Open the app; start the server after 10 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Late server start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Client does not crash, keeps retrying, connects once the server is up.</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NT-13</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Usability (NFR-USA-1)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First-time users send a message without instructions.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3 volunteers who have not seen the app.</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Ask each to join a room and send a message; time them.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3 users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All succeed within 1 minute without help.</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NT-14</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Usability (NFR-USA-1)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Errors are clear.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running.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Trigger a connection loss and an invalid room name.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Two error cases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Messages are visible and readable.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NT-15</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Portability (NFR-PRT-1)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Core scenarios work in all target browsers.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running.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Run ST-01A, ST-03A, ST-06A in Chrome, Firefox and Edge (Safari if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3-4 browsers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All scenarios pass in each browser.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NT-16</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Portability (NFR-PRT-1)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runs on two operating systems.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README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Install and start the server on Windows and on Linux or macOS using the README steps.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2 operating systems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starts with the same commands; a client can connect.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NT-17</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Maintainability (NFR-MNT-1)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Code is modular.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Source code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Review the repository structure.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Code review</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Connection handling, room logic and broadcasting are in separate modules.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NT-18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Business rule (BR-1)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Only active connections can send or receive.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connected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Close A's connection, then try to send from A's page.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Closed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Message is not sent; A receives nothing; user sees a connection error.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bl>
    <w:p w14:paraId="0000060F">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Test Execution Note</w:t>
      </w:r>
    </w:p>
    <w:p w14:paraId="00000610">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As specified in the Test Plan, Actual Result and Test Result should be completed after manual testing. Mark Test Result as Pass when the actual result matches the expected result; otherwise mark it as Fail. Raise a GitHub issue for every failed case and link it to the related backlog item (BL-nn).</w:t>
      </w:r>
    </w:p>
    <w:p w14:paraId="00000611">
      <w:pPr>
        <w:jc w:val="both"/>
        <w:rPr>
          <w:rFonts w:ascii="Times New Roman" w:hAnsi="Times New Roman" w:eastAsia="Times New Roman" w:cs="Times New Roman"/>
          <w:b/>
          <w:bCs/>
          <w:sz w:val="24"/>
          <w:szCs w:val="24"/>
          <w:highlight w:val="white"/>
        </w:rPr>
      </w:pPr>
    </w:p>
    <w:bookmarkEnd w:id="0"/>
    <w:sectPr>
      <w:pgSz w:w="12240" w:h="15840"/>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embedRegular r:id="rId1" w:fontKey="{B25D757F-0CA3-4D7B-9AA3-B2EB495B3496}"/>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836ED151-DED3-4324-B317-CF7FAB3980B1}"/>
  </w:font>
  <w:font w:name="Wingdings">
    <w:panose1 w:val="05000000000000000000"/>
    <w:charset w:val="02"/>
    <w:family w:val="auto"/>
    <w:pitch w:val="default"/>
    <w:sig w:usb0="00000000" w:usb1="00000000" w:usb2="00000000" w:usb3="00000000" w:csb0="80000000" w:csb1="00000000"/>
    <w:embedRegular r:id="rId3" w:fontKey="{F2AB6917-7AEA-41C2-A088-4DB031697362}"/>
  </w:font>
  <w:font w:name="Calibri">
    <w:panose1 w:val="020F0502020204030204"/>
    <w:charset w:val="00"/>
    <w:family w:val="swiss"/>
    <w:pitch w:val="default"/>
    <w:sig w:usb0="E4002EFF" w:usb1="C200247B" w:usb2="00000009" w:usb3="00000000" w:csb0="200001FF" w:csb1="00000000"/>
    <w:embedRegular r:id="rId4" w:fontKey="{92BC9200-D258-4B11-B7BE-153773C18DE3}"/>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TrueTypeFonts/>
  <w:documentProtection w:enforcement="0"/>
  <w:defaultTabStop w:val="720"/>
  <w:footnotePr>
    <w:footnote w:id="0"/>
    <w:footnote w:id="1"/>
  </w:footnotePr>
  <w:endnotePr>
    <w:endnote w:id="0"/>
    <w:endnote w:id="1"/>
  </w:endnotePr>
  <w:compat>
    <w:compatSetting w:name="compatibilityMode" w:uri="http://schemas.microsoft.com/office/word" w:val="15"/>
  </w:compat>
  <w:rsids>
    <w:rsidRoot w:val="00000000"/>
    <w:rsid w:val="30CC3B3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en"/>
    </w:rPr>
  </w:style>
  <w:style w:type="paragraph" w:styleId="2">
    <w:name w:val="heading 1"/>
    <w:basedOn w:val="1"/>
    <w:next w:val="1"/>
    <w:qFormat/>
    <w:uiPriority w:val="0"/>
    <w:pPr>
      <w:keepNext/>
      <w:keepLines/>
      <w:pageBreakBefore w:val="0"/>
      <w:spacing w:before="400" w:after="120"/>
    </w:pPr>
    <w:rPr>
      <w:sz w:val="40"/>
      <w:szCs w:val="40"/>
    </w:rPr>
  </w:style>
  <w:style w:type="paragraph" w:styleId="3">
    <w:name w:val="heading 2"/>
    <w:basedOn w:val="1"/>
    <w:next w:val="1"/>
    <w:qFormat/>
    <w:uiPriority w:val="0"/>
    <w:pPr>
      <w:keepNext/>
      <w:keepLines/>
      <w:pageBreakBefore w:val="0"/>
      <w:spacing w:before="360" w:after="120"/>
    </w:pPr>
    <w:rPr>
      <w:sz w:val="32"/>
      <w:szCs w:val="32"/>
    </w:rPr>
  </w:style>
  <w:style w:type="paragraph" w:styleId="4">
    <w:name w:val="heading 3"/>
    <w:basedOn w:val="1"/>
    <w:next w:val="1"/>
    <w:qFormat/>
    <w:uiPriority w:val="0"/>
    <w:pPr>
      <w:keepNext/>
      <w:keepLines/>
      <w:pageBreakBefore w:val="0"/>
      <w:spacing w:before="320" w:after="80"/>
    </w:pPr>
    <w:rPr>
      <w:color w:val="434343"/>
      <w:sz w:val="28"/>
      <w:szCs w:val="28"/>
    </w:rPr>
  </w:style>
  <w:style w:type="paragraph" w:styleId="5">
    <w:name w:val="heading 4"/>
    <w:basedOn w:val="1"/>
    <w:next w:val="1"/>
    <w:qFormat/>
    <w:uiPriority w:val="0"/>
    <w:pPr>
      <w:keepNext/>
      <w:keepLines/>
      <w:pageBreakBefore w:val="0"/>
      <w:spacing w:before="280" w:after="80"/>
    </w:pPr>
    <w:rPr>
      <w:color w:val="666666"/>
      <w:sz w:val="24"/>
      <w:szCs w:val="24"/>
    </w:rPr>
  </w:style>
  <w:style w:type="paragraph" w:styleId="6">
    <w:name w:val="heading 5"/>
    <w:basedOn w:val="1"/>
    <w:next w:val="1"/>
    <w:qFormat/>
    <w:uiPriority w:val="0"/>
    <w:pPr>
      <w:keepNext/>
      <w:keepLines/>
      <w:pageBreakBefore w:val="0"/>
      <w:spacing w:before="240" w:after="80"/>
    </w:pPr>
    <w:rPr>
      <w:color w:val="666666"/>
      <w:sz w:val="22"/>
      <w:szCs w:val="22"/>
    </w:rPr>
  </w:style>
  <w:style w:type="paragraph" w:styleId="7">
    <w:name w:val="heading 6"/>
    <w:basedOn w:val="1"/>
    <w:next w:val="1"/>
    <w:qFormat/>
    <w:uiPriority w:val="0"/>
    <w:pPr>
      <w:keepNext/>
      <w:keepLines/>
      <w:pageBreakBefore w:val="0"/>
      <w:spacing w:before="240" w:after="80"/>
    </w:pPr>
    <w:rPr>
      <w:i/>
      <w:iCs/>
      <w:color w:val="666666"/>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Subtitle"/>
    <w:basedOn w:val="1"/>
    <w:next w:val="1"/>
    <w:qFormat/>
    <w:uiPriority w:val="0"/>
    <w:pPr>
      <w:keepNext/>
      <w:keepLines/>
      <w:pageBreakBefore w:val="0"/>
      <w:spacing w:before="0" w:after="320"/>
    </w:pPr>
    <w:rPr>
      <w:rFonts w:ascii="Arial" w:hAnsi="Arial" w:eastAsia="Arial" w:cs="Arial"/>
      <w:color w:val="666666"/>
      <w:sz w:val="30"/>
      <w:szCs w:val="30"/>
    </w:rPr>
  </w:style>
  <w:style w:type="paragraph" w:styleId="11">
    <w:name w:val="Title"/>
    <w:basedOn w:val="1"/>
    <w:next w:val="1"/>
    <w:qFormat/>
    <w:uiPriority w:val="0"/>
    <w:pPr>
      <w:keepNext/>
      <w:keepLines/>
      <w:pageBreakBefore w:val="0"/>
      <w:spacing w:before="0" w:after="60"/>
    </w:pPr>
    <w:rPr>
      <w:sz w:val="52"/>
      <w:szCs w:val="52"/>
    </w:rPr>
  </w:style>
  <w:style w:type="table" w:customStyle="1" w:styleId="12">
    <w:name w:val="TableNormal"/>
    <w:qFormat/>
    <w:uiPriority w:val="0"/>
    <w:tblPr>
      <w:tblCellMar>
        <w:top w:w="100" w:type="dxa"/>
        <w:left w:w="100" w:type="dxa"/>
        <w:bottom w:w="100" w:type="dxa"/>
        <w:right w:w="100" w:type="dxa"/>
      </w:tblCellMar>
    </w:tblPr>
  </w:style>
  <w:style w:type="table" w:customStyle="1" w:styleId="13">
    <w:name w:val="_Style 10"/>
    <w:basedOn w:val="12"/>
    <w:uiPriority w:val="0"/>
    <w:tblPr/>
  </w:style>
  <w:style w:type="table" w:customStyle="1" w:styleId="14">
    <w:name w:val="_Style 11"/>
    <w:basedOn w:val="12"/>
    <w:uiPriority w:val="0"/>
    <w:tblPr/>
  </w:style>
  <w:style w:type="table" w:customStyle="1" w:styleId="15">
    <w:name w:val="_Style 12"/>
    <w:basedOn w:val="12"/>
    <w:uiPriority w:val="0"/>
    <w:tblPr/>
  </w:style>
  <w:style w:type="table" w:customStyle="1" w:styleId="16">
    <w:name w:val="_Style 13"/>
    <w:basedOn w:val="12"/>
    <w:uiPriority w:val="0"/>
    <w:tblPr/>
  </w:style>
  <w:style w:type="table" w:customStyle="1" w:styleId="17">
    <w:name w:val="_Style 14"/>
    <w:basedOn w:val="12"/>
    <w:uiPriority w:val="0"/>
    <w:tblPr/>
  </w:style>
  <w:style w:type="table" w:customStyle="1" w:styleId="18">
    <w:name w:val="_Style 15"/>
    <w:basedOn w:val="12"/>
    <w:uiPriority w:val="0"/>
    <w:tblPr/>
  </w:style>
  <w:style w:type="table" w:customStyle="1" w:styleId="19">
    <w:name w:val="_Style 16"/>
    <w:basedOn w:val="12"/>
    <w:uiPriority w:val="0"/>
    <w:tblPr/>
  </w:style>
  <w:style w:type="table" w:customStyle="1" w:styleId="20">
    <w:name w:val="_Style 17"/>
    <w:basedOn w:val="12"/>
    <w:uiPriority w:val="0"/>
    <w:tblPr/>
  </w:style>
  <w:style w:type="table" w:customStyle="1" w:styleId="21">
    <w:name w:val="_Style 18"/>
    <w:basedOn w:val="12"/>
    <w:uiPriority w:val="0"/>
    <w:tblPr/>
  </w:style>
  <w:style w:type="table" w:customStyle="1" w:styleId="22">
    <w:name w:val="_Style 19"/>
    <w:basedOn w:val="12"/>
    <w:uiPriority w:val="0"/>
    <w:tblPr/>
  </w:style>
  <w:style w:type="table" w:customStyle="1" w:styleId="23">
    <w:name w:val="_Style 20"/>
    <w:basedOn w:val="12"/>
    <w:uiPriority w:val="0"/>
    <w:tblPr/>
  </w:style>
  <w:style w:type="table" w:customStyle="1" w:styleId="24">
    <w:name w:val="_Style 21"/>
    <w:basedOn w:val="12"/>
    <w:uiPriority w:val="0"/>
    <w:tblPr/>
  </w:style>
  <w:style w:type="table" w:customStyle="1" w:styleId="25">
    <w:name w:val="_Style 22"/>
    <w:basedOn w:val="12"/>
    <w:uiPriority w:val="0"/>
    <w:tblPr/>
  </w:style>
  <w:style w:type="table" w:customStyle="1" w:styleId="26">
    <w:name w:val="_Style 23"/>
    <w:basedOn w:val="12"/>
    <w:uiPriority w:val="0"/>
    <w:tblPr/>
  </w:style>
  <w:style w:type="table" w:customStyle="1" w:styleId="27">
    <w:name w:val="_Style 24"/>
    <w:basedOn w:val="12"/>
    <w:uiPriority w:val="0"/>
    <w:tblPr/>
  </w:style>
  <w:style w:type="table" w:customStyle="1" w:styleId="28">
    <w:name w:val="_Style 25"/>
    <w:basedOn w:val="12"/>
    <w:qFormat/>
    <w:uiPriority w:val="0"/>
    <w:tblPr/>
  </w:style>
  <w:style w:type="table" w:customStyle="1" w:styleId="29">
    <w:name w:val="_Style 26"/>
    <w:basedOn w:val="12"/>
    <w:uiPriority w:val="0"/>
    <w:tblPr/>
  </w:style>
  <w:style w:type="table" w:customStyle="1" w:styleId="30">
    <w:name w:val="_Style 27"/>
    <w:basedOn w:val="12"/>
    <w:uiPriority w:val="0"/>
    <w:tblPr/>
  </w:style>
  <w:style w:type="table" w:customStyle="1" w:styleId="31">
    <w:name w:val="_Style 28"/>
    <w:basedOn w:val="12"/>
    <w:uiPriority w:val="0"/>
    <w:tblPr/>
  </w:style>
  <w:style w:type="table" w:customStyle="1" w:styleId="32">
    <w:name w:val="_Style 29"/>
    <w:basedOn w:val="12"/>
    <w:qFormat/>
    <w:uiPriority w:val="0"/>
    <w:tblPr/>
  </w:style>
  <w:style w:type="table" w:customStyle="1" w:styleId="33">
    <w:name w:val="_Style 30"/>
    <w:basedOn w:val="12"/>
    <w:qFormat/>
    <w:uiPriority w:val="0"/>
    <w:tblPr/>
  </w:style>
  <w:style w:type="table" w:customStyle="1" w:styleId="34">
    <w:name w:val="_Style 31"/>
    <w:basedOn w:val="12"/>
    <w:qFormat/>
    <w:uiPriority w:val="0"/>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19</Pages>
  <Words>5693</Words>
  <Characters>35446</Characters>
  <TotalTime>11</TotalTime>
  <ScaleCrop>false</ScaleCrop>
  <LinksUpToDate>false</LinksUpToDate>
  <CharactersWithSpaces>39834</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2026-09-11T14:38:45Z</dcterms:created>
  <dc:creator>hariv</dc:creator>
  <cp:lastModifiedBy>hari vasan</cp:lastModifiedBy>
  <dcterms:modified xsi:type="dcterms:W3CDTF">2026-09-11T14:50:48Z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32626EF42A9643D09AA66B6026E18CBA_13</vt:lpwstr>
  </property>
</Properties>
</file>