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pacing w:before="800" w:after="200"/>
        <w:jc w:val="center"/>
        <w:rPr>
          <w:b/>
          <w:bCs/>
          <w:sz w:val="32"/>
          <w:szCs w:val="32"/>
        </w:rPr>
      </w:pPr>
      <w:bookmarkStart w:id="0" w:name="_GoBack"/>
      <w:r>
        <w:rPr>
          <w:b/>
          <w:bCs/>
          <w:sz w:val="32"/>
          <w:szCs w:val="32"/>
          <w:rtl w:val="0"/>
        </w:rPr>
        <w:t>PES UNIVERSITY, BANGALORE</w:t>
      </w:r>
    </w:p>
    <w:p w14:paraId="00000002">
      <w:pPr>
        <w:pBdr>
          <w:top w:val="none" w:color="auto" w:sz="0" w:space="0"/>
          <w:left w:val="none" w:color="auto" w:sz="0" w:space="0"/>
          <w:bottom w:val="none" w:color="auto" w:sz="0" w:space="0"/>
          <w:right w:val="none" w:color="auto" w:sz="0" w:space="0"/>
          <w:between w:val="none" w:color="auto" w:sz="0" w:space="0"/>
        </w:pBdr>
        <w:spacing w:after="200"/>
        <w:jc w:val="center"/>
        <w:rPr>
          <w:b/>
          <w:bCs/>
          <w:sz w:val="24"/>
          <w:szCs w:val="24"/>
        </w:rPr>
      </w:pPr>
      <w:r>
        <w:rPr>
          <w:b/>
          <w:bCs/>
          <w:sz w:val="24"/>
          <w:szCs w:val="24"/>
          <w:rtl w:val="0"/>
        </w:rPr>
        <w:t>Department of Computer Science and Engineering</w:t>
      </w:r>
    </w:p>
    <w:p w14:paraId="00000003">
      <w:pPr>
        <w:pBdr>
          <w:top w:val="none" w:color="auto" w:sz="0" w:space="0"/>
          <w:left w:val="none" w:color="auto" w:sz="0" w:space="0"/>
          <w:bottom w:val="none" w:color="auto" w:sz="0" w:space="0"/>
          <w:right w:val="none" w:color="auto" w:sz="0" w:space="0"/>
          <w:between w:val="none" w:color="auto" w:sz="0" w:space="0"/>
        </w:pBdr>
        <w:spacing w:before="500" w:after="200"/>
        <w:jc w:val="center"/>
        <w:rPr>
          <w:b/>
          <w:bCs/>
          <w:sz w:val="34"/>
          <w:szCs w:val="34"/>
        </w:rPr>
      </w:pPr>
      <w:r>
        <w:rPr>
          <w:b/>
          <w:bCs/>
          <w:sz w:val="34"/>
          <w:szCs w:val="34"/>
          <w:rtl w:val="0"/>
        </w:rPr>
        <w:t>SOFTWARE REQUIREMENTS SPECIFICATION</w:t>
      </w:r>
    </w:p>
    <w:p w14:paraId="00000004">
      <w:pPr>
        <w:pBdr>
          <w:top w:val="none" w:color="auto" w:sz="0" w:space="0"/>
          <w:left w:val="none" w:color="auto" w:sz="0" w:space="0"/>
          <w:bottom w:val="none" w:color="auto" w:sz="0" w:space="0"/>
          <w:right w:val="none" w:color="auto" w:sz="0" w:space="0"/>
          <w:between w:val="none" w:color="auto" w:sz="0" w:space="0"/>
        </w:pBdr>
        <w:spacing w:after="200"/>
        <w:jc w:val="center"/>
      </w:pPr>
      <w:r>
        <w:rPr>
          <w:rtl w:val="0"/>
        </w:rPr>
        <w:t>for</w:t>
      </w:r>
    </w:p>
    <w:p w14:paraId="00000005">
      <w:pPr>
        <w:pBdr>
          <w:top w:val="none" w:color="auto" w:sz="0" w:space="0"/>
          <w:left w:val="none" w:color="auto" w:sz="0" w:space="0"/>
          <w:bottom w:val="none" w:color="auto" w:sz="0" w:space="0"/>
          <w:right w:val="none" w:color="auto" w:sz="0" w:space="0"/>
          <w:between w:val="none" w:color="auto" w:sz="0" w:space="0"/>
        </w:pBdr>
        <w:spacing w:after="200"/>
        <w:jc w:val="center"/>
        <w:rPr>
          <w:b/>
          <w:bCs/>
          <w:sz w:val="30"/>
          <w:szCs w:val="30"/>
        </w:rPr>
      </w:pPr>
      <w:r>
        <w:rPr>
          <w:b/>
          <w:bCs/>
          <w:sz w:val="30"/>
          <w:szCs w:val="30"/>
          <w:rtl w:val="0"/>
        </w:rPr>
        <w:t>Chat Application using Socket Programming</w:t>
      </w:r>
    </w:p>
    <w:tbl>
      <w:tblPr>
        <w:tblStyle w:val="13"/>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120"/>
        <w:gridCol w:w="3120"/>
        <w:gridCol w:w="3120"/>
      </w:tblGrid>
      <w:tr w14:paraId="1B04CE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Prepared by</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Organization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8"/>
                <w:szCs w:val="18"/>
                <w:highlight w:val="white"/>
              </w:rPr>
            </w:pPr>
            <w:r>
              <w:rPr>
                <w:b/>
                <w:bCs/>
                <w:sz w:val="18"/>
                <w:szCs w:val="18"/>
                <w:highlight w:val="white"/>
                <w:rtl w:val="0"/>
              </w:rPr>
              <w:t>Date</w:t>
            </w:r>
          </w:p>
        </w:tc>
      </w:tr>
      <w:tr w14:paraId="78332A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9">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&lt;Project Team&gt;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A">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PES University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0B">
            <w:pPr>
              <w:pBdr>
                <w:top w:val="none" w:color="auto" w:sz="0" w:space="0"/>
                <w:left w:val="none" w:color="auto" w:sz="0" w:space="0"/>
                <w:bottom w:val="none" w:color="auto" w:sz="0" w:space="0"/>
                <w:right w:val="none" w:color="auto" w:sz="0" w:space="0"/>
                <w:between w:val="none" w:color="auto" w:sz="0" w:space="0"/>
              </w:pBdr>
              <w:spacing w:line="240" w:lineRule="auto"/>
              <w:jc w:val="both"/>
              <w:rPr>
                <w:sz w:val="18"/>
                <w:szCs w:val="18"/>
              </w:rPr>
            </w:pPr>
            <w:r>
              <w:rPr>
                <w:sz w:val="18"/>
                <w:szCs w:val="18"/>
                <w:rtl w:val="0"/>
              </w:rPr>
              <w:t>September 2026</w:t>
            </w:r>
          </w:p>
        </w:tc>
      </w:tr>
    </w:tbl>
    <w:p w14:paraId="0000000C">
      <w:pPr>
        <w:pBdr>
          <w:top w:val="none" w:color="auto" w:sz="0" w:space="0"/>
          <w:left w:val="none" w:color="auto" w:sz="0" w:space="0"/>
          <w:bottom w:val="none" w:color="auto" w:sz="0" w:space="0"/>
          <w:right w:val="none" w:color="auto" w:sz="0" w:space="0"/>
          <w:between w:val="none" w:color="auto" w:sz="0" w:space="0"/>
        </w:pBdr>
        <w:spacing w:line="240" w:lineRule="auto"/>
        <w:jc w:val="center"/>
        <w:rPr>
          <w:sz w:val="16"/>
          <w:szCs w:val="16"/>
        </w:rPr>
      </w:pPr>
    </w:p>
    <w:p w14:paraId="0000000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Revision History</w:t>
      </w:r>
    </w:p>
    <w:tbl>
      <w:tblPr>
        <w:tblStyle w:val="14"/>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340"/>
        <w:gridCol w:w="2340"/>
        <w:gridCol w:w="2340"/>
      </w:tblGrid>
      <w:tr w14:paraId="007994F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0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Date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1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Reason for Change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1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Version</w:t>
            </w:r>
          </w:p>
        </w:tc>
      </w:tr>
      <w:tr w14:paraId="675D16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&lt;Project Team&gt;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September 2026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Initial SRS and test plan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1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1.0</w:t>
            </w:r>
          </w:p>
        </w:tc>
      </w:tr>
    </w:tbl>
    <w:p w14:paraId="0000001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p>
    <w:p w14:paraId="0000001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1. Introduction</w:t>
      </w:r>
    </w:p>
    <w:p w14:paraId="0000001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1.1 Purpose</w:t>
      </w:r>
    </w:p>
    <w:p w14:paraId="00000019">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This document specifies the requirements for a real-time Chat Application using socket programming. The application allows users to connect to a server and exchange messages with other connected users in real time.</w:t>
      </w:r>
    </w:p>
    <w:p w14:paraId="0000001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1.2 Intended Audience</w:t>
      </w:r>
    </w:p>
    <w:p w14:paraId="0000001B">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This document is intended for the project team, faculty, developers and testers. Developers can use the requirements during implementation, while testers can use the test cases to verify the completed application.</w:t>
      </w:r>
    </w:p>
    <w:p w14:paraId="0000001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1.3 Product Scope</w:t>
      </w:r>
    </w:p>
    <w:p w14:paraId="0000001D">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Chat Application provides a simple client-server environment for real-time text communication. Users can connect to the server, join a chat session, send and receive messages, and leave the session.</w:t>
      </w:r>
    </w:p>
    <w:p w14:paraId="0000001E">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1.4 References</w:t>
      </w:r>
    </w:p>
    <w:p w14:paraId="0000001F">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PES University Department of Computer Science and Engineering, Software Requirements Specification template, Version 1.0.</w:t>
      </w:r>
    </w:p>
    <w:p w14:paraId="0000002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PES University Department of Computer Science and Engineering, Test Plan Document and Test Case Template.</w:t>
      </w:r>
    </w:p>
    <w:p w14:paraId="00000021">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p>
    <w:p w14:paraId="0000002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2. Overall Description</w:t>
      </w:r>
    </w:p>
    <w:p w14:paraId="00000023">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2.1 Product Perspective</w:t>
      </w:r>
    </w:p>
    <w:p w14:paraId="00000024">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application follows a client-server model. Clients establish a WebSocket connection with a central server. The server manages active connections and forwards chat messages to connected users.</w:t>
      </w:r>
    </w:p>
    <w:p w14:paraId="00000025">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2.2 Product Functions</w:t>
      </w:r>
    </w:p>
    <w:p w14:paraId="00000026">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Connect to the chat server.</w:t>
      </w:r>
    </w:p>
    <w:p w14:paraId="00000027">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Join and leave a chat session.</w:t>
      </w:r>
    </w:p>
    <w:p w14:paraId="00000028">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Send text messages.</w:t>
      </w:r>
    </w:p>
    <w:p w14:paraId="00000029">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Receive messages in real time.</w:t>
      </w:r>
    </w:p>
    <w:p w14:paraId="0000002A">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Handle connection failures and reconnect.</w:t>
      </w:r>
    </w:p>
    <w:p w14:paraId="0000002B">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2.3 User Classes and Characteristics</w:t>
      </w:r>
    </w:p>
    <w:tbl>
      <w:tblPr>
        <w:tblStyle w:val="15"/>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680"/>
        <w:gridCol w:w="4680"/>
      </w:tblGrid>
      <w:tr w14:paraId="4C29C0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2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User Class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2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Characteristics</w:t>
            </w:r>
          </w:p>
        </w:tc>
      </w:tr>
      <w:tr w14:paraId="58D853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2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User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2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Connects to the server and exchanges messages.</w:t>
            </w:r>
          </w:p>
        </w:tc>
      </w:tr>
      <w:tr w14:paraId="7F055E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3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Developer/Tester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3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Runs the application and executes test cases.</w:t>
            </w:r>
          </w:p>
        </w:tc>
      </w:tr>
    </w:tbl>
    <w:p w14:paraId="0000003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2.4 Operating Environment</w:t>
      </w:r>
    </w:p>
    <w:p w14:paraId="00000033">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application is expected to run on Windows, Linux or macOS with a modern web browser. The server may use Node.js with WebSockets or Python with Flask-SocketIO.</w:t>
      </w:r>
    </w:p>
    <w:p w14:paraId="00000034">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2.5 Design and Implementation Constraints</w:t>
      </w:r>
    </w:p>
    <w:p w14:paraId="00000035">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WebSocket-based communication should be used for real-time messaging.</w:t>
      </w:r>
    </w:p>
    <w:p w14:paraId="00000036">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A network connection is required between client and server.</w:t>
      </w:r>
    </w:p>
    <w:p w14:paraId="00000037">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Invalid input and unexpected disconnections should be handled without crashing.</w:t>
      </w:r>
    </w:p>
    <w:p w14:paraId="0000003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2.6 Assumptions and Dependencies</w:t>
      </w:r>
    </w:p>
    <w:p w14:paraId="00000039">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The server is running before clients connect.</w:t>
      </w:r>
    </w:p>
    <w:p w14:paraId="0000003A">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Users have a supported browser/client.</w:t>
      </w:r>
    </w:p>
    <w:p w14:paraId="0000003B">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Required WebSocket libraries are installed correctly.</w:t>
      </w:r>
    </w:p>
    <w:p w14:paraId="0000003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3. External Interface Requirements</w:t>
      </w:r>
    </w:p>
    <w:p w14:paraId="0000003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3.1 User Interfaces</w:t>
      </w:r>
    </w:p>
    <w:p w14:paraId="0000003E">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interface should contain a connection area, chat/message area, message input box, send control and leave/disconnect control. Status and error messages should be clear.</w:t>
      </w:r>
    </w:p>
    <w:p w14:paraId="0000003F">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3.2 Software Interfaces</w:t>
      </w:r>
    </w:p>
    <w:p w14:paraId="0000004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client communicates with the server using WebSockets. Exact library versions and source-file names depend on the team's implementation.</w:t>
      </w:r>
    </w:p>
    <w:p w14:paraId="00000041">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3.3 Communications Interfaces</w:t>
      </w:r>
    </w:p>
    <w:p w14:paraId="00000042">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system uses a persistent WebSocket connection for two-way communication and should detect a closed connection.</w:t>
      </w:r>
    </w:p>
    <w:p w14:paraId="00000043">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4. Analysis Models</w:t>
      </w:r>
    </w:p>
    <w:p w14:paraId="00000044">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main model is client-server interaction: the client connects to the server, joins a chat, sends messages through the established connection and receives messages from the server.</w:t>
      </w:r>
    </w:p>
    <w:p w14:paraId="00000045">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5. System Features</w:t>
      </w:r>
    </w:p>
    <w:p w14:paraId="0000004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5.1 User Connection</w:t>
      </w:r>
    </w:p>
    <w:p w14:paraId="00000047">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REQ-01: The system shall allow a user to connect to the chat server.</w:t>
      </w:r>
    </w:p>
    <w:p w14:paraId="00000048">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REQ-02: The system shall display the current connection status.</w:t>
      </w:r>
    </w:p>
    <w:p w14:paraId="00000049">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REQ-03: The system shall notify the user when the server connection is lost.</w:t>
      </w:r>
    </w:p>
    <w:p w14:paraId="0000004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5.2 Chat Session Management</w:t>
      </w:r>
    </w:p>
    <w:p w14:paraId="0000004B">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REQ-04: The system shall allow a connected user to join a chat session.</w:t>
      </w:r>
    </w:p>
    <w:p w14:paraId="0000004C">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REQ-05: The system shall allow a user to leave the chat session.</w:t>
      </w:r>
    </w:p>
    <w:p w14:paraId="0000004D">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REQ-06: The system shall update the chat session when users join or leave.</w:t>
      </w:r>
    </w:p>
    <w:p w14:paraId="0000004E">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5.3 Sending Messages</w:t>
      </w:r>
    </w:p>
    <w:p w14:paraId="0000004F">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REQ-07: The system shall allow a connected user to enter and send a text message.</w:t>
      </w:r>
    </w:p>
    <w:p w14:paraId="0000005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REQ-08: The system shall transmit a sent message through the WebSocket connection.</w:t>
      </w:r>
    </w:p>
    <w:p w14:paraId="00000051">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REQ-09: The system shall prevent an empty message from being sent.</w:t>
      </w:r>
    </w:p>
    <w:p w14:paraId="0000005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5.4 Receiving Messages</w:t>
      </w:r>
    </w:p>
    <w:p w14:paraId="00000053">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REQ-10: The system shall display received messages in the chat window.</w:t>
      </w:r>
    </w:p>
    <w:p w14:paraId="00000054">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REQ-11: The system shall display received messages without a manual page refresh.</w:t>
      </w:r>
    </w:p>
    <w:p w14:paraId="00000055">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REQ-12: The system shall maintain the order of messages received during a session.</w:t>
      </w:r>
    </w:p>
    <w:p w14:paraId="0000005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5.5 Error and Reconnection Handling</w:t>
      </w:r>
    </w:p>
    <w:p w14:paraId="00000057">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REQ-13: The system shall handle an unavailable server without crashing the client.</w:t>
      </w:r>
    </w:p>
    <w:p w14:paraId="00000058">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REQ-14: The system shall notify the user when the connection is interrupted.</w:t>
      </w:r>
    </w:p>
    <w:p w14:paraId="00000059">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REQ-15: The system shall allow the user to reconnect after a connection failure.</w:t>
      </w:r>
    </w:p>
    <w:p w14:paraId="0000005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6. Other Nonfunctional Requirements</w:t>
      </w:r>
    </w:p>
    <w:p w14:paraId="0000005B">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6.1 Performance Requirements</w:t>
      </w:r>
    </w:p>
    <w:p w14:paraId="0000005C">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Messages should be delivered with minimal delay under normal network conditions and the interface should remain responsive.</w:t>
      </w:r>
    </w:p>
    <w:p w14:paraId="0000005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6.2 Safety Requirements</w:t>
      </w:r>
    </w:p>
    <w:p w14:paraId="0000005E">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client should fail gracefully when the server or network is unavailable.</w:t>
      </w:r>
    </w:p>
    <w:p w14:paraId="0000005F">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6.3 Security Requirements</w:t>
      </w:r>
    </w:p>
    <w:p w14:paraId="0000006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Only connected clients should participate. User input should be handled safely.</w:t>
      </w:r>
    </w:p>
    <w:p w14:paraId="00000061">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6.4 Software Quality Attributes</w:t>
      </w:r>
    </w:p>
    <w:p w14:paraId="00000062">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application should be usable, reliable, maintainable, portable and testable.</w:t>
      </w:r>
    </w:p>
    <w:p w14:paraId="00000063">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6.5 Business Rules</w:t>
      </w:r>
    </w:p>
    <w:p w14:paraId="00000064">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Only connected users can participate.</w:t>
      </w:r>
    </w:p>
    <w:p w14:paraId="00000065">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Empty messages should not be sent.</w:t>
      </w:r>
    </w:p>
    <w:p w14:paraId="00000066">
      <w:pPr>
        <w:pBdr>
          <w:top w:val="none" w:color="auto" w:sz="0" w:space="0"/>
          <w:left w:val="none" w:color="auto" w:sz="0" w:space="3258"/>
          <w:bottom w:val="none" w:color="auto" w:sz="0" w:space="0"/>
          <w:right w:val="none" w:color="auto" w:sz="0" w:space="0"/>
          <w:between w:val="none" w:color="auto" w:sz="0" w:space="0"/>
        </w:pBdr>
        <w:spacing w:after="200"/>
        <w:ind w:left="720" w:hanging="360"/>
        <w:jc w:val="both"/>
        <w:rPr>
          <w:sz w:val="19"/>
          <w:szCs w:val="19"/>
        </w:rPr>
      </w:pPr>
      <w:r>
        <w:rPr>
          <w:sz w:val="19"/>
          <w:szCs w:val="19"/>
          <w:rtl w:val="0"/>
        </w:rPr>
        <w:t>Disconnected users should not remain active.</w:t>
      </w:r>
    </w:p>
    <w:p w14:paraId="0000006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7. Other Requirements</w:t>
      </w:r>
    </w:p>
    <w:p w14:paraId="00000068">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The repository should contain source code, setup instructions and testing documentation. The basic version does not require a database.</w:t>
      </w:r>
    </w:p>
    <w:p w14:paraId="00000069">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A: Glossary</w:t>
      </w:r>
    </w:p>
    <w:tbl>
      <w:tblPr>
        <w:tblStyle w:val="16"/>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680"/>
        <w:gridCol w:w="4680"/>
      </w:tblGrid>
      <w:tr w14:paraId="16B40DE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6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Term</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6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Meaning</w:t>
            </w:r>
          </w:p>
        </w:tc>
      </w:tr>
      <w:tr w14:paraId="5E80F5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C">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WebSocket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D">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Protocol for persistent two-way client-server communication.</w:t>
            </w:r>
          </w:p>
        </w:tc>
      </w:tr>
      <w:tr w14:paraId="1F2B43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E">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Client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6F">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Application used by a chat user.</w:t>
            </w:r>
          </w:p>
        </w:tc>
      </w:tr>
      <w:tr w14:paraId="560B1D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0">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1">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Application that manages client connections and communication.</w:t>
            </w:r>
          </w:p>
        </w:tc>
      </w:tr>
      <w:tr w14:paraId="6572CF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2">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Socket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3">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Network communication endpoint.</w:t>
            </w:r>
          </w:p>
        </w:tc>
      </w:tr>
      <w:tr w14:paraId="24099E0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4">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Flask-SocketIO</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5">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Python library for Socket.IO communication in Flask.</w:t>
            </w:r>
          </w:p>
        </w:tc>
      </w:tr>
    </w:tbl>
    <w:p w14:paraId="0000007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B: Field Layouts</w:t>
      </w:r>
    </w:p>
    <w:tbl>
      <w:tblPr>
        <w:tblStyle w:val="17"/>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40"/>
        <w:gridCol w:w="2340"/>
        <w:gridCol w:w="2340"/>
        <w:gridCol w:w="2340"/>
      </w:tblGrid>
      <w:tr w14:paraId="07BBAE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7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Field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7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Type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7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7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4"/>
                <w:szCs w:val="14"/>
                <w:highlight w:val="white"/>
              </w:rPr>
            </w:pPr>
            <w:r>
              <w:rPr>
                <w:b/>
                <w:bCs/>
                <w:sz w:val="14"/>
                <w:szCs w:val="14"/>
                <w:highlight w:val="white"/>
                <w:rtl w:val="0"/>
              </w:rPr>
              <w:t>Mandatory</w:t>
            </w:r>
          </w:p>
        </w:tc>
      </w:tr>
      <w:tr w14:paraId="5957261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8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B">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User Name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C">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String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D">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Name displayed for the connected user.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E">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Yes</w:t>
            </w:r>
          </w:p>
        </w:tc>
      </w:tr>
      <w:tr w14:paraId="1A1FEC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7F">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80">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String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81">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Text entered by the user.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82">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Yes</w:t>
            </w:r>
          </w:p>
        </w:tc>
      </w:tr>
      <w:tr w14:paraId="2D8044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83">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Connection Status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84">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Text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85">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Current connection state.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86">
            <w:pPr>
              <w:pBdr>
                <w:top w:val="none" w:color="auto" w:sz="0" w:space="0"/>
                <w:left w:val="none" w:color="auto" w:sz="0" w:space="0"/>
                <w:bottom w:val="none" w:color="auto" w:sz="0" w:space="0"/>
                <w:right w:val="none" w:color="auto" w:sz="0" w:space="0"/>
                <w:between w:val="none" w:color="auto" w:sz="0" w:space="0"/>
              </w:pBdr>
              <w:spacing w:line="240" w:lineRule="auto"/>
              <w:jc w:val="both"/>
              <w:rPr>
                <w:sz w:val="14"/>
                <w:szCs w:val="14"/>
              </w:rPr>
            </w:pPr>
            <w:r>
              <w:rPr>
                <w:sz w:val="14"/>
                <w:szCs w:val="14"/>
                <w:rtl w:val="0"/>
              </w:rPr>
              <w:t>Yes</w:t>
            </w:r>
          </w:p>
        </w:tc>
      </w:tr>
    </w:tbl>
    <w:p w14:paraId="00000087">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Appendix C: Requirement Traceability Matrix</w:t>
      </w:r>
    </w:p>
    <w:tbl>
      <w:tblPr>
        <w:tblStyle w:val="18"/>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70"/>
        <w:gridCol w:w="1170"/>
        <w:gridCol w:w="1170"/>
        <w:gridCol w:w="1170"/>
        <w:gridCol w:w="1170"/>
        <w:gridCol w:w="1170"/>
        <w:gridCol w:w="1170"/>
        <w:gridCol w:w="1170"/>
      </w:tblGrid>
      <w:tr w14:paraId="6630621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Req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Brief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Architecture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Design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Code File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Unit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Integration IDs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08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3"/>
                <w:szCs w:val="13"/>
                <w:highlight w:val="white"/>
              </w:rPr>
            </w:pPr>
            <w:r>
              <w:rPr>
                <w:b/>
                <w:bCs/>
                <w:sz w:val="13"/>
                <w:szCs w:val="13"/>
                <w:highlight w:val="white"/>
                <w:rtl w:val="0"/>
              </w:rPr>
              <w:t>System IDs</w:t>
            </w:r>
          </w:p>
        </w:tc>
      </w:tr>
      <w:tr w14:paraId="482EC5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ST-01A-B</w:t>
            </w:r>
          </w:p>
        </w:tc>
      </w:tr>
      <w:tr w14:paraId="73E6D2A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8">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9">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A">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B">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C">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D">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E">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9F">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ST-02A-B</w:t>
            </w:r>
          </w:p>
        </w:tc>
      </w:tr>
      <w:tr w14:paraId="438D88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ST-03A-B</w:t>
            </w:r>
          </w:p>
        </w:tc>
      </w:tr>
      <w:tr w14:paraId="7B69E2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8">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9">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A">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B">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C">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D">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E">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AF">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ST-04A-B</w:t>
            </w:r>
          </w:p>
        </w:tc>
      </w:tr>
      <w:tr w14:paraId="58DDDF3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ST-05A-B</w:t>
            </w:r>
          </w:p>
        </w:tc>
      </w:tr>
      <w:tr w14:paraId="043934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8">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9">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A">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B">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C">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D">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UT-06A-C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E">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IT-06A-C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BF">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ST-06A-B</w:t>
            </w:r>
          </w:p>
        </w:tc>
      </w:tr>
      <w:tr w14:paraId="5B6E5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UT-07A-C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IT-07A-C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ST-07A-B</w:t>
            </w:r>
          </w:p>
        </w:tc>
      </w:tr>
      <w:tr w14:paraId="6F3E0B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8">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9">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A">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B">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C">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D">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UT-08A-C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E">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IT-08A-C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CF">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ST-08A-B</w:t>
            </w:r>
          </w:p>
        </w:tc>
      </w:tr>
      <w:tr w14:paraId="06A2ED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UT-09A-C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IT-09A-C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ST-09A-B</w:t>
            </w:r>
          </w:p>
        </w:tc>
      </w:tr>
      <w:tr w14:paraId="6D9C3BD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8">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9">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A">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B">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C">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D">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UT-10A-C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E">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IT-10A-C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DF">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ST-10A-B</w:t>
            </w:r>
          </w:p>
        </w:tc>
      </w:tr>
      <w:tr w14:paraId="2CD20F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REQ-11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11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UT-11A-C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IT-11A-C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ST-11A-B</w:t>
            </w:r>
          </w:p>
        </w:tc>
      </w:tr>
      <w:tr w14:paraId="1BF7722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8">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9">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A">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B">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C">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D">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UT-12A-C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E">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IT-12A-C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EF">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ST-12A-B</w:t>
            </w:r>
          </w:p>
        </w:tc>
      </w:tr>
      <w:tr w14:paraId="1AC0806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REQ-13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13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UT-13A-C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IT-13A-C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ST-13A-B</w:t>
            </w:r>
          </w:p>
        </w:tc>
      </w:tr>
      <w:tr w14:paraId="10D7579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8">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REQ-14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9">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14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A">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B">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C">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D">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UT-14A-C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E">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IT-14A-C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0FF">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ST-14A-B</w:t>
            </w:r>
          </w:p>
        </w:tc>
      </w:tr>
      <w:tr w14:paraId="1A39E8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7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0">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REQ-15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1">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Functional requirement 15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2">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Client/Server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3">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4">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TBD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5">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UT-15A-C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6">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IT-15A-C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07">
            <w:pPr>
              <w:pBdr>
                <w:top w:val="none" w:color="auto" w:sz="0" w:space="0"/>
                <w:left w:val="none" w:color="auto" w:sz="0" w:space="0"/>
                <w:bottom w:val="none" w:color="auto" w:sz="0" w:space="0"/>
                <w:right w:val="none" w:color="auto" w:sz="0" w:space="0"/>
                <w:between w:val="none" w:color="auto" w:sz="0" w:space="0"/>
              </w:pBdr>
              <w:spacing w:line="240" w:lineRule="auto"/>
              <w:jc w:val="both"/>
              <w:rPr>
                <w:sz w:val="13"/>
                <w:szCs w:val="13"/>
              </w:rPr>
            </w:pPr>
            <w:r>
              <w:rPr>
                <w:sz w:val="13"/>
                <w:szCs w:val="13"/>
                <w:rtl w:val="0"/>
              </w:rPr>
              <w:t>ST-15A-B</w:t>
            </w:r>
          </w:p>
        </w:tc>
      </w:tr>
    </w:tbl>
    <w:p w14:paraId="00000108">
      <w:pPr>
        <w:pBdr>
          <w:top w:val="none" w:color="auto" w:sz="0" w:space="0"/>
          <w:left w:val="none" w:color="auto" w:sz="0" w:space="0"/>
          <w:bottom w:val="none" w:color="auto" w:sz="0" w:space="0"/>
          <w:right w:val="none" w:color="auto" w:sz="0" w:space="0"/>
          <w:between w:val="none" w:color="auto" w:sz="0" w:space="0"/>
        </w:pBdr>
        <w:spacing w:line="240" w:lineRule="auto"/>
        <w:jc w:val="center"/>
        <w:rPr>
          <w:sz w:val="16"/>
          <w:szCs w:val="16"/>
        </w:rPr>
      </w:pPr>
    </w:p>
    <w:p w14:paraId="00000109">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8"/>
          <w:szCs w:val="28"/>
        </w:rPr>
      </w:pPr>
      <w:r>
        <w:rPr>
          <w:b/>
          <w:bCs/>
          <w:sz w:val="28"/>
          <w:szCs w:val="28"/>
          <w:rtl w:val="0"/>
        </w:rPr>
        <w:t>TEST PLAN</w:t>
      </w:r>
    </w:p>
    <w:p w14:paraId="0000010A">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This test plan follows the supplied instruction to prepare at least 8–10 test cases for each functional requirement. Each requirement below has 8 test cases: 3 Unit, 3 Integration and 2 System. Actual Result and Test Result are left blank for manual execution.</w:t>
      </w:r>
    </w:p>
    <w:p w14:paraId="0000010B">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Case Format</w:t>
      </w:r>
    </w:p>
    <w:p w14:paraId="0000010C">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Each case includes Test Case ID, Name of Module, Test Case Description, Pre-conditions, Test Steps, Test Data, Expected Results, Actual Result and Test Result.</w:t>
      </w:r>
    </w:p>
    <w:p w14:paraId="0000010D">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Case Distribution</w:t>
      </w:r>
    </w:p>
    <w:tbl>
      <w:tblPr>
        <w:tblStyle w:val="19"/>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3120"/>
        <w:gridCol w:w="3120"/>
        <w:gridCol w:w="3120"/>
      </w:tblGrid>
      <w:tr w14:paraId="672870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0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Functional Requirement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0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No. of Test Cases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1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5"/>
                <w:szCs w:val="15"/>
                <w:highlight w:val="white"/>
              </w:rPr>
            </w:pPr>
            <w:r>
              <w:rPr>
                <w:b/>
                <w:bCs/>
                <w:sz w:val="15"/>
                <w:szCs w:val="15"/>
                <w:highlight w:val="white"/>
                <w:rtl w:val="0"/>
              </w:rPr>
              <w:t>Distribution</w:t>
            </w:r>
          </w:p>
        </w:tc>
      </w:tr>
      <w:tr w14:paraId="4EBAD1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1">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2">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3">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441FFB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4">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5">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6">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03370B8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7">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8">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9">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6562C98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A">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B">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C">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1DB915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D">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E">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1F">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0CEC9ED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0">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REQ-06</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1">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2">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7D6358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3">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REQ-07</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4">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5">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74AD121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6">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7">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8">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78994B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9">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REQ-09</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A">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B">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5365BD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C">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REQ-10</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D">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E">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7ECC2B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2F">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REQ-11</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0">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1">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58899D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2">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REQ-12</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3">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4">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39B571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5">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REQ-13</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6">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7">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7663D4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9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8">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REQ-14</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9">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A">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r w14:paraId="14327F8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4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B">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REQ-15</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C">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8</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3D">
            <w:pPr>
              <w:pBdr>
                <w:top w:val="none" w:color="auto" w:sz="0" w:space="0"/>
                <w:left w:val="none" w:color="auto" w:sz="0" w:space="0"/>
                <w:bottom w:val="none" w:color="auto" w:sz="0" w:space="0"/>
                <w:right w:val="none" w:color="auto" w:sz="0" w:space="0"/>
                <w:between w:val="none" w:color="auto" w:sz="0" w:space="0"/>
              </w:pBdr>
              <w:spacing w:line="240" w:lineRule="auto"/>
              <w:jc w:val="both"/>
              <w:rPr>
                <w:sz w:val="15"/>
                <w:szCs w:val="15"/>
              </w:rPr>
            </w:pPr>
            <w:r>
              <w:rPr>
                <w:sz w:val="15"/>
                <w:szCs w:val="15"/>
                <w:rtl w:val="0"/>
              </w:rPr>
              <w:t>3 Unit + 3 Integration + 2 System</w:t>
            </w:r>
          </w:p>
        </w:tc>
      </w:tr>
    </w:tbl>
    <w:p w14:paraId="0000013E">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REQ-01 — Connect To Server</w:t>
      </w:r>
    </w:p>
    <w:tbl>
      <w:tblPr>
        <w:tblStyle w:val="20"/>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56EF53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3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4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7106347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79"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connect to server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connect to server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Connect to server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4F">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0">
            <w:pPr>
              <w:jc w:val="both"/>
              <w:rPr>
                <w:sz w:val="16"/>
                <w:szCs w:val="16"/>
              </w:rPr>
            </w:pPr>
          </w:p>
        </w:tc>
      </w:tr>
      <w:tr w14:paraId="6DDEAE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connect to server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connect to server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8">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9">
            <w:pPr>
              <w:jc w:val="both"/>
              <w:rPr>
                <w:sz w:val="16"/>
                <w:szCs w:val="16"/>
              </w:rPr>
            </w:pPr>
          </w:p>
        </w:tc>
      </w:tr>
      <w:tr w14:paraId="197EB78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connect to server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connect to server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5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1">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2">
            <w:pPr>
              <w:jc w:val="both"/>
              <w:rPr>
                <w:sz w:val="16"/>
                <w:szCs w:val="16"/>
              </w:rPr>
            </w:pPr>
          </w:p>
        </w:tc>
      </w:tr>
      <w:tr w14:paraId="248890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connect to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connect to server;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A">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B">
            <w:pPr>
              <w:jc w:val="both"/>
              <w:rPr>
                <w:sz w:val="16"/>
                <w:szCs w:val="16"/>
              </w:rPr>
            </w:pPr>
          </w:p>
        </w:tc>
      </w:tr>
      <w:tr w14:paraId="40C99C8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connect to server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6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connect to server;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4">
            <w:pPr>
              <w:jc w:val="both"/>
              <w:rPr>
                <w:sz w:val="16"/>
                <w:szCs w:val="16"/>
              </w:rPr>
            </w:pPr>
          </w:p>
        </w:tc>
      </w:tr>
      <w:tr w14:paraId="75CE94C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connect to server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connect to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D">
            <w:pPr>
              <w:jc w:val="both"/>
              <w:rPr>
                <w:sz w:val="16"/>
                <w:szCs w:val="16"/>
              </w:rPr>
            </w:pPr>
          </w:p>
        </w:tc>
      </w:tr>
      <w:tr w14:paraId="0BB182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7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connect to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connect to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6">
            <w:pPr>
              <w:jc w:val="both"/>
              <w:rPr>
                <w:sz w:val="16"/>
                <w:szCs w:val="16"/>
              </w:rPr>
            </w:pPr>
          </w:p>
        </w:tc>
      </w:tr>
      <w:tr w14:paraId="51AA40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connect to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8F">
            <w:pPr>
              <w:jc w:val="both"/>
              <w:rPr>
                <w:sz w:val="16"/>
                <w:szCs w:val="16"/>
              </w:rPr>
            </w:pPr>
          </w:p>
        </w:tc>
      </w:tr>
    </w:tbl>
    <w:p w14:paraId="00000190">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REQ-02 — Show Connection Status</w:t>
      </w:r>
    </w:p>
    <w:tbl>
      <w:tblPr>
        <w:tblStyle w:val="21"/>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6DB92D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9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41A206D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9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9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9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show connection status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9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9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show connection status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9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Show connection status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1">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2">
            <w:pPr>
              <w:jc w:val="both"/>
              <w:rPr>
                <w:sz w:val="16"/>
                <w:szCs w:val="16"/>
              </w:rPr>
            </w:pPr>
          </w:p>
        </w:tc>
      </w:tr>
      <w:tr w14:paraId="680CF0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show connection status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show connection status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A">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B">
            <w:pPr>
              <w:jc w:val="both"/>
              <w:rPr>
                <w:sz w:val="16"/>
                <w:szCs w:val="16"/>
              </w:rPr>
            </w:pPr>
          </w:p>
        </w:tc>
      </w:tr>
      <w:tr w14:paraId="05EA1D4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show connection status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A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show connection status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4">
            <w:pPr>
              <w:jc w:val="both"/>
              <w:rPr>
                <w:sz w:val="16"/>
                <w:szCs w:val="16"/>
              </w:rPr>
            </w:pPr>
          </w:p>
        </w:tc>
      </w:tr>
      <w:tr w14:paraId="08687F7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show connection status.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show connection status;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D">
            <w:pPr>
              <w:jc w:val="both"/>
              <w:rPr>
                <w:sz w:val="16"/>
                <w:szCs w:val="16"/>
              </w:rPr>
            </w:pPr>
          </w:p>
        </w:tc>
      </w:tr>
      <w:tr w14:paraId="3AA42E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B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show connection status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show connection status;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6">
            <w:pPr>
              <w:jc w:val="both"/>
              <w:rPr>
                <w:sz w:val="16"/>
                <w:szCs w:val="16"/>
              </w:rPr>
            </w:pPr>
          </w:p>
        </w:tc>
      </w:tr>
      <w:tr w14:paraId="70090A8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show connection status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show connection status.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CF">
            <w:pPr>
              <w:jc w:val="both"/>
              <w:rPr>
                <w:sz w:val="16"/>
                <w:szCs w:val="16"/>
              </w:rPr>
            </w:pPr>
          </w:p>
        </w:tc>
      </w:tr>
      <w:tr w14:paraId="0214DB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show connection status.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show connection status.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7">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8">
            <w:pPr>
              <w:jc w:val="both"/>
              <w:rPr>
                <w:sz w:val="16"/>
                <w:szCs w:val="16"/>
              </w:rPr>
            </w:pPr>
          </w:p>
        </w:tc>
      </w:tr>
      <w:tr w14:paraId="708A24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show connection status.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D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E0">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E1">
            <w:pPr>
              <w:jc w:val="both"/>
              <w:rPr>
                <w:sz w:val="16"/>
                <w:szCs w:val="16"/>
              </w:rPr>
            </w:pPr>
          </w:p>
        </w:tc>
      </w:tr>
    </w:tbl>
    <w:p w14:paraId="000001E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REQ-03 — Handle Lost Connection</w:t>
      </w:r>
    </w:p>
    <w:tbl>
      <w:tblPr>
        <w:tblStyle w:val="22"/>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50F8B2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1E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6E67070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E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E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E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handle lost connection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E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handle lost connection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Handle lost connection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4">
            <w:pPr>
              <w:jc w:val="both"/>
              <w:rPr>
                <w:sz w:val="16"/>
                <w:szCs w:val="16"/>
              </w:rPr>
            </w:pPr>
          </w:p>
        </w:tc>
      </w:tr>
      <w:tr w14:paraId="538FB3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handle lost connection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handle lost connection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D">
            <w:pPr>
              <w:jc w:val="both"/>
              <w:rPr>
                <w:sz w:val="16"/>
                <w:szCs w:val="16"/>
              </w:rPr>
            </w:pPr>
          </w:p>
        </w:tc>
      </w:tr>
      <w:tr w14:paraId="2E0A35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1F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handle lost connection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handle lost connection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6">
            <w:pPr>
              <w:jc w:val="both"/>
              <w:rPr>
                <w:sz w:val="16"/>
                <w:szCs w:val="16"/>
              </w:rPr>
            </w:pPr>
          </w:p>
        </w:tc>
      </w:tr>
      <w:tr w14:paraId="0DC948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handle lost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handle lost connection;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0F">
            <w:pPr>
              <w:jc w:val="both"/>
              <w:rPr>
                <w:sz w:val="16"/>
                <w:szCs w:val="16"/>
              </w:rPr>
            </w:pPr>
          </w:p>
        </w:tc>
      </w:tr>
      <w:tr w14:paraId="66CC626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handle lost connection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handle lost connection;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7">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8">
            <w:pPr>
              <w:jc w:val="both"/>
              <w:rPr>
                <w:sz w:val="16"/>
                <w:szCs w:val="16"/>
              </w:rPr>
            </w:pPr>
          </w:p>
        </w:tc>
      </w:tr>
      <w:tr w14:paraId="7CDBEE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handle lost connection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handle lost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1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0">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1">
            <w:pPr>
              <w:jc w:val="both"/>
              <w:rPr>
                <w:sz w:val="16"/>
                <w:szCs w:val="16"/>
              </w:rPr>
            </w:pPr>
          </w:p>
        </w:tc>
      </w:tr>
      <w:tr w14:paraId="104075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handle lost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handle lost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9">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A">
            <w:pPr>
              <w:jc w:val="both"/>
              <w:rPr>
                <w:sz w:val="16"/>
                <w:szCs w:val="16"/>
              </w:rPr>
            </w:pPr>
          </w:p>
        </w:tc>
      </w:tr>
      <w:tr w14:paraId="4A2454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User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handle lost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2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3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3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32">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33">
            <w:pPr>
              <w:jc w:val="both"/>
              <w:rPr>
                <w:sz w:val="16"/>
                <w:szCs w:val="16"/>
              </w:rPr>
            </w:pPr>
          </w:p>
        </w:tc>
      </w:tr>
    </w:tbl>
    <w:p w14:paraId="00000234">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REQ-04 — Join Chat</w:t>
      </w:r>
    </w:p>
    <w:tbl>
      <w:tblPr>
        <w:tblStyle w:val="23"/>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2"/>
        <w:gridCol w:w="1046"/>
        <w:gridCol w:w="1046"/>
        <w:gridCol w:w="1032"/>
        <w:gridCol w:w="1046"/>
        <w:gridCol w:w="1046"/>
        <w:gridCol w:w="1046"/>
        <w:gridCol w:w="1032"/>
        <w:gridCol w:w="1032"/>
      </w:tblGrid>
      <w:tr w14:paraId="34F4C1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3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295C86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3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3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join chat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join chat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Join chat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6">
            <w:pPr>
              <w:jc w:val="both"/>
              <w:rPr>
                <w:sz w:val="16"/>
                <w:szCs w:val="16"/>
              </w:rPr>
            </w:pPr>
          </w:p>
        </w:tc>
      </w:tr>
      <w:tr w14:paraId="73FE3A0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join chat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join chat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4F">
            <w:pPr>
              <w:jc w:val="both"/>
              <w:rPr>
                <w:sz w:val="16"/>
                <w:szCs w:val="16"/>
              </w:rPr>
            </w:pPr>
          </w:p>
        </w:tc>
      </w:tr>
      <w:tr w14:paraId="3360B6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join chat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join chat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7">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8">
            <w:pPr>
              <w:jc w:val="both"/>
              <w:rPr>
                <w:sz w:val="16"/>
                <w:szCs w:val="16"/>
              </w:rPr>
            </w:pPr>
          </w:p>
        </w:tc>
      </w:tr>
      <w:tr w14:paraId="548DA6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join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join chat;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5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0">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1">
            <w:pPr>
              <w:jc w:val="both"/>
              <w:rPr>
                <w:sz w:val="16"/>
                <w:szCs w:val="16"/>
              </w:rPr>
            </w:pPr>
          </w:p>
        </w:tc>
      </w:tr>
      <w:tr w14:paraId="0FEB36E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join chat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join chat;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9">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A">
            <w:pPr>
              <w:jc w:val="both"/>
              <w:rPr>
                <w:sz w:val="16"/>
                <w:szCs w:val="16"/>
              </w:rPr>
            </w:pPr>
          </w:p>
        </w:tc>
      </w:tr>
      <w:tr w14:paraId="377433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join chat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6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join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2">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3">
            <w:pPr>
              <w:jc w:val="both"/>
              <w:rPr>
                <w:sz w:val="16"/>
                <w:szCs w:val="16"/>
              </w:rPr>
            </w:pPr>
          </w:p>
        </w:tc>
      </w:tr>
      <w:tr w14:paraId="03E7364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join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join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B">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C">
            <w:pPr>
              <w:jc w:val="both"/>
              <w:rPr>
                <w:sz w:val="16"/>
                <w:szCs w:val="16"/>
              </w:rPr>
            </w:pPr>
          </w:p>
        </w:tc>
      </w:tr>
      <w:tr w14:paraId="7F1AEF2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7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join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8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8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8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8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84">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85">
            <w:pPr>
              <w:jc w:val="both"/>
              <w:rPr>
                <w:sz w:val="16"/>
                <w:szCs w:val="16"/>
              </w:rPr>
            </w:pPr>
          </w:p>
        </w:tc>
      </w:tr>
    </w:tbl>
    <w:p w14:paraId="0000028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REQ-05 — Leave Chat</w:t>
      </w:r>
    </w:p>
    <w:tbl>
      <w:tblPr>
        <w:tblStyle w:val="24"/>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2"/>
        <w:gridCol w:w="1046"/>
        <w:gridCol w:w="1046"/>
        <w:gridCol w:w="1032"/>
        <w:gridCol w:w="1046"/>
        <w:gridCol w:w="1046"/>
        <w:gridCol w:w="1046"/>
        <w:gridCol w:w="1032"/>
        <w:gridCol w:w="1032"/>
      </w:tblGrid>
      <w:tr w14:paraId="6CB15B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8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31CE52A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leave chat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leave chat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Leave chat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7">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8">
            <w:pPr>
              <w:jc w:val="both"/>
              <w:rPr>
                <w:sz w:val="16"/>
                <w:szCs w:val="16"/>
              </w:rPr>
            </w:pPr>
          </w:p>
        </w:tc>
      </w:tr>
      <w:tr w14:paraId="7A48DE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leave chat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leave chat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9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0">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1">
            <w:pPr>
              <w:jc w:val="both"/>
              <w:rPr>
                <w:sz w:val="16"/>
                <w:szCs w:val="16"/>
              </w:rPr>
            </w:pPr>
          </w:p>
        </w:tc>
      </w:tr>
      <w:tr w14:paraId="1A2ED8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leave chat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leave chat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9">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A">
            <w:pPr>
              <w:jc w:val="both"/>
              <w:rPr>
                <w:sz w:val="16"/>
                <w:szCs w:val="16"/>
              </w:rPr>
            </w:pPr>
          </w:p>
        </w:tc>
      </w:tr>
      <w:tr w14:paraId="2E42B0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leave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A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leave chat;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2">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3">
            <w:pPr>
              <w:jc w:val="both"/>
              <w:rPr>
                <w:sz w:val="16"/>
                <w:szCs w:val="16"/>
              </w:rPr>
            </w:pPr>
          </w:p>
        </w:tc>
      </w:tr>
      <w:tr w14:paraId="73C355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leave chat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leave chat;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B">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C">
            <w:pPr>
              <w:jc w:val="both"/>
              <w:rPr>
                <w:sz w:val="16"/>
                <w:szCs w:val="16"/>
              </w:rPr>
            </w:pPr>
          </w:p>
        </w:tc>
      </w:tr>
      <w:tr w14:paraId="2EB36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B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leave chat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leave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4">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5">
            <w:pPr>
              <w:jc w:val="both"/>
              <w:rPr>
                <w:sz w:val="16"/>
                <w:szCs w:val="16"/>
              </w:rPr>
            </w:pPr>
          </w:p>
        </w:tc>
      </w:tr>
      <w:tr w14:paraId="7A978E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leave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leave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D">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E">
            <w:pPr>
              <w:jc w:val="both"/>
              <w:rPr>
                <w:sz w:val="16"/>
                <w:szCs w:val="16"/>
              </w:rPr>
            </w:pPr>
          </w:p>
        </w:tc>
      </w:tr>
      <w:tr w14:paraId="6E615D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C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leave chat.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6">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D7">
            <w:pPr>
              <w:jc w:val="both"/>
              <w:rPr>
                <w:sz w:val="16"/>
                <w:szCs w:val="16"/>
              </w:rPr>
            </w:pPr>
          </w:p>
        </w:tc>
      </w:tr>
    </w:tbl>
    <w:p w14:paraId="000002D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REQ-06 — Update Join/Leave State</w:t>
      </w:r>
    </w:p>
    <w:tbl>
      <w:tblPr>
        <w:tblStyle w:val="25"/>
        <w:tblW w:w="936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2"/>
        <w:gridCol w:w="1046"/>
        <w:gridCol w:w="1046"/>
        <w:gridCol w:w="1032"/>
        <w:gridCol w:w="1046"/>
        <w:gridCol w:w="1046"/>
        <w:gridCol w:w="1046"/>
        <w:gridCol w:w="1032"/>
        <w:gridCol w:w="1032"/>
      </w:tblGrid>
      <w:tr w14:paraId="14EFA3C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D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D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D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D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D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D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D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E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2E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5F9DC9F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update join/leave state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update join/leave state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Update join/leave state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9">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A">
            <w:pPr>
              <w:jc w:val="both"/>
              <w:rPr>
                <w:sz w:val="16"/>
                <w:szCs w:val="16"/>
              </w:rPr>
            </w:pPr>
          </w:p>
        </w:tc>
      </w:tr>
      <w:tr w14:paraId="64A725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update join/leave state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E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update join/leave state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2">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3">
            <w:pPr>
              <w:jc w:val="both"/>
              <w:rPr>
                <w:sz w:val="16"/>
                <w:szCs w:val="16"/>
              </w:rPr>
            </w:pPr>
          </w:p>
        </w:tc>
      </w:tr>
      <w:tr w14:paraId="719588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UT-06C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update join/leave state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update join/leave state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B">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C">
            <w:pPr>
              <w:jc w:val="both"/>
              <w:rPr>
                <w:sz w:val="16"/>
                <w:szCs w:val="16"/>
              </w:rPr>
            </w:pPr>
          </w:p>
        </w:tc>
      </w:tr>
      <w:tr w14:paraId="2EF790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2F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update join/leave state.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update join/leave state;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4">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5">
            <w:pPr>
              <w:jc w:val="both"/>
              <w:rPr>
                <w:sz w:val="16"/>
                <w:szCs w:val="16"/>
              </w:rPr>
            </w:pPr>
          </w:p>
        </w:tc>
      </w:tr>
      <w:tr w14:paraId="705591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update join/leave state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update join/leave state;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D">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E">
            <w:pPr>
              <w:jc w:val="both"/>
              <w:rPr>
                <w:sz w:val="16"/>
                <w:szCs w:val="16"/>
              </w:rPr>
            </w:pPr>
          </w:p>
        </w:tc>
      </w:tr>
      <w:tr w14:paraId="398973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0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IT-06C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update join/leave state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update join/leave state.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6">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7">
            <w:pPr>
              <w:jc w:val="both"/>
              <w:rPr>
                <w:sz w:val="16"/>
                <w:szCs w:val="16"/>
              </w:rPr>
            </w:pPr>
          </w:p>
        </w:tc>
      </w:tr>
      <w:tr w14:paraId="742B61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ST-06A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update join/leave state.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update join/leave state.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1F">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0">
            <w:pPr>
              <w:jc w:val="both"/>
              <w:rPr>
                <w:sz w:val="16"/>
                <w:szCs w:val="16"/>
              </w:rPr>
            </w:pPr>
          </w:p>
        </w:tc>
      </w:tr>
      <w:tr w14:paraId="553D38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ST-06B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Chat Session Management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update join/leave state.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8">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29">
            <w:pPr>
              <w:jc w:val="both"/>
              <w:rPr>
                <w:sz w:val="16"/>
                <w:szCs w:val="16"/>
              </w:rPr>
            </w:pPr>
          </w:p>
        </w:tc>
      </w:tr>
    </w:tbl>
    <w:p w14:paraId="0000032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REQ-07 — Send A Text Message</w:t>
      </w:r>
    </w:p>
    <w:tbl>
      <w:tblPr>
        <w:tblStyle w:val="26"/>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00339B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2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2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2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2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2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3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3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3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3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Result</w:t>
            </w:r>
          </w:p>
        </w:tc>
      </w:tr>
      <w:tr w14:paraId="26FAC33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the basic send a text message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7">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8">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Execute send a text message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9">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A">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 a text message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B">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C">
            <w:pPr>
              <w:jc w:val="both"/>
              <w:rPr>
                <w:sz w:val="24"/>
                <w:szCs w:val="24"/>
              </w:rPr>
            </w:pPr>
          </w:p>
        </w:tc>
      </w:tr>
      <w:tr w14:paraId="6FA5142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D">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E">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3F">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send a text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0">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1">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Execute send a text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2">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4">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5">
            <w:pPr>
              <w:jc w:val="both"/>
              <w:rPr>
                <w:sz w:val="24"/>
                <w:szCs w:val="24"/>
              </w:rPr>
            </w:pPr>
          </w:p>
        </w:tc>
      </w:tr>
      <w:tr w14:paraId="4BF2EF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UT-07C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7">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8">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send a text message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9">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A">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Attempt send a text message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B">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C">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D">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E">
            <w:pPr>
              <w:jc w:val="both"/>
              <w:rPr>
                <w:sz w:val="24"/>
                <w:szCs w:val="24"/>
              </w:rPr>
            </w:pPr>
          </w:p>
        </w:tc>
      </w:tr>
      <w:tr w14:paraId="4C38E5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4F">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0">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1">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client-server integration for send a text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2">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Start server; connect client; perform send a text message;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6">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7">
            <w:pPr>
              <w:jc w:val="both"/>
              <w:rPr>
                <w:sz w:val="24"/>
                <w:szCs w:val="24"/>
              </w:rPr>
            </w:pPr>
          </w:p>
        </w:tc>
      </w:tr>
      <w:tr w14:paraId="341A37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8">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9">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A">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send a text message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B">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C">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Use two clients and perform send a text message;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D">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E">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5F">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0">
            <w:pPr>
              <w:jc w:val="both"/>
              <w:rPr>
                <w:sz w:val="24"/>
                <w:szCs w:val="24"/>
              </w:rPr>
            </w:pPr>
          </w:p>
        </w:tc>
      </w:tr>
      <w:tr w14:paraId="0C31CE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1">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IT-07C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2">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send a text message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Interrupt the connection while performing send a text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7">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8">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9">
            <w:pPr>
              <w:jc w:val="both"/>
              <w:rPr>
                <w:sz w:val="24"/>
                <w:szCs w:val="24"/>
              </w:rPr>
            </w:pPr>
          </w:p>
        </w:tc>
      </w:tr>
      <w:tr w14:paraId="1A70C6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A">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ST-07A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B">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C">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End-to-end test for send a text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D">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E">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Launch application and complete the user flow involving send a text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6F">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0">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1">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2">
            <w:pPr>
              <w:jc w:val="both"/>
              <w:rPr>
                <w:sz w:val="24"/>
                <w:szCs w:val="24"/>
              </w:rPr>
            </w:pPr>
          </w:p>
        </w:tc>
      </w:tr>
      <w:tr w14:paraId="008780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ST-07B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End-to-end test for invalid/failure case of send a text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7">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8">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9">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A">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7B">
            <w:pPr>
              <w:jc w:val="both"/>
              <w:rPr>
                <w:sz w:val="24"/>
                <w:szCs w:val="24"/>
              </w:rPr>
            </w:pPr>
          </w:p>
        </w:tc>
      </w:tr>
    </w:tbl>
    <w:p w14:paraId="0000037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REQ-08 — Transmit A Message</w:t>
      </w:r>
    </w:p>
    <w:tbl>
      <w:tblPr>
        <w:tblStyle w:val="27"/>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58D6E7F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7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7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7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8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8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8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8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8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8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243E2F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transmit a message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transmit a message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Transmit a message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D">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E">
            <w:pPr>
              <w:jc w:val="both"/>
              <w:rPr>
                <w:sz w:val="16"/>
                <w:szCs w:val="16"/>
              </w:rPr>
            </w:pPr>
          </w:p>
        </w:tc>
      </w:tr>
      <w:tr w14:paraId="47CF5D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8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transmit a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transmit a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6">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7">
            <w:pPr>
              <w:jc w:val="both"/>
              <w:rPr>
                <w:sz w:val="16"/>
                <w:szCs w:val="16"/>
              </w:rPr>
            </w:pPr>
          </w:p>
        </w:tc>
      </w:tr>
      <w:tr w14:paraId="47988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UT-08C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transmit a message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transmit a message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9F">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0">
            <w:pPr>
              <w:jc w:val="both"/>
              <w:rPr>
                <w:sz w:val="16"/>
                <w:szCs w:val="16"/>
              </w:rPr>
            </w:pPr>
          </w:p>
        </w:tc>
      </w:tr>
      <w:tr w14:paraId="29EA4C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transmit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transmit a message;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8">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9">
            <w:pPr>
              <w:jc w:val="both"/>
              <w:rPr>
                <w:sz w:val="16"/>
                <w:szCs w:val="16"/>
              </w:rPr>
            </w:pPr>
          </w:p>
        </w:tc>
      </w:tr>
      <w:tr w14:paraId="08301C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transmit a message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transmit a message;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A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1">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2">
            <w:pPr>
              <w:jc w:val="both"/>
              <w:rPr>
                <w:sz w:val="16"/>
                <w:szCs w:val="16"/>
              </w:rPr>
            </w:pPr>
          </w:p>
        </w:tc>
      </w:tr>
      <w:tr w14:paraId="5DE8D33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IT-08C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transmit a message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transmit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A">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B">
            <w:pPr>
              <w:jc w:val="both"/>
              <w:rPr>
                <w:sz w:val="16"/>
                <w:szCs w:val="16"/>
              </w:rPr>
            </w:pPr>
          </w:p>
        </w:tc>
      </w:tr>
      <w:tr w14:paraId="43713B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ST-08A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transmit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B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transmit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4">
            <w:pPr>
              <w:jc w:val="both"/>
              <w:rPr>
                <w:sz w:val="16"/>
                <w:szCs w:val="16"/>
              </w:rPr>
            </w:pPr>
          </w:p>
        </w:tc>
      </w:tr>
      <w:tr w14:paraId="462742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ST-08B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transmit a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CD">
            <w:pPr>
              <w:jc w:val="both"/>
              <w:rPr>
                <w:sz w:val="16"/>
                <w:szCs w:val="16"/>
              </w:rPr>
            </w:pPr>
          </w:p>
        </w:tc>
      </w:tr>
    </w:tbl>
    <w:p w14:paraId="000003CE">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REQ-09 — Reject An Empty Message</w:t>
      </w:r>
    </w:p>
    <w:tbl>
      <w:tblPr>
        <w:tblStyle w:val="28"/>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7BC37E2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C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3D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6B209D7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reject an empty message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reject an empty message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Reject an empty message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DF">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0">
            <w:pPr>
              <w:jc w:val="both"/>
              <w:rPr>
                <w:sz w:val="16"/>
                <w:szCs w:val="16"/>
              </w:rPr>
            </w:pPr>
          </w:p>
        </w:tc>
      </w:tr>
      <w:tr w14:paraId="690F9FF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reject an empty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reject an empty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8">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9">
            <w:pPr>
              <w:jc w:val="both"/>
              <w:rPr>
                <w:sz w:val="16"/>
                <w:szCs w:val="16"/>
              </w:rPr>
            </w:pPr>
          </w:p>
        </w:tc>
      </w:tr>
      <w:tr w14:paraId="26F2AA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UT-09C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reject an empty message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reject an empty message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E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1">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2">
            <w:pPr>
              <w:jc w:val="both"/>
              <w:rPr>
                <w:sz w:val="16"/>
                <w:szCs w:val="16"/>
              </w:rPr>
            </w:pPr>
          </w:p>
        </w:tc>
      </w:tr>
      <w:tr w14:paraId="5085166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reject an empty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reject an empty message;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A">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B">
            <w:pPr>
              <w:jc w:val="both"/>
              <w:rPr>
                <w:sz w:val="16"/>
                <w:szCs w:val="16"/>
              </w:rPr>
            </w:pPr>
          </w:p>
        </w:tc>
      </w:tr>
      <w:tr w14:paraId="7E69F5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reject an empty message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3F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reject an empty message;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4">
            <w:pPr>
              <w:jc w:val="both"/>
              <w:rPr>
                <w:sz w:val="16"/>
                <w:szCs w:val="16"/>
              </w:rPr>
            </w:pPr>
          </w:p>
        </w:tc>
      </w:tr>
      <w:tr w14:paraId="72AA0E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IT-09C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reject an empty message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reject an empty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D">
            <w:pPr>
              <w:jc w:val="both"/>
              <w:rPr>
                <w:sz w:val="16"/>
                <w:szCs w:val="16"/>
              </w:rPr>
            </w:pPr>
          </w:p>
        </w:tc>
      </w:tr>
      <w:tr w14:paraId="5FA162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ST-09A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0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reject an empty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reject an empty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6">
            <w:pPr>
              <w:jc w:val="both"/>
              <w:rPr>
                <w:sz w:val="16"/>
                <w:szCs w:val="16"/>
              </w:rPr>
            </w:pPr>
          </w:p>
        </w:tc>
      </w:tr>
      <w:tr w14:paraId="641A3C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ST-09B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Sending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reject an empty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1F">
            <w:pPr>
              <w:jc w:val="both"/>
              <w:rPr>
                <w:sz w:val="16"/>
                <w:szCs w:val="16"/>
              </w:rPr>
            </w:pPr>
          </w:p>
        </w:tc>
      </w:tr>
    </w:tbl>
    <w:p w14:paraId="00000420">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REQ-10 — Display A Received Message</w:t>
      </w:r>
    </w:p>
    <w:tbl>
      <w:tblPr>
        <w:tblStyle w:val="29"/>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3014109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2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26ABC8C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2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2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2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display a received message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2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2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display a received message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2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Display a received message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1">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2">
            <w:pPr>
              <w:jc w:val="both"/>
              <w:rPr>
                <w:sz w:val="16"/>
                <w:szCs w:val="16"/>
              </w:rPr>
            </w:pPr>
          </w:p>
        </w:tc>
      </w:tr>
      <w:tr w14:paraId="6020F24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received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display a received message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A">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B">
            <w:pPr>
              <w:jc w:val="both"/>
              <w:rPr>
                <w:sz w:val="16"/>
                <w:szCs w:val="16"/>
              </w:rPr>
            </w:pPr>
          </w:p>
        </w:tc>
      </w:tr>
      <w:tr w14:paraId="76122F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UT-10C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received message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3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display a received message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4">
            <w:pPr>
              <w:jc w:val="both"/>
              <w:rPr>
                <w:sz w:val="16"/>
                <w:szCs w:val="16"/>
              </w:rPr>
            </w:pPr>
          </w:p>
        </w:tc>
      </w:tr>
      <w:tr w14:paraId="097C93E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display a received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display a received message;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D">
            <w:pPr>
              <w:jc w:val="both"/>
              <w:rPr>
                <w:sz w:val="16"/>
                <w:szCs w:val="16"/>
              </w:rPr>
            </w:pPr>
          </w:p>
        </w:tc>
      </w:tr>
      <w:tr w14:paraId="2784EC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4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received message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display a received message;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6">
            <w:pPr>
              <w:jc w:val="both"/>
              <w:rPr>
                <w:sz w:val="16"/>
                <w:szCs w:val="16"/>
              </w:rPr>
            </w:pPr>
          </w:p>
        </w:tc>
      </w:tr>
      <w:tr w14:paraId="2A79C8D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IT-10C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received message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display a received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5F">
            <w:pPr>
              <w:jc w:val="both"/>
              <w:rPr>
                <w:sz w:val="16"/>
                <w:szCs w:val="16"/>
              </w:rPr>
            </w:pPr>
          </w:p>
        </w:tc>
      </w:tr>
      <w:tr w14:paraId="3DACC7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ST-10A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display a received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display a received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7">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8">
            <w:pPr>
              <w:jc w:val="both"/>
              <w:rPr>
                <w:sz w:val="16"/>
                <w:szCs w:val="16"/>
              </w:rPr>
            </w:pPr>
          </w:p>
        </w:tc>
      </w:tr>
      <w:tr w14:paraId="05C7E57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ST-10B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display a received message.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6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70">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71">
            <w:pPr>
              <w:jc w:val="both"/>
              <w:rPr>
                <w:sz w:val="16"/>
                <w:szCs w:val="16"/>
              </w:rPr>
            </w:pPr>
          </w:p>
        </w:tc>
      </w:tr>
    </w:tbl>
    <w:p w14:paraId="00000472">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REQ-11 — Display A Message Without Refresh</w:t>
      </w:r>
    </w:p>
    <w:tbl>
      <w:tblPr>
        <w:tblStyle w:val="30"/>
        <w:tblW w:w="9390" w:type="dxa"/>
        <w:tblInd w:w="-15"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50"/>
        <w:gridCol w:w="1035"/>
        <w:gridCol w:w="1050"/>
        <w:gridCol w:w="1035"/>
        <w:gridCol w:w="1050"/>
        <w:gridCol w:w="1050"/>
        <w:gridCol w:w="1050"/>
        <w:gridCol w:w="1035"/>
        <w:gridCol w:w="1035"/>
      </w:tblGrid>
      <w:tr w14:paraId="5A48CB8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7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521D07E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7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7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7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display a message without refresh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7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display a message without refresh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Display a message without refresh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4">
            <w:pPr>
              <w:jc w:val="both"/>
              <w:rPr>
                <w:sz w:val="16"/>
                <w:szCs w:val="16"/>
              </w:rPr>
            </w:pPr>
          </w:p>
        </w:tc>
      </w:tr>
      <w:tr w14:paraId="2E7515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message without refresh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display a message without refresh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D">
            <w:pPr>
              <w:jc w:val="both"/>
              <w:rPr>
                <w:sz w:val="16"/>
                <w:szCs w:val="16"/>
              </w:rPr>
            </w:pPr>
          </w:p>
        </w:tc>
      </w:tr>
      <w:tr w14:paraId="77E678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8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message without refresh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display a message without refresh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6">
            <w:pPr>
              <w:jc w:val="both"/>
              <w:rPr>
                <w:sz w:val="16"/>
                <w:szCs w:val="16"/>
              </w:rPr>
            </w:pPr>
          </w:p>
        </w:tc>
      </w:tr>
      <w:tr w14:paraId="6C0B332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display a message without refresh.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display a message without refresh;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9F">
            <w:pPr>
              <w:jc w:val="both"/>
              <w:rPr>
                <w:sz w:val="16"/>
                <w:szCs w:val="16"/>
              </w:rPr>
            </w:pPr>
          </w:p>
        </w:tc>
      </w:tr>
      <w:tr w14:paraId="6B14368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message without refresh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display a message without refresh;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7">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8">
            <w:pPr>
              <w:jc w:val="both"/>
              <w:rPr>
                <w:sz w:val="16"/>
                <w:szCs w:val="16"/>
              </w:rPr>
            </w:pPr>
          </w:p>
        </w:tc>
      </w:tr>
      <w:tr w14:paraId="2660714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IT-11C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display a message without refresh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display a message without refresh.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A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0">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1">
            <w:pPr>
              <w:jc w:val="both"/>
              <w:rPr>
                <w:sz w:val="16"/>
                <w:szCs w:val="16"/>
              </w:rPr>
            </w:pPr>
          </w:p>
        </w:tc>
      </w:tr>
      <w:tr w14:paraId="7C378A3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ST-11A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display a message without refresh.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display a message without refresh.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9">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A">
            <w:pPr>
              <w:jc w:val="both"/>
              <w:rPr>
                <w:sz w:val="16"/>
                <w:szCs w:val="16"/>
              </w:rPr>
            </w:pPr>
          </w:p>
        </w:tc>
      </w:tr>
      <w:tr w14:paraId="7B090C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ST-11B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display a message without refresh.</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B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C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C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C2">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C3">
            <w:pPr>
              <w:jc w:val="both"/>
              <w:rPr>
                <w:sz w:val="16"/>
                <w:szCs w:val="16"/>
              </w:rPr>
            </w:pPr>
          </w:p>
        </w:tc>
      </w:tr>
    </w:tbl>
    <w:p w14:paraId="000004C4">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REQ-12 — Maintain Message Order</w:t>
      </w:r>
    </w:p>
    <w:tbl>
      <w:tblPr>
        <w:tblStyle w:val="31"/>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5DE1CC6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6">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4C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7CC9A6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C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C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maintain message order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maintain message order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Maintain message order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5">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6">
            <w:pPr>
              <w:jc w:val="both"/>
              <w:rPr>
                <w:sz w:val="16"/>
                <w:szCs w:val="16"/>
              </w:rPr>
            </w:pPr>
          </w:p>
        </w:tc>
      </w:tr>
      <w:tr w14:paraId="7437C7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maintain message order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maintain message order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E">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DF">
            <w:pPr>
              <w:jc w:val="both"/>
              <w:rPr>
                <w:sz w:val="16"/>
                <w:szCs w:val="16"/>
              </w:rPr>
            </w:pPr>
          </w:p>
        </w:tc>
      </w:tr>
      <w:tr w14:paraId="58FFF6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maintain message order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maintain message order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7">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8">
            <w:pPr>
              <w:jc w:val="both"/>
              <w:rPr>
                <w:sz w:val="16"/>
                <w:szCs w:val="16"/>
              </w:rPr>
            </w:pPr>
          </w:p>
        </w:tc>
      </w:tr>
      <w:tr w14:paraId="7BACDB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maintain message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maintain message order;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E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0">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1">
            <w:pPr>
              <w:jc w:val="both"/>
              <w:rPr>
                <w:sz w:val="16"/>
                <w:szCs w:val="16"/>
              </w:rPr>
            </w:pPr>
          </w:p>
        </w:tc>
      </w:tr>
      <w:tr w14:paraId="1E944E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maintain message order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maintain message order;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9">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A">
            <w:pPr>
              <w:jc w:val="both"/>
              <w:rPr>
                <w:sz w:val="16"/>
                <w:szCs w:val="16"/>
              </w:rPr>
            </w:pPr>
          </w:p>
        </w:tc>
      </w:tr>
      <w:tr w14:paraId="5C607D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IT-12C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maintain message order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4F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maintain message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2">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3">
            <w:pPr>
              <w:jc w:val="both"/>
              <w:rPr>
                <w:sz w:val="16"/>
                <w:szCs w:val="16"/>
              </w:rPr>
            </w:pPr>
          </w:p>
        </w:tc>
      </w:tr>
      <w:tr w14:paraId="76BC7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ST-12A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maintain message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maintain message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B">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C">
            <w:pPr>
              <w:jc w:val="both"/>
              <w:rPr>
                <w:sz w:val="16"/>
                <w:szCs w:val="16"/>
              </w:rPr>
            </w:pPr>
          </w:p>
        </w:tc>
      </w:tr>
      <w:tr w14:paraId="0346A1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ST-12B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Receiving Messages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0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maintain message order.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1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1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1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1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14">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15">
            <w:pPr>
              <w:jc w:val="both"/>
              <w:rPr>
                <w:sz w:val="16"/>
                <w:szCs w:val="16"/>
              </w:rPr>
            </w:pPr>
          </w:p>
        </w:tc>
      </w:tr>
    </w:tbl>
    <w:p w14:paraId="00000516">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REQ-13 — Handle Unavailable Server</w:t>
      </w:r>
    </w:p>
    <w:tbl>
      <w:tblPr>
        <w:tblStyle w:val="32"/>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75C3FF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7">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8">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9">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A">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1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0"/>
                <w:szCs w:val="10"/>
                <w:highlight w:val="white"/>
              </w:rPr>
            </w:pPr>
            <w:r>
              <w:rPr>
                <w:b/>
                <w:bCs/>
                <w:sz w:val="10"/>
                <w:szCs w:val="10"/>
                <w:highlight w:val="white"/>
                <w:rtl w:val="0"/>
              </w:rPr>
              <w:t>Test Result</w:t>
            </w:r>
          </w:p>
        </w:tc>
      </w:tr>
      <w:tr w14:paraId="5273D9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0">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UT-13A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1">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2">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the basic handle unavailable server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Execute handle unavailable server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Handle unavailable server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7">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8">
            <w:pPr>
              <w:jc w:val="both"/>
              <w:rPr>
                <w:sz w:val="24"/>
                <w:szCs w:val="24"/>
              </w:rPr>
            </w:pPr>
          </w:p>
        </w:tc>
      </w:tr>
      <w:tr w14:paraId="397CD2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9">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UT-13B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A">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B">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handle unavailable server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C">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D">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Execute handle unavailable server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E">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2F">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0">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1">
            <w:pPr>
              <w:jc w:val="both"/>
              <w:rPr>
                <w:sz w:val="24"/>
                <w:szCs w:val="24"/>
              </w:rPr>
            </w:pPr>
          </w:p>
        </w:tc>
      </w:tr>
      <w:tr w14:paraId="7322E2D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2">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UT-13C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handle unavailable server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Attempt handle unavailable server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7">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8">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9">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A">
            <w:pPr>
              <w:jc w:val="both"/>
              <w:rPr>
                <w:sz w:val="24"/>
                <w:szCs w:val="24"/>
              </w:rPr>
            </w:pPr>
          </w:p>
        </w:tc>
      </w:tr>
      <w:tr w14:paraId="7BADB46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B">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IT-13A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C">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D">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client-server integration for handle unavailable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E">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3F">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Start server; connect client; perform handle unavailable server;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0">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1">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2">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3">
            <w:pPr>
              <w:jc w:val="both"/>
              <w:rPr>
                <w:sz w:val="24"/>
                <w:szCs w:val="24"/>
              </w:rPr>
            </w:pPr>
          </w:p>
        </w:tc>
      </w:tr>
      <w:tr w14:paraId="107865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IT-13B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handle unavailable server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7">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8">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Use two clients and perform handle unavailable server;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9">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A">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B">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C">
            <w:pPr>
              <w:jc w:val="both"/>
              <w:rPr>
                <w:sz w:val="24"/>
                <w:szCs w:val="24"/>
              </w:rPr>
            </w:pPr>
          </w:p>
        </w:tc>
      </w:tr>
      <w:tr w14:paraId="33B37B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D">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IT-13C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E">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4F">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Check handle unavailable server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0">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1">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Interrupt the connection while performing handle unavailable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2">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4">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5">
            <w:pPr>
              <w:jc w:val="both"/>
              <w:rPr>
                <w:sz w:val="24"/>
                <w:szCs w:val="24"/>
              </w:rPr>
            </w:pPr>
          </w:p>
        </w:tc>
      </w:tr>
      <w:tr w14:paraId="3C72689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6">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ST-13A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7">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8">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End-to-end test for handle unavailable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9">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A">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Launch application and complete the user flow involving handle unavailable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B">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C">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D">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E">
            <w:pPr>
              <w:jc w:val="both"/>
              <w:rPr>
                <w:sz w:val="24"/>
                <w:szCs w:val="24"/>
              </w:rPr>
            </w:pPr>
          </w:p>
        </w:tc>
      </w:tr>
      <w:tr w14:paraId="469C97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5F">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ST-13B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0">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1">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End-to-end test for invalid/failure case of handle unavailable server.</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2">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3">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4">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5">
            <w:pPr>
              <w:pBdr>
                <w:top w:val="none" w:color="auto" w:sz="0" w:space="0"/>
                <w:left w:val="none" w:color="auto" w:sz="0" w:space="0"/>
                <w:bottom w:val="none" w:color="auto" w:sz="0" w:space="0"/>
                <w:right w:val="none" w:color="auto" w:sz="0" w:space="0"/>
                <w:between w:val="none" w:color="auto" w:sz="0" w:space="0"/>
              </w:pBdr>
              <w:spacing w:line="240" w:lineRule="auto"/>
              <w:jc w:val="both"/>
              <w:rPr>
                <w:sz w:val="10"/>
                <w:szCs w:val="10"/>
              </w:rPr>
            </w:pPr>
            <w:r>
              <w:rPr>
                <w:sz w:val="10"/>
                <w:szCs w:val="10"/>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6">
            <w:pPr>
              <w:jc w:val="both"/>
              <w:rPr>
                <w:sz w:val="24"/>
                <w:szCs w:val="24"/>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67">
            <w:pPr>
              <w:jc w:val="both"/>
              <w:rPr>
                <w:sz w:val="24"/>
                <w:szCs w:val="24"/>
              </w:rPr>
            </w:pPr>
          </w:p>
        </w:tc>
      </w:tr>
    </w:tbl>
    <w:p w14:paraId="00000568">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p>
    <w:p w14:paraId="00000569">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p>
    <w:p w14:paraId="0000056A">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REQ-14 — Notify Connection Interruption</w:t>
      </w:r>
    </w:p>
    <w:tbl>
      <w:tblPr>
        <w:tblStyle w:val="33"/>
        <w:tblW w:w="9359"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3"/>
        <w:gridCol w:w="1033"/>
        <w:gridCol w:w="1047"/>
        <w:gridCol w:w="1033"/>
        <w:gridCol w:w="1047"/>
        <w:gridCol w:w="1047"/>
        <w:gridCol w:w="1047"/>
        <w:gridCol w:w="1033"/>
        <w:gridCol w:w="1033"/>
      </w:tblGrid>
      <w:tr w14:paraId="7DB1727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6B">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6C">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6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6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6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7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7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7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7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432C47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notify connection interruption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notify connection interruption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Notify connection interruption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B">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C">
            <w:pPr>
              <w:jc w:val="both"/>
              <w:rPr>
                <w:sz w:val="16"/>
                <w:szCs w:val="16"/>
              </w:rPr>
            </w:pPr>
          </w:p>
        </w:tc>
      </w:tr>
      <w:tr w14:paraId="595DCC6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7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notify connection interruption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notify connection interruption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4">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5">
            <w:pPr>
              <w:jc w:val="both"/>
              <w:rPr>
                <w:sz w:val="16"/>
                <w:szCs w:val="16"/>
              </w:rPr>
            </w:pPr>
          </w:p>
        </w:tc>
      </w:tr>
      <w:tr w14:paraId="38CB73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notify connection interruption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notify connection interruption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D">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E">
            <w:pPr>
              <w:jc w:val="both"/>
              <w:rPr>
                <w:sz w:val="16"/>
                <w:szCs w:val="16"/>
              </w:rPr>
            </w:pPr>
          </w:p>
        </w:tc>
      </w:tr>
      <w:tr w14:paraId="59032A5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8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notify connection interruption.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notify connection interruption;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6">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7">
            <w:pPr>
              <w:jc w:val="both"/>
              <w:rPr>
                <w:sz w:val="16"/>
                <w:szCs w:val="16"/>
              </w:rPr>
            </w:pPr>
          </w:p>
        </w:tc>
      </w:tr>
      <w:tr w14:paraId="5CB5AF3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notify connection interruption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notify connection interruption;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9F">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0">
            <w:pPr>
              <w:jc w:val="both"/>
              <w:rPr>
                <w:sz w:val="16"/>
                <w:szCs w:val="16"/>
              </w:rPr>
            </w:pPr>
          </w:p>
        </w:tc>
      </w:tr>
      <w:tr w14:paraId="76F0C0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IT-14C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notify connection interruption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notify connection interruption.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8">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9">
            <w:pPr>
              <w:jc w:val="both"/>
              <w:rPr>
                <w:sz w:val="16"/>
                <w:szCs w:val="16"/>
              </w:rPr>
            </w:pPr>
          </w:p>
        </w:tc>
      </w:tr>
      <w:tr w14:paraId="16985A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ST-14A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notify connection interruption.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notify connection interruption.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A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1">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2">
            <w:pPr>
              <w:jc w:val="both"/>
              <w:rPr>
                <w:sz w:val="16"/>
                <w:szCs w:val="16"/>
              </w:rPr>
            </w:pPr>
          </w:p>
        </w:tc>
      </w:tr>
      <w:tr w14:paraId="2DA83E6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ST-14B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Error Handling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notify connection interruption.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A">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BB">
            <w:pPr>
              <w:jc w:val="both"/>
              <w:rPr>
                <w:sz w:val="16"/>
                <w:szCs w:val="16"/>
              </w:rPr>
            </w:pPr>
          </w:p>
        </w:tc>
      </w:tr>
    </w:tbl>
    <w:p w14:paraId="000005BC">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REQ-15 — Reconnect After Failure</w:t>
      </w:r>
    </w:p>
    <w:tbl>
      <w:tblPr>
        <w:tblStyle w:val="34"/>
        <w:tblW w:w="949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035"/>
        <w:gridCol w:w="1050"/>
        <w:gridCol w:w="1050"/>
        <w:gridCol w:w="1035"/>
        <w:gridCol w:w="1050"/>
        <w:gridCol w:w="1050"/>
        <w:gridCol w:w="1050"/>
        <w:gridCol w:w="1035"/>
        <w:gridCol w:w="1140"/>
      </w:tblGrid>
      <w:tr w14:paraId="69B3B6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0" w:hRule="atLeast"/>
        </w:trPr>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BD">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ID</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BE">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Name of Module</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BF">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case description</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C0">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Pre-conditions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C1">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Steps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C2">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data</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C3">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Expected Results</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C4">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Actual Result</w:t>
            </w:r>
          </w:p>
        </w:tc>
        <w:tc>
          <w:tcPr>
            <w:tcBorders>
              <w:top w:val="single" w:color="000000" w:sz="4" w:space="0"/>
              <w:left w:val="single" w:color="000000" w:sz="4" w:space="0"/>
              <w:bottom w:val="single" w:color="000000" w:sz="4" w:space="0"/>
              <w:right w:val="single" w:color="000000" w:sz="4" w:space="0"/>
            </w:tcBorders>
            <w:shd w:val="clear" w:color="auto" w:fill="D9EAF7"/>
            <w:tcMar>
              <w:top w:w="0" w:type="dxa"/>
              <w:left w:w="100" w:type="dxa"/>
              <w:bottom w:w="0" w:type="dxa"/>
              <w:right w:w="100" w:type="dxa"/>
            </w:tcMar>
            <w:vAlign w:val="center"/>
          </w:tcPr>
          <w:p w14:paraId="000005C5">
            <w:pPr>
              <w:pBdr>
                <w:top w:val="none" w:color="auto" w:sz="0" w:space="0"/>
                <w:left w:val="none" w:color="auto" w:sz="0" w:space="0"/>
                <w:bottom w:val="none" w:color="auto" w:sz="0" w:space="0"/>
                <w:right w:val="none" w:color="auto" w:sz="0" w:space="0"/>
                <w:between w:val="none" w:color="auto" w:sz="0" w:space="0"/>
              </w:pBdr>
              <w:spacing w:line="240" w:lineRule="auto"/>
              <w:jc w:val="both"/>
              <w:rPr>
                <w:b/>
                <w:bCs/>
                <w:sz w:val="16"/>
                <w:szCs w:val="16"/>
                <w:highlight w:val="white"/>
              </w:rPr>
            </w:pPr>
            <w:r>
              <w:rPr>
                <w:b/>
                <w:bCs/>
                <w:sz w:val="16"/>
                <w:szCs w:val="16"/>
                <w:highlight w:val="white"/>
                <w:rtl w:val="0"/>
              </w:rPr>
              <w:t>Test Result</w:t>
            </w:r>
          </w:p>
        </w:tc>
      </w:tr>
      <w:tr w14:paraId="4463FE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the basic reconnect after failure function.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reconnect after failure with 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 after failure works correctly.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D">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E">
            <w:pPr>
              <w:jc w:val="both"/>
              <w:rPr>
                <w:sz w:val="16"/>
                <w:szCs w:val="16"/>
              </w:rPr>
            </w:pPr>
          </w:p>
        </w:tc>
      </w:tr>
      <w:tr w14:paraId="03E5D1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C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reconnect after failure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Execute reconnect after failure with 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 input is handled safely.</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6">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7">
            <w:pPr>
              <w:jc w:val="both"/>
              <w:rPr>
                <w:sz w:val="16"/>
                <w:szCs w:val="16"/>
              </w:rPr>
            </w:pPr>
          </w:p>
        </w:tc>
      </w:tr>
      <w:tr w14:paraId="0FCEBD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405"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UT-15C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reconnect after failure when a prerequisite is missing.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Required component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Attempt reconnect after failure without its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Missing prerequisite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System/component gives the expected error or validation.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DF">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0">
            <w:pPr>
              <w:jc w:val="both"/>
              <w:rPr>
                <w:sz w:val="16"/>
                <w:szCs w:val="16"/>
              </w:rPr>
            </w:pPr>
          </w:p>
        </w:tc>
      </w:tr>
      <w:tr w14:paraId="205638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client-server integration for reconnect after failure.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Start server; connect client; perform reconnect after failure; observe both sides.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Valid client-server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work together and produce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8">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9">
            <w:pPr>
              <w:jc w:val="both"/>
              <w:rPr>
                <w:sz w:val="16"/>
                <w:szCs w:val="16"/>
              </w:rPr>
            </w:pPr>
          </w:p>
        </w:tc>
      </w:tr>
      <w:tr w14:paraId="5372A2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reconnect after failure with two connected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Server is running; two clients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Use two clients and perform reconnect after failure; observe both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E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Two clients</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Integrated components remain consistent.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1">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2">
            <w:pPr>
              <w:jc w:val="both"/>
              <w:rPr>
                <w:sz w:val="16"/>
                <w:szCs w:val="16"/>
              </w:rPr>
            </w:pPr>
          </w:p>
        </w:tc>
      </w:tr>
      <w:tr w14:paraId="055C7B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3">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IT-15C</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4">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Check reconnect after failure during a connection problem.</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Client and server are connected.</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 the connection while performing reconnect after failure.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Interrupted 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Failure is handled without crashing and suitable feedback is shown.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A">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B">
            <w:pPr>
              <w:jc w:val="both"/>
              <w:rPr>
                <w:sz w:val="16"/>
                <w:szCs w:val="16"/>
              </w:rPr>
            </w:pPr>
          </w:p>
        </w:tc>
      </w:tr>
      <w:tr w14:paraId="0FF76C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C">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ST-15A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D">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E">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reconnect after failure.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5FF">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installed; server is available.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0">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Launch application and complete the user flow involving reconnect after failure.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1">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Normal end-to-end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2">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Complete application flow produces the expected result.</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3">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4">
            <w:pPr>
              <w:jc w:val="both"/>
              <w:rPr>
                <w:sz w:val="16"/>
                <w:szCs w:val="16"/>
              </w:rPr>
            </w:pPr>
          </w:p>
        </w:tc>
      </w:tr>
      <w:tr w14:paraId="62F64AD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10" w:hRule="atLeast"/>
        </w:trPr>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5">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ST-15B</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6">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Reconnection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7">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End-to-end test for invalid/failure case of reconnect after failure.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8">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is running.</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9">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Perform the invalid/failure scenario and observe the application.</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A">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Invalid/failure data</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B">
            <w:pPr>
              <w:pBdr>
                <w:top w:val="none" w:color="auto" w:sz="0" w:space="0"/>
                <w:left w:val="none" w:color="auto" w:sz="0" w:space="0"/>
                <w:bottom w:val="none" w:color="auto" w:sz="0" w:space="0"/>
                <w:right w:val="none" w:color="auto" w:sz="0" w:space="0"/>
                <w:between w:val="none" w:color="auto" w:sz="0" w:space="0"/>
              </w:pBdr>
              <w:spacing w:line="240" w:lineRule="auto"/>
              <w:jc w:val="both"/>
              <w:rPr>
                <w:sz w:val="16"/>
                <w:szCs w:val="16"/>
              </w:rPr>
            </w:pPr>
            <w:r>
              <w:rPr>
                <w:sz w:val="16"/>
                <w:szCs w:val="16"/>
                <w:rtl w:val="0"/>
              </w:rPr>
              <w:t>Application shows suitable feedback and remains usable.</w:t>
            </w: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C">
            <w:pPr>
              <w:jc w:val="both"/>
              <w:rPr>
                <w:sz w:val="16"/>
                <w:szCs w:val="16"/>
              </w:rPr>
            </w:pPr>
          </w:p>
        </w:tc>
        <w:tc>
          <w:tcPr>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000060D">
            <w:pPr>
              <w:jc w:val="both"/>
              <w:rPr>
                <w:sz w:val="16"/>
                <w:szCs w:val="16"/>
              </w:rPr>
            </w:pPr>
          </w:p>
        </w:tc>
      </w:tr>
    </w:tbl>
    <w:p w14:paraId="0000060E">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p>
    <w:p w14:paraId="0000060F">
      <w:pPr>
        <w:pBdr>
          <w:top w:val="none" w:color="auto" w:sz="0" w:space="0"/>
          <w:left w:val="none" w:color="auto" w:sz="0" w:space="0"/>
          <w:bottom w:val="none" w:color="auto" w:sz="0" w:space="0"/>
          <w:right w:val="none" w:color="auto" w:sz="0" w:space="0"/>
          <w:between w:val="none" w:color="auto" w:sz="0" w:space="0"/>
        </w:pBdr>
        <w:spacing w:before="120" w:after="60"/>
        <w:jc w:val="both"/>
        <w:rPr>
          <w:b/>
          <w:bCs/>
          <w:sz w:val="26"/>
          <w:szCs w:val="26"/>
        </w:rPr>
      </w:pPr>
      <w:r>
        <w:rPr>
          <w:b/>
          <w:bCs/>
          <w:sz w:val="26"/>
          <w:szCs w:val="26"/>
          <w:rtl w:val="0"/>
        </w:rPr>
        <w:t>Test Execution Note</w:t>
      </w:r>
    </w:p>
    <w:p w14:paraId="00000610">
      <w:pPr>
        <w:pBdr>
          <w:top w:val="none" w:color="auto" w:sz="0" w:space="0"/>
          <w:left w:val="none" w:color="auto" w:sz="0" w:space="0"/>
          <w:bottom w:val="none" w:color="auto" w:sz="0" w:space="0"/>
          <w:right w:val="none" w:color="auto" w:sz="0" w:space="0"/>
          <w:between w:val="none" w:color="auto" w:sz="0" w:space="0"/>
        </w:pBdr>
        <w:spacing w:after="60"/>
        <w:jc w:val="both"/>
      </w:pPr>
      <w:r>
        <w:rPr>
          <w:rtl w:val="0"/>
        </w:rPr>
        <w:t>As specified in the Test Plan, Actual Result and Test Result should be completed after manual testing. Mark Test Result as Pass when the actual result matches the expected result; otherwise mark it as Fail.</w:t>
      </w:r>
    </w:p>
    <w:p w14:paraId="00000611">
      <w:pPr>
        <w:jc w:val="both"/>
        <w:rPr>
          <w:rFonts w:ascii="Times New Roman" w:hAnsi="Times New Roman" w:eastAsia="Times New Roman" w:cs="Times New Roman"/>
          <w:b/>
          <w:bCs/>
          <w:sz w:val="24"/>
          <w:szCs w:val="24"/>
          <w:highlight w:val="white"/>
        </w:rPr>
      </w:pPr>
    </w:p>
    <w:bookmarkEnd w:id="0"/>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B25D757F-0CA3-4D7B-9AA3-B2EB495B349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836ED151-DED3-4324-B317-CF7FAB3980B1}"/>
  </w:font>
  <w:font w:name="Wingdings">
    <w:panose1 w:val="05000000000000000000"/>
    <w:charset w:val="02"/>
    <w:family w:val="auto"/>
    <w:pitch w:val="default"/>
    <w:sig w:usb0="00000000" w:usb1="00000000" w:usb2="00000000" w:usb3="00000000" w:csb0="80000000" w:csb1="00000000"/>
    <w:embedRegular r:id="rId3" w:fontKey="{F2AB6917-7AEA-41C2-A088-4DB031697362}"/>
  </w:font>
  <w:font w:name="Calibri">
    <w:panose1 w:val="020F0502020204030204"/>
    <w:charset w:val="00"/>
    <w:family w:val="swiss"/>
    <w:pitch w:val="default"/>
    <w:sig w:usb0="E4002EFF" w:usb1="C200247B" w:usb2="00000009" w:usb3="00000000" w:csb0="200001FF" w:csb1="00000000"/>
    <w:embedRegular r:id="rId4" w:fontKey="{92BC9200-D258-4B11-B7BE-153773C18DE3}"/>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0CC3B3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uiPriority w:val="0"/>
    <w:tblPr/>
  </w:style>
  <w:style w:type="table" w:customStyle="1" w:styleId="14">
    <w:name w:val="_Style 11"/>
    <w:basedOn w:val="12"/>
    <w:uiPriority w:val="0"/>
    <w:tblPr/>
  </w:style>
  <w:style w:type="table" w:customStyle="1" w:styleId="15">
    <w:name w:val="_Style 12"/>
    <w:basedOn w:val="12"/>
    <w:uiPriority w:val="0"/>
    <w:tblPr/>
  </w:style>
  <w:style w:type="table" w:customStyle="1" w:styleId="16">
    <w:name w:val="_Style 13"/>
    <w:basedOn w:val="12"/>
    <w:uiPriority w:val="0"/>
    <w:tblPr/>
  </w:style>
  <w:style w:type="table" w:customStyle="1" w:styleId="17">
    <w:name w:val="_Style 14"/>
    <w:basedOn w:val="12"/>
    <w:uiPriority w:val="0"/>
    <w:tblPr/>
  </w:style>
  <w:style w:type="table" w:customStyle="1" w:styleId="18">
    <w:name w:val="_Style 15"/>
    <w:basedOn w:val="12"/>
    <w:uiPriority w:val="0"/>
    <w:tblPr/>
  </w:style>
  <w:style w:type="table" w:customStyle="1" w:styleId="19">
    <w:name w:val="_Style 16"/>
    <w:basedOn w:val="12"/>
    <w:uiPriority w:val="0"/>
    <w:tblPr/>
  </w:style>
  <w:style w:type="table" w:customStyle="1" w:styleId="20">
    <w:name w:val="_Style 17"/>
    <w:basedOn w:val="12"/>
    <w:uiPriority w:val="0"/>
    <w:tblPr/>
  </w:style>
  <w:style w:type="table" w:customStyle="1" w:styleId="21">
    <w:name w:val="_Style 18"/>
    <w:basedOn w:val="12"/>
    <w:uiPriority w:val="0"/>
    <w:tblPr/>
  </w:style>
  <w:style w:type="table" w:customStyle="1" w:styleId="22">
    <w:name w:val="_Style 19"/>
    <w:basedOn w:val="12"/>
    <w:uiPriority w:val="0"/>
    <w:tblPr/>
  </w:style>
  <w:style w:type="table" w:customStyle="1" w:styleId="23">
    <w:name w:val="_Style 20"/>
    <w:basedOn w:val="12"/>
    <w:uiPriority w:val="0"/>
    <w:tblPr/>
  </w:style>
  <w:style w:type="table" w:customStyle="1" w:styleId="24">
    <w:name w:val="_Style 21"/>
    <w:basedOn w:val="12"/>
    <w:uiPriority w:val="0"/>
    <w:tblPr/>
  </w:style>
  <w:style w:type="table" w:customStyle="1" w:styleId="25">
    <w:name w:val="_Style 22"/>
    <w:basedOn w:val="12"/>
    <w:uiPriority w:val="0"/>
    <w:tblPr/>
  </w:style>
  <w:style w:type="table" w:customStyle="1" w:styleId="26">
    <w:name w:val="_Style 23"/>
    <w:basedOn w:val="12"/>
    <w:uiPriority w:val="0"/>
    <w:tblPr/>
  </w:style>
  <w:style w:type="table" w:customStyle="1" w:styleId="27">
    <w:name w:val="_Style 24"/>
    <w:basedOn w:val="12"/>
    <w:uiPriority w:val="0"/>
    <w:tblPr/>
  </w:style>
  <w:style w:type="table" w:customStyle="1" w:styleId="28">
    <w:name w:val="_Style 25"/>
    <w:basedOn w:val="12"/>
    <w:qFormat/>
    <w:uiPriority w:val="0"/>
    <w:tblPr/>
  </w:style>
  <w:style w:type="table" w:customStyle="1" w:styleId="29">
    <w:name w:val="_Style 26"/>
    <w:basedOn w:val="12"/>
    <w:uiPriority w:val="0"/>
    <w:tblPr/>
  </w:style>
  <w:style w:type="table" w:customStyle="1" w:styleId="30">
    <w:name w:val="_Style 27"/>
    <w:basedOn w:val="12"/>
    <w:uiPriority w:val="0"/>
    <w:tblPr/>
  </w:style>
  <w:style w:type="table" w:customStyle="1" w:styleId="31">
    <w:name w:val="_Style 28"/>
    <w:basedOn w:val="12"/>
    <w:uiPriority w:val="0"/>
    <w:tblPr/>
  </w:style>
  <w:style w:type="table" w:customStyle="1" w:styleId="32">
    <w:name w:val="_Style 29"/>
    <w:basedOn w:val="12"/>
    <w:qFormat/>
    <w:uiPriority w:val="0"/>
    <w:tblPr/>
  </w:style>
  <w:style w:type="table" w:customStyle="1" w:styleId="33">
    <w:name w:val="_Style 30"/>
    <w:basedOn w:val="12"/>
    <w:qFormat/>
    <w:uiPriority w:val="0"/>
    <w:tblPr/>
  </w:style>
  <w:style w:type="table" w:customStyle="1" w:styleId="34">
    <w:name w:val="_Style 31"/>
    <w:basedOn w:val="12"/>
    <w:qFormat/>
    <w:uiPriority w:val="0"/>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19</Pages>
  <Words>5693</Words>
  <Characters>35446</Characters>
  <TotalTime>11</TotalTime>
  <ScaleCrop>false</ScaleCrop>
  <LinksUpToDate>false</LinksUpToDate>
  <CharactersWithSpaces>39834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2026-09-11T14:38:45Z</dcterms:created>
  <dc:creator>hariv</dc:creator>
  <cp:lastModifiedBy>hari vasan</cp:lastModifiedBy>
  <dcterms:modified xsi:type="dcterms:W3CDTF">2026-09-11T14:50:48Z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32626EF42A9643D09AA66B6026E18CBA_13</vt:lpwstr>
  </property>
</Properties>
</file>