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2A6659" w14:textId="77777777">
      <w:pPr>
        <w:pStyle w:val="879"/>
        <w:pBdr/>
        <w:spacing/>
        <w:ind/>
        <w:rPr/>
      </w:pPr>
      <w:r/>
      <w:r/>
    </w:p>
    <w:p w14:paraId="0A37501D" w14:textId="77777777">
      <w:pPr>
        <w:pStyle w:val="892"/>
        <w:pBdr>
          <w:top w:val="single" w:color="000000" w:sz="36" w:space="1"/>
        </w:pBdr>
        <w:spacing w:after="0" w:before="24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</w:r>
    </w:p>
    <w:p w14:paraId="0AA2F235" w14:textId="77777777">
      <w:pPr>
        <w:pStyle w:val="893"/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Software Requirements Specification</w:t>
      </w:r>
      <w:r>
        <w:rPr>
          <w:rFonts w:ascii="Times New Roman" w:hAnsi="Times New Roman" w:eastAsia="Times New Roman" w:cs="Times New Roman"/>
        </w:rPr>
      </w:r>
    </w:p>
    <w:p w14:paraId="2733BDEA" w14:textId="0CC467F4">
      <w:pPr>
        <w:pStyle w:val="893"/>
        <w:pBdr/>
        <w:spacing w:after="400" w:before="0"/>
        <w:ind/>
        <w:jc w:val="both"/>
        <w:rPr/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For</w:t>
      </w:r>
      <w:r/>
    </w:p>
    <w:p w14:paraId="13691707" w14:textId="4343A766">
      <w:pPr>
        <w:pStyle w:val="892"/>
        <w:pBdr/>
        <w:spacing/>
        <w:ind/>
        <w:rPr/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Chat Application (Socket Programming)</w:t>
      </w:r>
      <w:r/>
    </w:p>
    <w:p w14:paraId="535CAE4C" w14:textId="166CDB07">
      <w:pPr>
        <w:pStyle w:val="892"/>
        <w:pBdr/>
        <w:spacing/>
        <w:ind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28A09ACE" w14:textId="77777777">
      <w:pPr>
        <w:pStyle w:val="892"/>
        <w:pBdr/>
        <w:spacing w:after="720" w:before="24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Version 1.1.0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68B10530" w14:textId="6C6A5458">
      <w:pPr>
        <w:pStyle w:val="892"/>
        <w:pBdr/>
        <w:spacing w:after="720" w:before="24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Prepared by </w:t>
      </w:r>
      <w:r>
        <w:rPr>
          <w:rFonts w:ascii="Times New Roman" w:hAnsi="Times New Roman" w:eastAsia="Times New Roman" w:cs="Times New Roman"/>
          <w:b/>
          <w:bCs/>
          <w:color w:val="000000" w:themeColor="text2"/>
          <w:sz w:val="28"/>
          <w:szCs w:val="28"/>
        </w:rPr>
        <w:t xml:space="preserve">S Kishore, Prajwal G N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64A3E0E1" w14:textId="1FAC36E2">
      <w:pPr>
        <w:pStyle w:val="892"/>
        <w:pBdr/>
        <w:spacing w:after="720" w:before="240" w:line="24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color w:val="000000" w:themeColor="text2"/>
          <w:sz w:val="28"/>
          <w:szCs w:val="28"/>
        </w:rPr>
        <w:t xml:space="preserve">Chat Application Socket</w:t>
      </w:r>
      <w:r/>
    </w:p>
    <w:p w14:paraId="4EB2D6B9" w14:textId="6FBF2E96">
      <w:pPr>
        <w:pStyle w:val="892"/>
        <w:pBdr/>
        <w:spacing w:after="720" w:before="24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sectPr>
          <w:headerReference w:type="default" r:id="rId9"/>
          <w:footnotePr/>
          <w:endnotePr/>
          <w:type w:val="nextPage"/>
          <w:pgSz w:h="16838" w:orient="portrait" w:w="11906"/>
          <w:pgMar w:top="3906" w:right="1134" w:bottom="1134" w:left="1134" w:header="1134" w:footer="0" w:gutter="0"/>
          <w:cols w:num="1" w:sep="0" w:space="720" w:equalWidth="1"/>
        </w:sectPr>
      </w:pPr>
      <w:r>
        <w:t xml:space="preserve">Created on – 08/09/2026 | Last updated – 17/10/2026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5DAB6C7B" w14:textId="77777777">
      <w:pPr>
        <w:pStyle w:val="892"/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2DE05C1F" w14:textId="6F80678E">
      <w:pPr>
        <w:pStyle w:val="880"/>
        <w:pBdr/>
        <w:spacing w:after="336" w:afterAutospacing="0" w:before="0" w:beforeAutospacing="0"/>
        <w:ind/>
        <w:rPr/>
      </w:pPr>
      <w:r>
        <w:rPr>
          <w:b/>
          <w:bCs/>
          <w:sz w:val="40"/>
          <w:szCs w:val="40"/>
          <w:lang w:val="en-US"/>
        </w:rPr>
        <w:t xml:space="preserve">Table of Contents</w:t>
      </w:r>
      <w:r/>
    </w:p>
    <w:p w14:paraId="75662690" w14:textId="47DBEFE1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1. Introduction</w:t>
      </w:r>
      <w:r>
        <w:rPr>
          <w:lang w:val="en-US"/>
        </w:rPr>
      </w:r>
    </w:p>
    <w:p w14:paraId="3809163C" w14:textId="525F649D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1.1 </w:t>
      </w:r>
      <w:r>
        <w:rPr>
          <w:lang w:val="en-US"/>
        </w:rPr>
        <w:t xml:space="preserve">Purpose</w:t>
      </w:r>
      <w:r>
        <w:rPr>
          <w:lang w:val="en-US"/>
        </w:rPr>
      </w:r>
    </w:p>
    <w:p w14:paraId="72D8AFE2" w14:textId="060168D5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1.2 </w:t>
      </w:r>
      <w:r>
        <w:rPr>
          <w:lang w:val="en-US"/>
        </w:rPr>
        <w:t xml:space="preserve">Intended Audience</w:t>
      </w:r>
      <w:r>
        <w:rPr>
          <w:lang w:val="en-US"/>
        </w:rPr>
      </w:r>
    </w:p>
    <w:p w14:paraId="6E55724B" w14:textId="35CAE38F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1.3 </w:t>
      </w:r>
      <w:r>
        <w:rPr>
          <w:lang w:val="en-US"/>
        </w:rPr>
        <w:t xml:space="preserve">Product Scope</w:t>
      </w:r>
      <w:r>
        <w:rPr>
          <w:lang w:val="en-US"/>
        </w:rPr>
      </w:r>
    </w:p>
    <w:p w14:paraId="386901E1" w14:textId="2A4D187C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1.4 </w:t>
      </w:r>
      <w:r>
        <w:rPr>
          <w:lang w:val="en-US"/>
        </w:rPr>
        <w:t xml:space="preserve">References</w:t>
      </w:r>
      <w:r>
        <w:rPr>
          <w:lang w:val="en-US"/>
        </w:rPr>
      </w:r>
    </w:p>
    <w:p w14:paraId="268D40C4" w14:textId="7453ED3B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2. Overall Description</w:t>
      </w:r>
      <w:r>
        <w:rPr>
          <w:lang w:val="en-US"/>
        </w:rPr>
      </w:r>
    </w:p>
    <w:p w14:paraId="1EF1647A" w14:textId="5EF6DADB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2.1 </w:t>
      </w:r>
      <w:r>
        <w:rPr>
          <w:lang w:val="en-US"/>
        </w:rPr>
        <w:t xml:space="preserve">Product Perspective</w:t>
      </w:r>
      <w:r>
        <w:rPr>
          <w:lang w:val="en-US"/>
        </w:rPr>
      </w:r>
    </w:p>
    <w:p w14:paraId="00D1337B" w14:textId="6F1E8463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2.2 </w:t>
      </w:r>
      <w:r>
        <w:rPr>
          <w:lang w:val="en-US"/>
        </w:rPr>
        <w:t xml:space="preserve">Product Functions</w:t>
      </w:r>
      <w:r>
        <w:rPr>
          <w:lang w:val="en-US"/>
        </w:rPr>
      </w:r>
    </w:p>
    <w:p w14:paraId="5980B9E7" w14:textId="59DFD717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2.3 </w:t>
      </w:r>
      <w:r>
        <w:rPr>
          <w:lang w:val="en-US"/>
        </w:rPr>
        <w:t xml:space="preserve">User Classes and Characteristics</w:t>
      </w:r>
      <w:r>
        <w:rPr>
          <w:lang w:val="en-US"/>
        </w:rPr>
      </w:r>
    </w:p>
    <w:p w14:paraId="69117A8E" w14:textId="58F4FDFD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2.4 </w:t>
      </w:r>
      <w:r>
        <w:rPr>
          <w:lang w:val="en-US"/>
        </w:rPr>
        <w:t xml:space="preserve">Operating Environment</w:t>
      </w:r>
      <w:r>
        <w:rPr>
          <w:lang w:val="en-US"/>
        </w:rPr>
      </w:r>
    </w:p>
    <w:p w14:paraId="0C2AF083" w14:textId="55AC6FA7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2.5 </w:t>
      </w:r>
      <w:r>
        <w:rPr>
          <w:lang w:val="en-US"/>
        </w:rPr>
        <w:t xml:space="preserve">Design and Implementation Constraints</w:t>
      </w:r>
      <w:r>
        <w:rPr>
          <w:lang w:val="en-US"/>
        </w:rPr>
      </w:r>
    </w:p>
    <w:p w14:paraId="493AF764" w14:textId="13BA0B7A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2.6 </w:t>
      </w:r>
      <w:r>
        <w:rPr>
          <w:lang w:val="en-US"/>
        </w:rPr>
        <w:t xml:space="preserve">Assumptions and Dependencies</w:t>
      </w:r>
      <w:r>
        <w:rPr>
          <w:lang w:val="en-US"/>
        </w:rPr>
      </w:r>
    </w:p>
    <w:p w14:paraId="4066B464" w14:textId="7082FF79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3. External Interface Requirements</w:t>
      </w:r>
      <w:r>
        <w:rPr>
          <w:lang w:val="en-US"/>
        </w:rPr>
      </w:r>
    </w:p>
    <w:p w14:paraId="1E847B6F" w14:textId="5331D804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3.1 </w:t>
      </w:r>
      <w:r>
        <w:rPr>
          <w:lang w:val="en-US"/>
        </w:rPr>
        <w:t xml:space="preserve">User Interfaces</w:t>
      </w:r>
      <w:r>
        <w:rPr>
          <w:lang w:val="en-US"/>
        </w:rPr>
      </w:r>
    </w:p>
    <w:p w14:paraId="2778B858" w14:textId="0062ED72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3.2 </w:t>
      </w:r>
      <w:r>
        <w:rPr>
          <w:lang w:val="en-US"/>
        </w:rPr>
        <w:t xml:space="preserve">Software Interfaces</w:t>
      </w:r>
      <w:r>
        <w:rPr>
          <w:lang w:val="en-US"/>
        </w:rPr>
      </w:r>
    </w:p>
    <w:p w14:paraId="3226853A" w14:textId="2F49602E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3.3 </w:t>
      </w:r>
      <w:r>
        <w:rPr>
          <w:lang w:val="en-US"/>
        </w:rPr>
        <w:t xml:space="preserve">Communications Interfaces</w:t>
      </w:r>
      <w:r>
        <w:rPr>
          <w:lang w:val="en-US"/>
        </w:rPr>
      </w:r>
    </w:p>
    <w:p w14:paraId="15BCCE1E" w14:textId="4C8476EA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4. System Features</w:t>
      </w:r>
      <w:r>
        <w:rPr>
          <w:lang w:val="en-US"/>
        </w:rPr>
      </w:r>
    </w:p>
    <w:p w14:paraId="69989E1A" w14:textId="185CD3B2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4.1 </w:t>
      </w:r>
      <w:r>
        <w:rPr>
          <w:lang w:val="en-US"/>
        </w:rPr>
        <w:t xml:space="preserve">User Connection &amp; Handshake</w:t>
      </w:r>
      <w:r>
        <w:rPr>
          <w:lang w:val="en-US"/>
        </w:rPr>
      </w:r>
    </w:p>
    <w:p w14:paraId="5A63D69A" w14:textId="52845CD2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4.2 </w:t>
      </w:r>
      <w:r>
        <w:rPr>
          <w:lang w:val="en-US"/>
        </w:rPr>
        <w:t xml:space="preserve">Real-Time Messaging</w:t>
      </w:r>
      <w:r>
        <w:rPr>
          <w:lang w:val="en-US"/>
        </w:rPr>
      </w:r>
    </w:p>
    <w:p w14:paraId="40D020DA" w14:textId="7BD556D2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4.3 </w:t>
      </w:r>
      <w:r>
        <w:rPr>
          <w:lang w:val="en-US"/>
        </w:rPr>
        <w:t xml:space="preserve">Room Management</w:t>
      </w:r>
      <w:r>
        <w:rPr>
          <w:lang w:val="en-US"/>
        </w:rPr>
      </w:r>
    </w:p>
    <w:p w14:paraId="57CCB245" w14:textId="7CD0556F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4.4 </w:t>
      </w:r>
      <w:r>
        <w:rPr>
          <w:lang w:val="en-US"/>
        </w:rPr>
        <w:t xml:space="preserve">Presence &amp; Typing Indicators</w:t>
      </w:r>
      <w:r>
        <w:rPr>
          <w:lang w:val="en-US"/>
        </w:rPr>
      </w:r>
    </w:p>
    <w:p w14:paraId="11D58D4B" w14:textId="29FF4AEE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5. Other Nonfunctional Requirements</w:t>
      </w:r>
      <w:r>
        <w:rPr>
          <w:lang w:val="en-US"/>
        </w:rPr>
      </w:r>
    </w:p>
    <w:p w14:paraId="7E580E27" w14:textId="169D1E86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5.1 </w:t>
      </w:r>
      <w:r>
        <w:rPr>
          <w:lang w:val="en-US"/>
        </w:rPr>
        <w:t xml:space="preserve">Performance Requirements</w:t>
      </w:r>
      <w:r>
        <w:rPr>
          <w:lang w:val="en-US"/>
        </w:rPr>
      </w:r>
    </w:p>
    <w:p w14:paraId="11F7D67A" w14:textId="7B3D64B3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5.2 </w:t>
      </w:r>
      <w:r>
        <w:rPr>
          <w:lang w:val="en-US"/>
        </w:rPr>
        <w:t xml:space="preserve">Safety Requirements</w:t>
      </w:r>
      <w:r>
        <w:rPr>
          <w:lang w:val="en-US"/>
        </w:rPr>
      </w:r>
    </w:p>
    <w:p w14:paraId="49750436" w14:textId="0A0FE83C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5.3 </w:t>
      </w:r>
      <w:r>
        <w:rPr>
          <w:lang w:val="en-US"/>
        </w:rPr>
        <w:t xml:space="preserve">Security Requirements</w:t>
      </w:r>
      <w:r>
        <w:rPr>
          <w:lang w:val="en-US"/>
        </w:rPr>
      </w:r>
    </w:p>
    <w:p w14:paraId="7ACF8445" w14:textId="0E83719C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5.4 </w:t>
      </w:r>
      <w:r>
        <w:rPr>
          <w:lang w:val="en-US"/>
        </w:rPr>
        <w:t xml:space="preserve">Software Quality Attributes</w:t>
      </w:r>
      <w:r>
        <w:rPr>
          <w:lang w:val="en-US"/>
        </w:rPr>
      </w:r>
    </w:p>
    <w:p w14:paraId="167F5153" w14:textId="40D52EE9">
      <w:pPr>
        <w:pStyle w:val="896"/>
        <w:pBdr/>
        <w:spacing w:after="0" w:afterAutospacing="0" w:before="0" w:beforeAutospacing="0"/>
        <w:ind w:left="1440"/>
        <w:rPr>
          <w:lang w:val="en-US"/>
        </w:rPr>
      </w:pPr>
      <w:r>
        <w:rPr>
          <w:lang w:val="en-US"/>
        </w:rPr>
        <w:t xml:space="preserve">5.5 </w:t>
      </w:r>
      <w:r>
        <w:rPr>
          <w:lang w:val="en-US"/>
        </w:rPr>
        <w:t xml:space="preserve">Business Rules</w:t>
      </w:r>
      <w:r>
        <w:rPr>
          <w:lang w:val="en-US"/>
        </w:rPr>
      </w:r>
    </w:p>
    <w:p w14:paraId="4C133563" w14:textId="0FA92453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6. Other Requirements</w:t>
      </w:r>
      <w:r>
        <w:rPr>
          <w:lang w:val="en-US"/>
        </w:rPr>
      </w:r>
    </w:p>
    <w:p w14:paraId="4C1DA015" w14:textId="7381AFC5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Appendix A: Glossary</w:t>
      </w:r>
      <w:r>
        <w:rPr>
          <w:lang w:val="en-US"/>
        </w:rPr>
      </w:r>
    </w:p>
    <w:p w14:paraId="0CFCE5FA" w14:textId="1635207E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Appendix B: Field Layout (Message Object)</w:t>
      </w:r>
      <w:r>
        <w:rPr>
          <w:lang w:val="en-US"/>
        </w:rPr>
      </w:r>
    </w:p>
    <w:p w14:paraId="1886F74E" w14:textId="32F5E601">
      <w:pPr>
        <w:pStyle w:val="896"/>
        <w:pBdr/>
        <w:spacing w:after="0" w:afterAutospacing="0" w:before="0" w:beforeAutospacing="0"/>
        <w:ind w:firstLine="0" w:left="360"/>
        <w:rPr>
          <w:lang w:val="en-US"/>
        </w:rPr>
      </w:pPr>
      <w:r>
        <w:rPr>
          <w:lang w:val="en-US"/>
        </w:rPr>
        <w:t xml:space="preserve">Appendix C: Requirement Traceability Matrix</w:t>
      </w:r>
      <w:r>
        <w:rPr>
          <w:lang w:val="en-US"/>
        </w:rPr>
      </w:r>
    </w:p>
    <w:p w14:paraId="02EB378F" w14:textId="6345DC21">
      <w:pPr>
        <w:pStyle w:val="892"/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A05A809" w14:textId="77777777">
      <w:pPr>
        <w:pStyle w:val="892"/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5A39BBE3" w14:textId="77777777">
      <w:pPr>
        <w:pStyle w:val="892"/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41B6D971" w14:textId="6F500A3E">
      <w:pPr>
        <w:pBdr/>
        <w:spacing w:after="245" w:afterAutospacing="0" w:before="115" w:beforeAutospacing="0" w:line="259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color w:val="000000" w:themeColor="text2" w:themeTint="FF" w:themeShade="FF"/>
          <w:sz w:val="36"/>
          <w:szCs w:val="36"/>
          <w:u w:val="none"/>
          <w:lang w:val="en-US"/>
        </w:rPr>
        <w:t xml:space="preserve">Revision History</w:t>
      </w:r>
      <w:r/>
    </w:p>
    <w:p w14:paraId="63AA5860" w14:textId="3C0B59A5">
      <w:pPr>
        <w:pBdr/>
        <w:spacing/>
        <w:ind/>
        <w:rPr/>
      </w:pPr>
      <w:r/>
      <w:r/>
    </w:p>
    <w:tbl>
      <w:tblPr>
        <w:tblStyle w:val="897"/>
        <w:tblW w:w="0" w:type="auto"/>
        <w:tblBorders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>
        <w:trPr>
          <w:trHeight w:val="300"/>
        </w:trPr>
        <w:tc>
          <w:tcPr>
            <w:tcBorders/>
            <w:tcW w:w="2340" w:type="dxa"/>
          </w:tcPr>
          <w:p w14:paraId="6CC74344" w14:textId="4C9EA833">
            <w:pPr>
              <w:pBdr/>
              <w:spacing w:after="43" w:afterAutospacing="0" w:before="43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2" w:themeTint="FF" w:themeShade="FF"/>
                <w:lang w:val="en-US"/>
              </w:rPr>
              <w:t xml:space="preserve">Name</w:t>
            </w:r>
            <w:r/>
          </w:p>
          <w:p w14:paraId="1755EE8B" w14:textId="6E2196A7">
            <w:pPr>
              <w:pStyle w:val="892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W w:w="2340" w:type="dxa"/>
          </w:tcPr>
          <w:p w14:paraId="1031000B" w14:textId="1AB2DE16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Date</w:t>
            </w:r>
            <w:r/>
          </w:p>
        </w:tc>
        <w:tc>
          <w:tcPr>
            <w:tcBorders/>
            <w:tcW w:w="2340" w:type="dxa"/>
          </w:tcPr>
          <w:p w14:paraId="3225A636" w14:textId="7E108900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Reason For Changes</w:t>
            </w:r>
            <w:r/>
          </w:p>
        </w:tc>
        <w:tc>
          <w:tcPr>
            <w:tcBorders/>
            <w:tcW w:w="2340" w:type="dxa"/>
          </w:tcPr>
          <w:p w14:paraId="6404B2F0" w14:textId="2498A6A9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Version</w:t>
            </w:r>
            <w:r/>
          </w:p>
        </w:tc>
      </w:tr>
      <w:tr>
        <w:trPr>
          <w:trHeight w:val="300"/>
        </w:trPr>
        <w:tc>
          <w:tcPr>
            <w:tcBorders/>
            <w:tcW w:w="2340" w:type="dxa"/>
          </w:tcPr>
          <w:p w14:paraId="4DF8AB60" w14:textId="4A88F66C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S.Kishore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, Prajwal G N</w:t>
            </w:r>
            <w:r/>
          </w:p>
        </w:tc>
        <w:tc>
          <w:tcPr>
            <w:tcBorders/>
            <w:tcW w:w="2340" w:type="dxa"/>
          </w:tcPr>
          <w:p w14:paraId="1318E87A" w14:textId="70586F58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08/09/2026</w:t>
            </w:r>
            <w:r/>
          </w:p>
        </w:tc>
        <w:tc>
          <w:tcPr>
            <w:tcBorders/>
            <w:tcW w:w="2340" w:type="dxa"/>
          </w:tcPr>
          <w:p w14:paraId="348761B3" w14:textId="42387126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Drafting a new SRS document</w:t>
            </w:r>
            <w:r/>
          </w:p>
        </w:tc>
        <w:tc>
          <w:tcPr>
            <w:tcBorders/>
            <w:tcW w:w="2340" w:type="dxa"/>
          </w:tcPr>
          <w:p w14:paraId="5E7758EC" w14:textId="6915C55F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1.0.0</w:t>
            </w:r>
            <w:r/>
          </w:p>
        </w:tc>
      </w:tr>
      <w:tr>
        <w:trPr>
          <w:trHeight w:val="300"/>
        </w:trPr>
        <w:tc>
          <w:tcPr>
            <w:tcBorders/>
            <w:tcW w:w="2340" w:type="dxa"/>
          </w:tcPr>
          <w:p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Kishore</w:t>
            </w:r>
            <w:r/>
          </w:p>
        </w:tc>
        <w:tc>
          <w:tcPr>
            <w:tcBorders/>
            <w:tcW w:w="2340" w:type="dxa"/>
          </w:tcPr>
          <w:p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17/10/2026</w:t>
            </w:r>
            <w:r/>
          </w:p>
        </w:tc>
        <w:tc>
          <w:tcPr>
            <w:tcBorders/>
            <w:tcW w:w="2340" w:type="dxa"/>
          </w:tcPr>
          <w:p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Added REQ-10 and requirement priorities; added NFR and business-rule IDs; added sections 3.3 and 4.4.2; corrected numbering; rebuilt traceability matrix linked to the GitHub backlog and Test Plan.</w:t>
            </w:r>
            <w:r/>
          </w:p>
        </w:tc>
        <w:tc>
          <w:tcPr>
            <w:tcBorders/>
            <w:tcW w:w="2340" w:type="dxa"/>
          </w:tcPr>
          <w:p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1.1.0</w:t>
            </w:r>
            <w:r/>
          </w:p>
        </w:tc>
      </w:tr>
      <w:tr>
        <w:trPr>
          <w:trHeight w:val="300"/>
        </w:trPr>
        <w:tc>
          <w:tcPr>
            <w:tcBorders/>
            <w:tcW w:w="2340" w:type="dxa"/>
          </w:tcPr>
          <w:p w14:paraId="214C0ECF" w14:textId="06F15185">
            <w:pPr>
              <w:pStyle w:val="892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W w:w="2340" w:type="dxa"/>
          </w:tcPr>
          <w:p w14:paraId="2582FCE2" w14:textId="4BED34F0">
            <w:pPr>
              <w:pStyle w:val="892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W w:w="2340" w:type="dxa"/>
          </w:tcPr>
          <w:p w14:paraId="41F920AC" w14:textId="2F8C3306">
            <w:pPr>
              <w:pStyle w:val="892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W w:w="2340" w:type="dxa"/>
          </w:tcPr>
          <w:p w14:paraId="36D81912" w14:textId="59A93548">
            <w:pPr>
              <w:pStyle w:val="892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</w:tbl>
    <w:p w14:paraId="12A81D68" w14:textId="789FE7CF">
      <w:pPr>
        <w:pStyle w:val="892"/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  <w:sectPr>
          <w:headerReference w:type="default" r:id="rId10"/>
          <w:headerReference w:type="first" r:id="rId11"/>
          <w:footnotePr/>
          <w:endnotePr/>
          <w:type w:val="nextPage"/>
          <w:pgSz w:h="15840" w:orient="portrait" w:w="12240"/>
          <w:pgMar w:top="1440" w:right="1440" w:bottom="1440" w:left="1440" w:header="720" w:footer="0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B6C7BF1" w14:textId="5D7E1B48">
      <w:pPr>
        <w:pStyle w:val="879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 Introduction</w:t>
      </w:r>
      <w:r/>
    </w:p>
    <w:p w14:paraId="489FC92D" w14:textId="47BAE734">
      <w:pPr>
        <w:pStyle w:val="892"/>
        <w:pBdr/>
        <w:spacing/>
        <w:ind/>
        <w:rPr/>
      </w:pPr>
      <w:r/>
      <w:r/>
    </w:p>
    <w:p w14:paraId="1BD503EB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1.1 Purpose</w:t>
      </w:r>
      <w:r/>
    </w:p>
    <w:p w14:paraId="62F12F4A" w14:textId="34A89531">
      <w:pPr>
        <w:pStyle w:val="892"/>
        <w:pBdr/>
        <w:spacing/>
        <w:ind/>
        <w:rPr/>
      </w:pPr>
      <w:r/>
      <w:r/>
    </w:p>
    <w:p w14:paraId="38225285" w14:textId="119633B1">
      <w:pPr>
        <w:pStyle w:val="892"/>
        <w:pBdr/>
        <w:spacing w:after="0" w:line="240" w:lineRule="auto"/>
        <w:ind/>
        <w:jc w:val="both"/>
        <w:rPr/>
      </w:pPr>
      <w:r>
        <w:t xml:space="preserve">This document specifies the software requirements for a </w:t>
      </w:r>
      <w:r>
        <w:rPr>
          <w:b/>
          <w:bCs/>
        </w:rPr>
        <w:t xml:space="preserve">Real-Time Chat Application</w:t>
      </w:r>
      <w:r>
        <w:t xml:space="preserve"> built using socket-based communication (WebSocke</w:t>
      </w:r>
      <w:r>
        <w:t xml:space="preserve">ts). The application enables multiple users to exchange text messages instantly over a network without needing to refresh or poll the server. This SRS covers version 1.0 of the application, including both the backend server and the client-facing interface.</w:t>
      </w:r>
      <w:r/>
    </w:p>
    <w:p w14:paraId="34DD574D" w14:textId="5D478B25">
      <w:pPr>
        <w:pStyle w:val="892"/>
        <w:pBdr/>
        <w:spacing w:after="0" w:line="240" w:lineRule="auto"/>
        <w:ind/>
        <w:jc w:val="both"/>
        <w:rPr/>
      </w:pPr>
      <w:r/>
      <w:r/>
    </w:p>
    <w:p w14:paraId="61A6AE8D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1.2 Intended Audience</w:t>
      </w:r>
      <w:r/>
    </w:p>
    <w:p w14:paraId="5EB23EEA" w14:textId="7A9C0426">
      <w:pPr>
        <w:pBdr/>
        <w:spacing w:after="270"/>
        <w:ind/>
        <w:rPr/>
      </w:pPr>
      <w:r>
        <w:t xml:space="preserve">This document is intended for:</w:t>
      </w:r>
      <w:r/>
    </w:p>
    <w:p w14:paraId="65528CE9" w14:textId="2AAD2EE6">
      <w:pPr>
        <w:pStyle w:val="89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Developers</w:t>
      </w:r>
      <w:r>
        <w:t xml:space="preserve"> implementing the backend (Node.js/WebSockets or Python/Flask-SocketIO) and frontend.</w:t>
      </w:r>
      <w:r/>
    </w:p>
    <w:p w14:paraId="345F7CEE" w14:textId="72433499">
      <w:pPr>
        <w:pStyle w:val="89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Project managers</w:t>
      </w:r>
      <w:r>
        <w:t xml:space="preserve"> tracking scope and milestones.</w:t>
      </w:r>
      <w:r/>
    </w:p>
    <w:p w14:paraId="3E57FB7C" w14:textId="46F207A8">
      <w:pPr>
        <w:pStyle w:val="89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Testers</w:t>
      </w:r>
      <w:r>
        <w:t xml:space="preserve"> who will validate functional and non-functional requirements.</w:t>
      </w:r>
      <w:r/>
    </w:p>
    <w:p w14:paraId="2B930913" w14:textId="663BC5DD">
      <w:pPr>
        <w:pStyle w:val="89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Documentation writers</w:t>
      </w:r>
      <w:r>
        <w:t xml:space="preserve"> maintaining user guides based on this spec.</w:t>
      </w:r>
      <w:r/>
    </w:p>
    <w:p w14:paraId="2852247D" w14:textId="58FC7138">
      <w:pPr>
        <w:pBdr/>
        <w:spacing w:after="270" w:before="270"/>
        <w:ind/>
        <w:rPr/>
      </w:pPr>
      <w:r>
        <w:t xml:space="preserve">The rest of this document describes the overall product, its external interfaces, detailed functional requirements organized by feature, and other non-functional requirements.</w:t>
      </w:r>
      <w:r/>
    </w:p>
    <w:p w14:paraId="33F423C4" w14:textId="54FC5589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501680F0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1.3 Product Scope</w:t>
      </w:r>
      <w:r/>
    </w:p>
    <w:p w14:paraId="7D370F26" w14:textId="1DDD3BB3">
      <w:pPr>
        <w:pBdr/>
        <w:spacing w:after="270"/>
        <w:ind/>
        <w:rPr/>
      </w:pPr>
      <w:r>
        <w:t xml:space="preserve">The Chat Application allows multiple users to connect to a central server and exchange messages in real time. Core objectives:</w:t>
      </w:r>
      <w:r/>
    </w:p>
    <w:p w14:paraId="3AEC71C2" w14:textId="67ED00BC">
      <w:pPr>
        <w:pStyle w:val="896"/>
        <w:numPr>
          <w:ilvl w:val="0"/>
          <w:numId w:val="14"/>
        </w:numPr>
        <w:pBdr/>
        <w:spacing/>
        <w:ind/>
        <w:rPr/>
      </w:pPr>
      <w:r>
        <w:t xml:space="preserve">Enable instant, low-latency, two-way communication between clients.</w:t>
      </w:r>
      <w:r/>
    </w:p>
    <w:p w14:paraId="0E3F47F9" w14:textId="12121A38">
      <w:pPr>
        <w:pStyle w:val="896"/>
        <w:numPr>
          <w:ilvl w:val="0"/>
          <w:numId w:val="14"/>
        </w:numPr>
        <w:pBdr/>
        <w:spacing/>
        <w:ind/>
        <w:rPr/>
      </w:pPr>
      <w:r>
        <w:t xml:space="preserve">Support multiple concurrent users in shared or private chat rooms.</w:t>
      </w:r>
      <w:r/>
    </w:p>
    <w:p w14:paraId="4883B8C7" w14:textId="7B64CF3D">
      <w:pPr>
        <w:pStyle w:val="896"/>
        <w:numPr>
          <w:ilvl w:val="0"/>
          <w:numId w:val="14"/>
        </w:numPr>
        <w:pBdr/>
        <w:spacing/>
        <w:ind/>
        <w:rPr/>
      </w:pPr>
      <w:r>
        <w:t xml:space="preserve">Demonstrate practical use of socket programming (WebSocket protocol) for real-time, event-driven systems.</w:t>
      </w:r>
      <w:r/>
    </w:p>
    <w:p w14:paraId="56D52A65" w14:textId="6F1E0B57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071E4E01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1.4 References</w:t>
      </w:r>
      <w:r/>
    </w:p>
    <w:p w14:paraId="04160308" w14:textId="48663909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WebSocket Protocol — RFC 6455</w:t>
      </w:r>
      <w:r/>
    </w:p>
    <w:p w14:paraId="355C0A90" w14:textId="28CF5C50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Socket.IO Documentation — </w:t>
      </w:r>
      <w:hyperlink r:id="rId18" w:tooltip="https://socket.io/docs/" w:history="1">
        <w:r>
          <w:rPr>
            <w:rStyle w:val="885"/>
          </w:rPr>
          <w:t xml:space="preserve">https://socket.io/docs/</w:t>
        </w:r>
      </w:hyperlink>
      <w:r/>
      <w:r/>
    </w:p>
    <w:p w14:paraId="47EF4C89" w14:textId="21AD32BB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Flask-SocketIO Documentation — </w:t>
      </w:r>
      <w:hyperlink r:id="rId19" w:tooltip="https://flask-socketio.readthedocs.io/" w:history="1">
        <w:r>
          <w:rPr>
            <w:rStyle w:val="885"/>
          </w:rPr>
          <w:t xml:space="preserve">https://flask-socketio.readthedocs.io/</w:t>
        </w:r>
      </w:hyperlink>
      <w:r/>
      <w:r/>
    </w:p>
    <w:p w14:paraId="0B1ADD5A" w14:textId="56077948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Node.js ws library Documentation — </w:t>
      </w:r>
      <w:hyperlink r:id="rId20" w:tooltip="https://github.com/websockets/ws" w:history="1">
        <w:r>
          <w:rPr>
            <w:rStyle w:val="885"/>
          </w:rPr>
          <w:t xml:space="preserve">https://github.com/websockets/ws</w:t>
        </w:r>
      </w:hyperlink>
      <w:r/>
      <w:r/>
    </w:p>
    <w:p w14:paraId="6577BC65" w14:textId="3997AE76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30160CBA" w14:textId="77777777">
      <w:pPr>
        <w:pStyle w:val="879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 Overall Description</w:t>
      </w:r>
      <w:r/>
    </w:p>
    <w:p w14:paraId="3455A81C" w14:textId="62C7907A">
      <w:pPr>
        <w:pStyle w:val="892"/>
        <w:pBdr/>
        <w:spacing/>
        <w:ind/>
        <w:rPr/>
      </w:pPr>
      <w:r/>
      <w:r/>
    </w:p>
    <w:p w14:paraId="02B34B2F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2.1 Product Perspective</w:t>
      </w:r>
      <w:r/>
    </w:p>
    <w:p w14:paraId="4E3FB76A" w14:textId="0A7089CC">
      <w:pPr>
        <w:pBdr/>
        <w:spacing w:after="270"/>
        <w:ind/>
        <w:rPr/>
      </w:pPr>
      <w:r>
        <w:t xml:space="preserve">This is a </w:t>
      </w:r>
      <w:r>
        <w:rPr>
          <w:b/>
          <w:bCs/>
        </w:rPr>
        <w:t xml:space="preserve">new, self-contained product</w:t>
      </w:r>
      <w:r>
        <w:t xml:space="preserve"> — a lightweight real-time messaging syst</w:t>
      </w:r>
      <w:r>
        <w:t xml:space="preserve">em. It is not a replacement for any existing system but serves as a standalone application (or a learning/demo project) illustrating client-server communication over persistent WebSocket connections, as opposed to traditional HTTP request/response polling.</w:t>
      </w:r>
      <w:r/>
    </w:p>
    <w:p w14:paraId="0A4B2243" w14:textId="3B364F64">
      <w:pPr>
        <w:pBdr/>
        <w:spacing w:after="270" w:before="270"/>
        <w:ind/>
        <w:rPr>
          <w:b/>
          <w:bCs/>
          <w:color w:val="000000" w:themeColor="text2"/>
        </w:rPr>
      </w:pPr>
      <w:r>
        <w:rPr>
          <w:b/>
          <w:bCs/>
        </w:rPr>
        <w:t xml:space="preserve">H</w:t>
      </w:r>
      <w:r>
        <w:rPr>
          <w:b/>
          <w:bCs/>
          <w:color w:val="000000" w:themeColor="text2"/>
        </w:rPr>
        <w:t xml:space="preserve">igh-level architecture:</w:t>
      </w:r>
      <w:r>
        <w:rPr>
          <w:b/>
          <w:bCs/>
          <w:color w:val="000000" w:themeColor="text2"/>
        </w:rPr>
      </w:r>
    </w:p>
    <w:p w14:paraId="14FD497A" w14:textId="58C5F3F5">
      <w:pPr>
        <w:pBdr/>
        <w:spacing/>
        <w:ind/>
        <w:rPr>
          <w:b/>
          <w:bCs/>
          <w:color w:val="000000" w:themeColor="text2"/>
        </w:rPr>
      </w:pPr>
      <w:r>
        <w:rPr>
          <w:color w:val="000000" w:themeColor="text2"/>
        </w:rPr>
        <w:t xml:space="preserve">[</w:t>
      </w:r>
      <w:r>
        <w:rPr>
          <w:b/>
          <w:bCs/>
          <w:color w:val="000000" w:themeColor="text2"/>
        </w:rPr>
        <w:t xml:space="preserve">Client A] ─┐</w:t>
      </w:r>
      <w:r>
        <w:br/>
      </w:r>
      <w:r>
        <w:rPr>
          <w:b/>
          <w:bCs/>
          <w:color w:val="000000" w:themeColor="text2"/>
        </w:rPr>
        <w:t xml:space="preserve">[Client B] ─┼──► WebSocket Server (Node.js/ws or Python/Flask-SocketIO) ──► [Message Broadcast / Room Management]</w:t>
      </w:r>
      <w:r>
        <w:br/>
      </w:r>
      <w:r>
        <w:rPr>
          <w:b/>
          <w:bCs/>
          <w:color w:val="000000" w:themeColor="text2"/>
        </w:rPr>
        <w:t xml:space="preserve">[Client C] ─┘</w:t>
      </w:r>
      <w:r>
        <w:rPr>
          <w:b/>
          <w:bCs/>
          <w:color w:val="000000" w:themeColor="text2"/>
        </w:rPr>
      </w:r>
    </w:p>
    <w:p w14:paraId="071639D4" w14:textId="6BD1B889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356A08B5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2.2 Product Functions</w:t>
      </w:r>
      <w:r/>
    </w:p>
    <w:p w14:paraId="55926DBD" w14:textId="4973D0FC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User connects to the chat server via a WebSocket handshake.</w:t>
      </w:r>
      <w:r/>
    </w:p>
    <w:p w14:paraId="726020B7" w14:textId="21F82094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User joins a chat room (public/global room or a named private room).</w:t>
      </w:r>
      <w:r/>
    </w:p>
    <w:p w14:paraId="1DFFD813" w14:textId="4A2CB6C3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User sends and receives text messages in real time.</w:t>
      </w:r>
      <w:r/>
    </w:p>
    <w:p w14:paraId="38AD15D2" w14:textId="46D804FE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Server broadcasts messages to all clients in the same room.</w:t>
      </w:r>
      <w:r/>
    </w:p>
    <w:p w14:paraId="74878E9F" w14:textId="63F5448F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Users can see when others join/leave a room (presence notifications).</w:t>
      </w:r>
      <w:r/>
    </w:p>
    <w:p w14:paraId="6B0688A6" w14:textId="6F6E5929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Typing indicators and online user lists. (Optional)</w:t>
      </w:r>
      <w:r/>
    </w:p>
    <w:p w14:paraId="507705C0" w14:textId="2B2D3F30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Graceful disconnect handling.</w:t>
      </w:r>
      <w:r/>
    </w:p>
    <w:p w14:paraId="2FB3C084" w14:textId="341CBE6D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3A2DD9FF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2.3 User Classes and Characteristics</w:t>
      </w:r>
      <w:r/>
    </w:p>
    <w:p w14:paraId="2E0F76FB" w14:textId="7CFF568F">
      <w:pPr>
        <w:pStyle w:val="892"/>
        <w:pBdr/>
        <w:spacing/>
        <w:ind/>
        <w:rPr/>
      </w:pPr>
      <w:r/>
      <w:r/>
    </w:p>
    <w:tbl>
      <w:tblPr>
        <w:tblStyle w:val="897"/>
        <w:tblW w:w="0" w:type="auto"/>
        <w:tblBorders/>
        <w:tblLook w:val="06A0" w:firstRow="1" w:lastRow="0" w:firstColumn="1" w:lastColumn="0" w:noHBand="1" w:noVBand="1"/>
      </w:tblPr>
      <w:tblGrid>
        <w:gridCol w:w="3120"/>
        <w:gridCol w:w="5430"/>
      </w:tblGrid>
      <w:tr>
        <w:trPr>
          <w:trHeight w:val="300"/>
        </w:trPr>
        <w:tc>
          <w:tcPr>
            <w:tcBorders/>
            <w:tcW w:w="3120" w:type="dxa"/>
          </w:tcPr>
          <w:p w14:paraId="7DD4650E" w14:textId="4FCF64D1">
            <w:pPr>
              <w:pStyle w:val="892"/>
              <w:pBdr/>
              <w:spacing/>
              <w:ind/>
              <w:rPr/>
            </w:pPr>
            <w:r>
              <w:t xml:space="preserve">User Class</w:t>
            </w:r>
            <w:r/>
          </w:p>
        </w:tc>
        <w:tc>
          <w:tcPr>
            <w:tcBorders/>
            <w:tcW w:w="5430" w:type="dxa"/>
          </w:tcPr>
          <w:p w14:paraId="5FF82AF3" w14:textId="009CDFE5">
            <w:pPr>
              <w:pStyle w:val="892"/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>
          <w:trHeight w:val="300"/>
        </w:trPr>
        <w:tc>
          <w:tcPr>
            <w:tcBorders/>
            <w:tcW w:w="3120" w:type="dxa"/>
          </w:tcPr>
          <w:p w14:paraId="07BA1F63" w14:textId="7AB751E2">
            <w:pPr>
              <w:pStyle w:val="892"/>
              <w:pBdr/>
              <w:spacing/>
              <w:ind/>
              <w:rPr/>
            </w:pPr>
            <w:r>
              <w:t xml:space="preserve">End User</w:t>
            </w:r>
            <w:r/>
          </w:p>
        </w:tc>
        <w:tc>
          <w:tcPr>
            <w:tcBorders/>
            <w:tcW w:w="5430" w:type="dxa"/>
          </w:tcPr>
          <w:p w14:paraId="553F423F" w14:textId="29666004">
            <w:pPr>
              <w:pStyle w:val="892"/>
              <w:pBdr/>
              <w:spacing/>
              <w:ind/>
              <w:rPr/>
            </w:pPr>
            <w:r>
              <w:t xml:space="preserve">Connects via browser/client app, sends/receives messages. No technical expertise is required.</w:t>
            </w:r>
            <w:r/>
          </w:p>
        </w:tc>
      </w:tr>
      <w:tr>
        <w:trPr>
          <w:trHeight w:val="300"/>
        </w:trPr>
        <w:tc>
          <w:tcPr>
            <w:tcBorders/>
            <w:tcW w:w="3120" w:type="dxa"/>
          </w:tcPr>
          <w:p w14:paraId="654DB6BC" w14:textId="1E0B957A">
            <w:pPr>
              <w:pStyle w:val="892"/>
              <w:pBdr/>
              <w:spacing/>
              <w:ind/>
              <w:rPr/>
            </w:pPr>
            <w:r>
              <w:t xml:space="preserve">Administrator</w:t>
            </w:r>
            <w:r/>
          </w:p>
        </w:tc>
        <w:tc>
          <w:tcPr>
            <w:tcBorders/>
            <w:tcW w:w="5430" w:type="dxa"/>
          </w:tcPr>
          <w:p w14:paraId="42A52FF9" w14:textId="5FC31C47">
            <w:pPr>
              <w:pStyle w:val="892"/>
              <w:pBdr/>
              <w:spacing/>
              <w:ind/>
              <w:rPr/>
            </w:pPr>
            <w:r>
              <w:t xml:space="preserve">Manages servers, monitors active connections/rooms, may moderate content.</w:t>
            </w:r>
            <w:r/>
          </w:p>
        </w:tc>
      </w:tr>
      <w:tr>
        <w:trPr>
          <w:trHeight w:val="300"/>
        </w:trPr>
        <w:tc>
          <w:tcPr>
            <w:tcBorders/>
            <w:tcW w:w="3120" w:type="dxa"/>
          </w:tcPr>
          <w:p w14:paraId="0F177FFE" w14:textId="7A2E1770">
            <w:pPr>
              <w:pStyle w:val="892"/>
              <w:pBdr/>
              <w:spacing/>
              <w:ind/>
              <w:rPr/>
            </w:pPr>
            <w:r>
              <w:t xml:space="preserve">Developer</w:t>
            </w:r>
            <w:r/>
          </w:p>
        </w:tc>
        <w:tc>
          <w:tcPr>
            <w:tcBorders/>
            <w:tcW w:w="5430" w:type="dxa"/>
          </w:tcPr>
          <w:p w14:paraId="1995016E" w14:textId="0D8FFBCE">
            <w:pPr>
              <w:pStyle w:val="892"/>
              <w:pBdr/>
              <w:spacing/>
              <w:ind/>
              <w:rPr/>
            </w:pPr>
            <w:r>
              <w:t xml:space="preserve">Maintains and extends server/client code.</w:t>
            </w:r>
            <w:r/>
          </w:p>
        </w:tc>
      </w:tr>
    </w:tbl>
    <w:p w14:paraId="549A20B0" w14:textId="09ECC311">
      <w:pPr>
        <w:pStyle w:val="892"/>
        <w:pBdr/>
        <w:spacing/>
        <w:ind/>
        <w:rPr/>
      </w:pPr>
      <w:r/>
      <w:r/>
    </w:p>
    <w:p w14:paraId="1A77BCBE" w14:textId="13172712">
      <w:pPr>
        <w:pStyle w:val="892"/>
        <w:pBdr/>
        <w:spacing/>
        <w:ind/>
        <w:rPr/>
      </w:pPr>
      <w:r/>
      <w:r/>
    </w:p>
    <w:p w14:paraId="33AED31E" w14:textId="74D060F8">
      <w:pPr>
        <w:pStyle w:val="892"/>
        <w:pBdr/>
        <w:spacing/>
        <w:ind/>
        <w:rPr/>
      </w:pPr>
      <w:r/>
      <w:r/>
    </w:p>
    <w:p w14:paraId="6A83D83D" w14:textId="1EA6DB3A">
      <w:pPr>
        <w:pStyle w:val="892"/>
        <w:pBdr/>
        <w:spacing/>
        <w:ind/>
        <w:rPr/>
      </w:pPr>
      <w:r/>
      <w:r/>
    </w:p>
    <w:p w14:paraId="049C4FBC" w14:textId="19882E6E">
      <w:pPr>
        <w:pStyle w:val="892"/>
        <w:pBdr/>
        <w:spacing/>
        <w:ind/>
        <w:rPr/>
      </w:pPr>
      <w:r/>
      <w:r/>
    </w:p>
    <w:p w14:paraId="6BBB8C66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2.4 Operating Environment</w:t>
      </w:r>
      <w:r/>
    </w:p>
    <w:p w14:paraId="165834FE" w14:textId="5D7FC65E">
      <w:pPr>
        <w:pStyle w:val="896"/>
        <w:numPr>
          <w:ilvl w:val="0"/>
          <w:numId w:val="15"/>
        </w:numPr>
        <w:pBdr/>
        <w:spacing/>
        <w:ind w:left="0"/>
        <w:rPr/>
      </w:pPr>
      <w:r>
        <w:rPr>
          <w:b/>
          <w:bCs/>
        </w:rPr>
        <w:t xml:space="preserve">Server</w:t>
      </w:r>
      <w:r>
        <w:t xml:space="preserve">: Node.js (v18+) with ws/socket.io library, OR Python 3.9+ with Flask and Flask-SocketIO.</w:t>
      </w:r>
      <w:r/>
    </w:p>
    <w:p w14:paraId="2373ABDE" w14:textId="60CCD68D">
      <w:pPr>
        <w:pStyle w:val="896"/>
        <w:numPr>
          <w:ilvl w:val="0"/>
          <w:numId w:val="15"/>
        </w:numPr>
        <w:pBdr/>
        <w:spacing/>
        <w:ind w:left="0"/>
        <w:rPr/>
      </w:pPr>
      <w:r>
        <w:rPr>
          <w:b/>
          <w:bCs/>
        </w:rPr>
        <w:t xml:space="preserve">Client</w:t>
      </w:r>
      <w:r>
        <w:t xml:space="preserve">: Any modern web browser supporting the WebSocket API (Chrome, Firefox, Edge, Safari).</w:t>
      </w:r>
      <w:r/>
    </w:p>
    <w:p w14:paraId="60FE6029" w14:textId="694F825F">
      <w:pPr>
        <w:pStyle w:val="896"/>
        <w:numPr>
          <w:ilvl w:val="0"/>
          <w:numId w:val="15"/>
        </w:numPr>
        <w:pBdr/>
        <w:spacing/>
        <w:ind w:left="0"/>
        <w:rPr/>
      </w:pPr>
      <w:r>
        <w:rPr>
          <w:b/>
          <w:bCs/>
        </w:rPr>
        <w:t xml:space="preserve">OS</w:t>
      </w:r>
      <w:r>
        <w:t xml:space="preserve">: Cross-platform (Linux/Windows/macOS) for both server and client.</w:t>
      </w:r>
      <w:r/>
    </w:p>
    <w:p w14:paraId="3E6E7F8C" w14:textId="526A6DF0">
      <w:pPr>
        <w:pStyle w:val="896"/>
        <w:numPr>
          <w:ilvl w:val="0"/>
          <w:numId w:val="15"/>
        </w:numPr>
        <w:pBdr/>
        <w:spacing/>
        <w:ind w:left="0"/>
        <w:rPr/>
      </w:pPr>
      <w:r>
        <w:rPr>
          <w:b/>
          <w:bCs/>
        </w:rPr>
        <w:t xml:space="preserve">Network</w:t>
      </w:r>
      <w:r>
        <w:t xml:space="preserve">: Requires stable TCP/IP connectivity; WebSocket runs over ports 80/443 (ws/wss).</w:t>
      </w:r>
      <w:r/>
    </w:p>
    <w:p w14:paraId="06DC05AA" w14:textId="10A99130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</w:p>
    <w:p w14:paraId="588A0420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2.5 Design and Implementation Constraints</w:t>
      </w:r>
      <w:r/>
    </w:p>
    <w:p w14:paraId="030FF3DB" w14:textId="59303606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Must use the WebSocket protocol (not long-polling) for real-time communication.</w:t>
      </w:r>
      <w:r/>
    </w:p>
    <w:p w14:paraId="11F60D8F" w14:textId="028E5801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Backend implemented in </w:t>
      </w:r>
      <w:r>
        <w:rPr>
          <w:b/>
          <w:bCs/>
        </w:rPr>
        <w:t xml:space="preserve">either</w:t>
      </w:r>
      <w:r>
        <w:t xml:space="preserve"> Node.js + WebSocket's </w:t>
      </w:r>
      <w:r>
        <w:rPr>
          <w:b/>
          <w:bCs/>
        </w:rPr>
        <w:t xml:space="preserve">or</w:t>
      </w:r>
      <w:r>
        <w:t xml:space="preserve"> Python + Flask-Socket IO (not both).</w:t>
      </w:r>
      <w:r/>
    </w:p>
    <w:p w14:paraId="7DEFB824" w14:textId="5A73F2DB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No persistent database required for v1.0 (messages are not stored after session ends) — can be added as a future enhancement.</w:t>
      </w:r>
      <w:r/>
    </w:p>
    <w:p w14:paraId="752745FB" w14:textId="41684088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Single-server deployment assumed (no horizontal scaling/load balancing in scope for v1.0).</w:t>
      </w:r>
      <w:r/>
    </w:p>
    <w:p w14:paraId="3F4DFE7F" w14:textId="4932D1E8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33912A83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2.6 Assumptions and Dependencies</w:t>
      </w:r>
      <w:r/>
    </w:p>
    <w:p w14:paraId="6934B2B7" w14:textId="77777777">
      <w:pPr>
        <w:pStyle w:val="892"/>
        <w:numPr>
          <w:ilvl w:val="0"/>
          <w:numId w:val="15"/>
        </w:numPr>
        <w:pBdr/>
        <w:spacing w:after="0" w:line="240" w:lineRule="auto"/>
        <w:ind w:left="0"/>
        <w:jc w:val="both"/>
        <w:rPr/>
      </w:pPr>
      <w:r>
        <w:t xml:space="preserve">Assumes client devices have a stable internet connection.</w:t>
      </w:r>
      <w:r/>
    </w:p>
    <w:p w14:paraId="526A9061" w14:textId="6EFE64BA">
      <w:pPr>
        <w:pStyle w:val="896"/>
        <w:numPr>
          <w:ilvl w:val="0"/>
          <w:numId w:val="15"/>
        </w:numPr>
        <w:pBdr/>
        <w:spacing/>
        <w:ind w:left="0"/>
        <w:rPr/>
      </w:pPr>
      <w:r>
        <w:t xml:space="preserve">Depends on third-party libraries (ws, socket.io, or Flask-Socket IO) remaining compatible with the chosen runtime versions.</w:t>
      </w:r>
      <w:r/>
    </w:p>
    <w:p w14:paraId="493342DA" w14:textId="48180E11">
      <w:pPr>
        <w:pStyle w:val="896"/>
        <w:numPr>
          <w:ilvl w:val="0"/>
          <w:numId w:val="15"/>
        </w:numPr>
        <w:pBdr/>
        <w:spacing/>
        <w:ind w:left="0"/>
        <w:rPr/>
      </w:pPr>
      <w:r>
        <w:t xml:space="preserve">Assume users access the app through a browser or a simple client script (no native mobile app in v1.0 scope).</w:t>
      </w:r>
      <w:r/>
    </w:p>
    <w:p w14:paraId="1EC3C47A" w14:textId="102EEA38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</w:p>
    <w:p w14:paraId="24E66EB1" w14:textId="77777777">
      <w:pPr>
        <w:pStyle w:val="879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 External Interface Requirements</w:t>
      </w:r>
      <w:r/>
    </w:p>
    <w:p w14:paraId="57CF9DD2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3.1 User Interfaces</w:t>
      </w:r>
      <w:r/>
    </w:p>
    <w:p w14:paraId="0E563850" w14:textId="5565D8F8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A simple web page with: </w:t>
      </w:r>
      <w:r/>
    </w:p>
    <w:p w14:paraId="1FEBBD93" w14:textId="4157BCA2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A text input box for typing messages.</w:t>
      </w:r>
      <w:r/>
    </w:p>
    <w:p w14:paraId="3DD89304" w14:textId="54B27702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A "Send" button (or Enter key to send).</w:t>
      </w:r>
      <w:r/>
    </w:p>
    <w:p w14:paraId="18F1DF92" w14:textId="5C22DBA7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A scrollable message display area showing sender name + message + timestamp.</w:t>
      </w:r>
      <w:r/>
    </w:p>
    <w:p w14:paraId="7006F2B5" w14:textId="4F945836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A list of currently online users (optional).</w:t>
      </w:r>
      <w:r/>
    </w:p>
    <w:p w14:paraId="35A2DB63" w14:textId="4CB68767"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Error messages (e.g., "Connection lost, reconnecting...") displayed clearly to the user.</w:t>
      </w:r>
      <w:r/>
    </w:p>
    <w:p w14:paraId="5CC67EF7" w14:textId="7FA7FBD9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/>
          <w:sz w:val="22"/>
          <w:szCs w:val="22"/>
        </w:rPr>
      </w:r>
    </w:p>
    <w:p w14:paraId="2EE7B1F1" w14:textId="77777777"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3.2 Software Interfaces</w:t>
      </w:r>
      <w:r/>
    </w:p>
    <w:p w14:paraId="274DE92A" w14:textId="20E35797">
      <w:pPr>
        <w:pStyle w:val="892"/>
        <w:pBdr/>
        <w:spacing/>
        <w:ind/>
        <w:rPr/>
      </w:pPr>
      <w:r/>
      <w:r/>
    </w:p>
    <w:tbl>
      <w:tblPr>
        <w:tblStyle w:val="897"/>
        <w:tblW w:w="0" w:type="auto"/>
        <w:tblBorders/>
        <w:tblLook w:val="06A0" w:firstRow="1" w:lastRow="0" w:firstColumn="1" w:lastColumn="0" w:noHBand="1" w:noVBand="1"/>
      </w:tblPr>
      <w:tblGrid>
        <w:gridCol w:w="3116"/>
        <w:gridCol w:w="3118"/>
        <w:gridCol w:w="3116"/>
      </w:tblGrid>
      <w:tr>
        <w:trPr>
          <w:trHeight w:val="300"/>
        </w:trPr>
        <w:tc>
          <w:tcPr>
            <w:tcBorders/>
            <w:tcW w:w="3120" w:type="dxa"/>
          </w:tcPr>
          <w:p w14:paraId="03D0E0A8" w14:textId="0F2494F7">
            <w:pPr>
              <w:pStyle w:val="892"/>
              <w:pBdr/>
              <w:spacing/>
              <w:ind/>
              <w:rPr/>
            </w:pPr>
            <w:r>
              <w:t xml:space="preserve">Component</w:t>
            </w:r>
            <w:r/>
          </w:p>
        </w:tc>
        <w:tc>
          <w:tcPr>
            <w:tcBorders/>
            <w:tcW w:w="3120" w:type="dxa"/>
          </w:tcPr>
          <w:p w14:paraId="73AAEFB6" w14:textId="42A13A2E">
            <w:pPr>
              <w:pStyle w:val="892"/>
              <w:pBdr/>
              <w:spacing/>
              <w:ind/>
              <w:rPr/>
            </w:pPr>
            <w:r>
              <w:t xml:space="preserve">Technology</w:t>
            </w:r>
            <w:r/>
          </w:p>
        </w:tc>
        <w:tc>
          <w:tcPr>
            <w:tcBorders/>
            <w:tcW w:w="3120" w:type="dxa"/>
          </w:tcPr>
          <w:p w14:paraId="6DF20EAD" w14:textId="0A2BBC34">
            <w:pPr>
              <w:pStyle w:val="892"/>
              <w:pBdr/>
              <w:spacing/>
              <w:ind/>
              <w:rPr/>
            </w:pPr>
            <w:r>
              <w:t xml:space="preserve">Purpose</w:t>
            </w:r>
            <w:r/>
          </w:p>
        </w:tc>
      </w:tr>
      <w:tr>
        <w:trPr>
          <w:trHeight w:val="300"/>
        </w:trPr>
        <w:tc>
          <w:tcPr>
            <w:tcBorders/>
            <w:tcW w:w="3120" w:type="dxa"/>
          </w:tcPr>
          <w:p w14:paraId="0E296922" w14:textId="3B29F890">
            <w:pPr>
              <w:pStyle w:val="892"/>
              <w:pBdr/>
              <w:spacing/>
              <w:ind/>
              <w:rPr/>
            </w:pPr>
            <w:r>
              <w:t xml:space="preserve">WebSocket Server</w:t>
            </w:r>
            <w:r/>
          </w:p>
        </w:tc>
        <w:tc>
          <w:tcPr>
            <w:tcBorders/>
            <w:tcW w:w="3120" w:type="dxa"/>
          </w:tcPr>
          <w:p w14:paraId="3BA4AEA1" w14:textId="56D8686A">
            <w:pPr>
              <w:pStyle w:val="892"/>
              <w:pBdr/>
              <w:spacing/>
              <w:ind/>
              <w:rPr/>
            </w:pPr>
            <w:r>
              <w:t xml:space="preserve">Node.js (ws/socket.io) or Python (Flask-SocketIO)</w:t>
            </w:r>
            <w:r/>
          </w:p>
        </w:tc>
        <w:tc>
          <w:tcPr>
            <w:tcBorders/>
            <w:tcW w:w="3120" w:type="dxa"/>
          </w:tcPr>
          <w:p w14:paraId="1AF6DFD3" w14:textId="78D0D240">
            <w:pPr>
              <w:pStyle w:val="892"/>
              <w:pBdr/>
              <w:spacing/>
              <w:ind/>
              <w:rPr/>
            </w:pPr>
            <w:r>
              <w:t xml:space="preserve">Manages connections, rooms, and message broadcasting</w:t>
            </w:r>
            <w:r/>
          </w:p>
        </w:tc>
      </w:tr>
      <w:tr>
        <w:trPr>
          <w:trHeight w:val="300"/>
        </w:trPr>
        <w:tc>
          <w:tcPr>
            <w:tcBorders/>
            <w:tcW w:w="3120" w:type="dxa"/>
          </w:tcPr>
          <w:p w14:paraId="1E356639" w14:textId="51BF43E3">
            <w:pPr>
              <w:pStyle w:val="892"/>
              <w:pBdr/>
              <w:spacing/>
              <w:ind/>
              <w:rPr/>
            </w:pPr>
            <w:r>
              <w:t xml:space="preserve">Client</w:t>
            </w:r>
            <w:r/>
          </w:p>
        </w:tc>
        <w:tc>
          <w:tcPr>
            <w:tcBorders/>
            <w:tcW w:w="3120" w:type="dxa"/>
          </w:tcPr>
          <w:p w14:paraId="55258E9F" w14:textId="16CA6EB5">
            <w:pPr>
              <w:pStyle w:val="892"/>
              <w:pBdr/>
              <w:spacing/>
              <w:ind/>
              <w:rPr/>
            </w:pPr>
            <w:r>
              <w:t xml:space="preserve">HTML/CSS/JavaScript</w:t>
            </w:r>
            <w:r/>
          </w:p>
        </w:tc>
        <w:tc>
          <w:tcPr>
            <w:tcBorders/>
            <w:tcW w:w="3120" w:type="dxa"/>
          </w:tcPr>
          <w:p w14:paraId="7D67A15C" w14:textId="363F878D">
            <w:pPr>
              <w:pStyle w:val="892"/>
              <w:pBdr/>
              <w:spacing/>
              <w:ind/>
              <w:rPr/>
            </w:pPr>
            <w:r>
              <w:t xml:space="preserve">Connects to server via WebSocket API or Socket.IO client library</w:t>
            </w:r>
            <w:r/>
          </w:p>
        </w:tc>
      </w:tr>
      <w:tr>
        <w:trPr>
          <w:trHeight w:val="300"/>
        </w:trPr>
        <w:tc>
          <w:tcPr>
            <w:tcBorders/>
            <w:tcW w:w="3120" w:type="dxa"/>
          </w:tcPr>
          <w:p w14:paraId="04583F4A" w14:textId="0880D3A3">
            <w:pPr>
              <w:pStyle w:val="892"/>
              <w:pBdr/>
              <w:spacing/>
              <w:ind/>
              <w:rPr/>
            </w:pPr>
            <w:r>
              <w:t xml:space="preserve">(Optional) Database</w:t>
            </w:r>
            <w:r/>
          </w:p>
        </w:tc>
        <w:tc>
          <w:tcPr>
            <w:tcBorders/>
            <w:tcW w:w="3120" w:type="dxa"/>
          </w:tcPr>
          <w:p w14:paraId="5FC4535E" w14:textId="075AEFD4">
            <w:pPr>
              <w:pStyle w:val="892"/>
              <w:pBdr/>
              <w:spacing/>
              <w:ind/>
              <w:rPr/>
            </w:pPr>
            <w:r>
              <w:t xml:space="preserve">MongoDB/SQLite</w:t>
            </w:r>
            <w:r/>
          </w:p>
        </w:tc>
        <w:tc>
          <w:tcPr>
            <w:tcBorders/>
            <w:tcW w:w="3120" w:type="dxa"/>
          </w:tcPr>
          <w:p w14:paraId="0B5F361B" w14:textId="22460098">
            <w:pPr>
              <w:pStyle w:val="892"/>
              <w:pBdr/>
              <w:spacing/>
              <w:ind/>
              <w:rPr/>
            </w:pPr>
            <w:r>
              <w:t xml:space="preserve">For persisting chat history (future scope)</w:t>
            </w:r>
            <w:r/>
          </w:p>
        </w:tc>
      </w:tr>
    </w:tbl>
    <w:p w14:paraId="62486C05" w14:textId="77777777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</w:p>
    <w:p>
      <w:pPr>
        <w:pStyle w:val="880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3.3 Communications Interfaces</w:t>
      </w:r>
      <w:r/>
    </w:p>
    <w:p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Client and server communicate over one persistent, full-duplex WebSocket connection (RFC 6455): ws:// in development and wss:// in production, on port 80/443 or the configured development port.</w:t>
      </w:r>
      <w:r/>
    </w:p>
    <w:p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Messages are exchanged as events whose fields are defined in Appendix B (sender, room, content, timestamp, type).</w:t>
      </w:r>
      <w:r/>
    </w:p>
    <w:p>
      <w:pPr>
        <w:pStyle w:val="896"/>
        <w:numPr>
          <w:ilvl w:val="0"/>
          <w:numId w:val="15"/>
        </w:numPr>
        <w:pBdr/>
        <w:spacing/>
        <w:ind/>
        <w:rPr/>
      </w:pPr>
      <w:r>
        <w:t xml:space="preserve">The client shall detect a closed or failed connection (close/error event) and inform the user (see NFR-REL-1).</w:t>
      </w:r>
      <w:r/>
    </w:p>
    <w:p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</w:p>
    <w:p w14:paraId="2AE7A30B" w14:textId="77777777">
      <w:pPr>
        <w:pStyle w:val="879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4. System Features</w:t>
      </w:r>
      <w:r/>
    </w:p>
    <w:p w14:paraId="0D2A8B10" w14:textId="2860714A">
      <w:pPr>
        <w:pStyle w:val="881"/>
        <w:pBdr/>
        <w:spacing/>
        <w:ind/>
        <w:rPr>
          <w:color w:val="00b0f0"/>
        </w:rPr>
      </w:pPr>
      <w:r>
        <w:rPr>
          <w:color w:val="00b0f0"/>
        </w:rPr>
        <w:t xml:space="preserve">4.1 Feature: User Connection &amp; Handshake</w:t>
      </w:r>
      <w:r>
        <w:rPr>
          <w:color w:val="00b0f0"/>
        </w:rPr>
      </w:r>
    </w:p>
    <w:p w14:paraId="3C245082" w14:textId="6DB9F892">
      <w:pPr>
        <w:pBdr/>
        <w:spacing w:after="270" w:before="270"/>
        <w:ind/>
        <w:rPr/>
      </w:pPr>
      <w:r>
        <w:rPr>
          <w:b/>
          <w:bCs/>
        </w:rPr>
        <w:t xml:space="preserve">4.1.1 Description and Priority</w:t>
      </w:r>
      <w:r>
        <w:t xml:space="preserve"> Establishes a WebSocket connection between client and server. </w:t>
      </w:r>
      <w:r>
        <w:rPr>
          <w:b/>
          <w:bCs/>
        </w:rPr>
        <w:t xml:space="preserve">Priority: High.</w:t>
      </w:r>
      <w:r/>
    </w:p>
    <w:p w14:paraId="3D91FAE8" w14:textId="059B6F3E">
      <w:pPr>
        <w:pBdr/>
        <w:spacing w:after="270" w:before="270"/>
        <w:ind/>
        <w:rPr/>
      </w:pPr>
      <w:r>
        <w:rPr>
          <w:b/>
          <w:bCs/>
        </w:rPr>
        <w:t xml:space="preserve">4.1.2 Stimulus/Response Sequence</w:t>
      </w:r>
      <w:r>
        <w:t xml:space="preserve"> User opens the chat page → client initiates WebSocket handshake → server accepts connection → server sends acknowledgment.</w:t>
      </w:r>
      <w:r/>
    </w:p>
    <w:p w14:paraId="396BA86E" w14:textId="49CAA927">
      <w:pPr>
        <w:pBdr/>
        <w:spacing w:after="270" w:before="270"/>
        <w:ind/>
        <w:rPr/>
      </w:pPr>
      <w:r>
        <w:rPr>
          <w:b/>
          <w:bCs/>
        </w:rPr>
        <w:t xml:space="preserve">4.1.3 Functional Requirements</w:t>
      </w:r>
      <w:r/>
    </w:p>
    <w:p w14:paraId="28AD0499" w14:textId="493E558A">
      <w:pPr>
        <w:pStyle w:val="896"/>
        <w:numPr>
          <w:ilvl w:val="0"/>
          <w:numId w:val="11"/>
        </w:numPr>
        <w:pBdr/>
        <w:spacing/>
        <w:ind/>
        <w:rPr/>
      </w:pPr>
      <w:r>
        <w:t xml:space="preserve">REQ-1: The system shall establish a WebSocket connection when a client loads the chat page, and the client shall display the current connection status. (Priority: High)</w:t>
      </w:r>
      <w:r/>
    </w:p>
    <w:p w14:paraId="6E77D5EF" w14:textId="5C24288E">
      <w:pPr>
        <w:pStyle w:val="896"/>
        <w:numPr>
          <w:ilvl w:val="0"/>
          <w:numId w:val="11"/>
        </w:numPr>
        <w:pBdr/>
        <w:spacing/>
        <w:ind/>
        <w:rPr/>
      </w:pPr>
      <w:r>
        <w:t xml:space="preserve">REQ-2: The system shall reject connections that fail the handshake and display an error to the client. (Priority: High)</w:t>
      </w:r>
      <w:r/>
    </w:p>
    <w:p w14:paraId="4ADDB9EC" w14:textId="556BAE2F">
      <w:pPr>
        <w:pStyle w:val="881"/>
        <w:pBdr/>
        <w:spacing w:line="259" w:lineRule="auto"/>
        <w:ind/>
        <w:rPr/>
      </w:pPr>
      <w:r>
        <w:rPr>
          <w:b/>
          <w:bCs/>
          <w:color w:val="00b0f0"/>
          <w:sz w:val="31"/>
          <w:szCs w:val="31"/>
        </w:rPr>
        <w:t xml:space="preserve">4.2 Feature: Real-Time Messaging</w:t>
      </w:r>
      <w:r/>
    </w:p>
    <w:p w14:paraId="68ABBBE4" w14:textId="1DAE04AD">
      <w:pPr>
        <w:pBdr/>
        <w:spacing w:after="270" w:before="270"/>
        <w:ind/>
        <w:rPr/>
      </w:pPr>
      <w:r>
        <w:rPr>
          <w:b/>
          <w:bCs/>
        </w:rPr>
        <w:t xml:space="preserve">4.2.1 Description and Priority</w:t>
      </w:r>
      <w:r>
        <w:t xml:space="preserve"> Core feature allowing users to send/receive messages instantly. </w:t>
      </w:r>
      <w:r>
        <w:rPr>
          <w:b/>
          <w:bCs/>
        </w:rPr>
        <w:t xml:space="preserve">Priority: High.</w:t>
      </w:r>
      <w:r/>
    </w:p>
    <w:p w14:paraId="6408D002" w14:textId="3F3F59C0">
      <w:pPr>
        <w:pBdr/>
        <w:spacing w:after="270" w:before="270"/>
        <w:ind/>
        <w:rPr/>
      </w:pPr>
      <w:r>
        <w:rPr>
          <w:b/>
          <w:bCs/>
        </w:rPr>
        <w:t xml:space="preserve">4.2.2 Stimulus/Response Sequence</w:t>
      </w:r>
      <w:r>
        <w:t xml:space="preserve"> User types a message and hits send → client emits a message event → server broadcasts to all clients in the room → clients render the message.</w:t>
      </w:r>
      <w:r/>
    </w:p>
    <w:p w14:paraId="22CDC93A" w14:textId="18DC7A9B">
      <w:pPr>
        <w:pBdr/>
        <w:spacing w:after="270" w:before="270"/>
        <w:ind/>
        <w:rPr/>
      </w:pPr>
      <w:r>
        <w:rPr>
          <w:b/>
          <w:bCs/>
        </w:rPr>
        <w:t xml:space="preserve">4.2.3 Functional Requirements</w:t>
      </w:r>
      <w:r/>
    </w:p>
    <w:p w14:paraId="160D4746" w14:textId="070B0732">
      <w:pPr>
        <w:pStyle w:val="896"/>
        <w:numPr>
          <w:ilvl w:val="0"/>
          <w:numId w:val="10"/>
        </w:numPr>
        <w:pBdr/>
        <w:spacing/>
        <w:ind/>
        <w:rPr/>
      </w:pPr>
      <w:r>
        <w:t xml:space="preserve">REQ-3: The system shall broadcast a sent message to all users in the same room within 1 second under normal network conditions. (Priority: High)</w:t>
      </w:r>
      <w:r/>
    </w:p>
    <w:p w14:paraId="3DFCC701" w14:textId="72FEA0F7">
      <w:pPr>
        <w:pStyle w:val="896"/>
        <w:numPr>
          <w:ilvl w:val="0"/>
          <w:numId w:val="10"/>
        </w:numPr>
        <w:pBdr/>
        <w:spacing/>
        <w:ind/>
        <w:rPr/>
      </w:pPr>
      <w:r>
        <w:t xml:space="preserve">REQ-4: The system shall timestamp every message on the server side. (Priority: High)</w:t>
      </w:r>
      <w:r/>
    </w:p>
    <w:p w14:paraId="4760AC04" w14:textId="00283298">
      <w:pPr>
        <w:pStyle w:val="896"/>
        <w:numPr>
          <w:ilvl w:val="0"/>
          <w:numId w:val="10"/>
        </w:numPr>
        <w:pBdr/>
        <w:spacing/>
        <w:ind/>
        <w:rPr/>
      </w:pPr>
      <w:r>
        <w:t xml:space="preserve">REQ-5: The system shall reject empty or whitespace-only messages. (Priority: High)</w:t>
      </w:r>
      <w:r/>
    </w:p>
    <w:p w14:paraId="5E1129A9" w14:textId="4833B2D2">
      <w:pPr>
        <w:pStyle w:val="881"/>
        <w:pBdr/>
        <w:spacing w:after="316" w:before="316"/>
        <w:ind/>
        <w:rPr>
          <w:b/>
          <w:bCs/>
          <w:color w:val="00b0f0"/>
          <w:sz w:val="31"/>
          <w:szCs w:val="31"/>
        </w:rPr>
      </w:pPr>
      <w:r>
        <w:rPr>
          <w:b/>
          <w:bCs/>
          <w:color w:val="00b0f0"/>
          <w:sz w:val="31"/>
          <w:szCs w:val="31"/>
        </w:rPr>
        <w:t xml:space="preserve">4.3 Feature: Room Management</w:t>
      </w:r>
      <w:r>
        <w:rPr>
          <w:b/>
          <w:bCs/>
          <w:color w:val="00b0f0"/>
          <w:sz w:val="31"/>
          <w:szCs w:val="31"/>
        </w:rPr>
      </w:r>
    </w:p>
    <w:p w14:paraId="696F03BE" w14:textId="2E4BA638">
      <w:pPr>
        <w:pBdr/>
        <w:spacing w:after="270" w:before="270"/>
        <w:ind/>
        <w:rPr/>
      </w:pPr>
      <w:r>
        <w:rPr>
          <w:b/>
          <w:bCs/>
        </w:rPr>
        <w:t xml:space="preserve">4.3.1 Description and Priority</w:t>
      </w:r>
      <w:r>
        <w:t xml:space="preserve"> Allows users to join/leave specific chat rooms. </w:t>
      </w:r>
      <w:r>
        <w:rPr>
          <w:b/>
          <w:bCs/>
        </w:rPr>
        <w:t xml:space="preserve">Priority: Medium.</w:t>
      </w:r>
      <w:r/>
    </w:p>
    <w:p w14:paraId="0B77EADE" w14:textId="5C48F2F2">
      <w:pPr>
        <w:pBdr/>
        <w:spacing w:after="270" w:before="270"/>
        <w:ind/>
        <w:rPr/>
      </w:pPr>
      <w:r>
        <w:rPr>
          <w:b/>
          <w:bCs/>
        </w:rPr>
        <w:t xml:space="preserve">4.3.2 Stimulus/Response Sequence</w:t>
      </w:r>
      <w:r>
        <w:t xml:space="preserve"> User selects/enters a room name → client emits join_room → server adds client to room → server notifies other room members.</w:t>
      </w:r>
      <w:r/>
    </w:p>
    <w:p w14:paraId="735B3C39" w14:textId="3C74105F">
      <w:pPr>
        <w:pBdr/>
        <w:spacing w:after="270" w:before="270"/>
        <w:ind/>
        <w:rPr/>
      </w:pPr>
      <w:r>
        <w:rPr>
          <w:b/>
          <w:bCs/>
        </w:rPr>
        <w:t xml:space="preserve">4.3.3 Functional Requirements</w:t>
      </w:r>
      <w:r/>
    </w:p>
    <w:p w14:paraId="6B1AB3F4" w14:textId="48BE1FC9">
      <w:pPr>
        <w:pStyle w:val="896"/>
        <w:numPr>
          <w:ilvl w:val="0"/>
          <w:numId w:val="9"/>
        </w:numPr>
        <w:pBdr/>
        <w:spacing/>
        <w:ind/>
        <w:rPr/>
      </w:pPr>
      <w:r>
        <w:t xml:space="preserve">REQ-6: The system shall allow a user to join a named room (maximum 30 characters). If the room does not exist it shall be created. (Priority: Medium)</w:t>
      </w:r>
      <w:r/>
    </w:p>
    <w:p w14:paraId="1D453D27" w14:textId="36CC19B9">
      <w:pPr>
        <w:pStyle w:val="896"/>
        <w:numPr>
          <w:ilvl w:val="0"/>
          <w:numId w:val="9"/>
        </w:numPr>
        <w:pBdr/>
        <w:spacing/>
        <w:ind/>
        <w:rPr/>
      </w:pPr>
      <w:r>
        <w:t xml:space="preserve">REQ-7: The system shall notify existing room members when a new user joins or an existing user leaves, and shall allow a user to leave a room. (Priority: Medium)</w:t>
      </w:r>
      <w:r/>
    </w:p>
    <w:p>
      <w:pPr>
        <w:pStyle w:val="896"/>
        <w:numPr>
          <w:ilvl w:val="0"/>
          <w:numId w:val="9"/>
        </w:numPr>
        <w:pBdr/>
        <w:spacing/>
        <w:ind/>
        <w:rPr/>
      </w:pPr>
      <w:r>
        <w:t xml:space="preserve">REQ-10: The system shall allow a user to be present in only one room at a time; joining a new room shall first remove the user from the current room. (Priority: Medium)</w:t>
      </w:r>
      <w:r/>
    </w:p>
    <w:p w14:paraId="709789C9" w14:textId="3A1173E6">
      <w:pPr>
        <w:pStyle w:val="881"/>
        <w:pBdr/>
        <w:spacing w:after="316" w:before="316"/>
        <w:ind/>
        <w:rPr>
          <w:b/>
          <w:bCs/>
          <w:color w:val="00b0f0"/>
          <w:sz w:val="31"/>
          <w:szCs w:val="31"/>
        </w:rPr>
      </w:pPr>
      <w:r>
        <w:rPr>
          <w:b/>
          <w:bCs/>
          <w:color w:val="00b0f0"/>
          <w:sz w:val="31"/>
          <w:szCs w:val="31"/>
        </w:rPr>
        <w:t xml:space="preserve">4.4 Feature: Presence &amp; Typing Indicators (Optional Enhancement)</w:t>
      </w:r>
      <w:r>
        <w:rPr>
          <w:b/>
          <w:bCs/>
          <w:color w:val="00b0f0"/>
          <w:sz w:val="31"/>
          <w:szCs w:val="31"/>
        </w:rPr>
      </w:r>
    </w:p>
    <w:p w14:paraId="6C41FEE7" w14:textId="79AA5968">
      <w:pPr>
        <w:pBdr/>
        <w:spacing w:after="270" w:before="270"/>
        <w:ind/>
        <w:rPr/>
      </w:pPr>
      <w:r>
        <w:rPr>
          <w:b/>
          <w:bCs/>
        </w:rPr>
        <w:t xml:space="preserve">4.4.1 Description and Priority</w:t>
      </w:r>
      <w:r>
        <w:t xml:space="preserve"> Shows online users and typing status. </w:t>
      </w:r>
      <w:r>
        <w:rPr>
          <w:b/>
          <w:bCs/>
        </w:rPr>
        <w:t xml:space="preserve">Priority: Low.</w:t>
      </w:r>
      <w:r/>
    </w:p>
    <w:p>
      <w:pPr>
        <w:pBdr/>
        <w:spacing w:after="270" w:before="270"/>
        <w:ind/>
        <w:rPr/>
      </w:pPr>
      <w:r>
        <w:rPr>
          <w:b/>
          <w:bCs/>
        </w:rPr>
        <w:t xml:space="preserve">4.4.2 Stimulus/Response Sequence</w:t>
      </w:r>
      <w:r>
        <w:t xml:space="preserve"> User ty</w:t>
      </w:r>
      <w:r>
        <w:t xml:space="preserve">pes in the message box → client emits a typing event → server relays it to the other users in the room → their clients show "user is typing...". When a user joins or leaves → server sends the updated user list to the room → clients refresh the online list.</w:t>
      </w:r>
      <w:r/>
    </w:p>
    <w:p w14:paraId="2C4E2D89" w14:textId="4EB058E4">
      <w:pPr>
        <w:pBdr/>
        <w:spacing w:after="270" w:before="270"/>
        <w:ind/>
        <w:rPr/>
      </w:pPr>
      <w:r>
        <w:rPr>
          <w:b/>
          <w:bCs/>
        </w:rPr>
        <w:t xml:space="preserve">4.4.3 Functional Requirements</w:t>
      </w:r>
      <w:r/>
    </w:p>
    <w:p w14:paraId="5E4AA841" w14:textId="56A84179">
      <w:pPr>
        <w:pStyle w:val="896"/>
        <w:numPr>
          <w:ilvl w:val="0"/>
          <w:numId w:val="8"/>
        </w:numPr>
        <w:pBdr/>
        <w:spacing/>
        <w:ind/>
        <w:rPr/>
      </w:pPr>
      <w:r>
        <w:t xml:space="preserve">REQ-8: The system shall display a list of currently connected users in a room. (Priority: Low)</w:t>
      </w:r>
      <w:r/>
    </w:p>
    <w:p w14:paraId="3684985C" w14:textId="6B84FD74">
      <w:pPr>
        <w:pStyle w:val="896"/>
        <w:numPr>
          <w:ilvl w:val="0"/>
          <w:numId w:val="8"/>
        </w:numPr>
        <w:pBdr/>
        <w:spacing/>
        <w:ind/>
        <w:rPr/>
      </w:pPr>
      <w:r>
        <w:t xml:space="preserve">REQ-9: The system shall show a "user is typing..." indicator when a user is composing a message. (Priority: Low)</w:t>
      </w:r>
      <w:r/>
    </w:p>
    <w:p w14:paraId="7A8C0B9F" w14:textId="6F38161E">
      <w:pPr>
        <w:pStyle w:val="892"/>
        <w:pBdr/>
        <w:spacing/>
        <w:ind/>
        <w:rPr/>
      </w:pPr>
      <w:r/>
      <w:r/>
    </w:p>
    <w:p w14:paraId="5CCDBB78" w14:textId="77777777">
      <w:pPr>
        <w:pStyle w:val="879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 Other Nonfunctional Requirements</w:t>
      </w:r>
      <w:r/>
    </w:p>
    <w:p w14:paraId="5F66BCB9" w14:textId="431E6B81">
      <w:pPr>
        <w:pStyle w:val="881"/>
        <w:pBdr/>
        <w:spacing w:after="316" w:afterAutospacing="0" w:before="0" w:beforeAutospacing="0"/>
        <w:ind/>
        <w:rPr>
          <w:b/>
          <w:bCs/>
          <w:color w:val="00b0f0"/>
          <w:sz w:val="31"/>
          <w:szCs w:val="31"/>
          <w:lang w:val="en-US"/>
        </w:rPr>
      </w:pPr>
      <w:r>
        <w:rPr>
          <w:b/>
          <w:bCs/>
          <w:color w:val="00b0f0"/>
          <w:sz w:val="31"/>
          <w:szCs w:val="31"/>
          <w:lang w:val="en-US"/>
        </w:rPr>
        <w:t xml:space="preserve">5.1 Performance Requirements</w:t>
      </w:r>
      <w:r>
        <w:rPr>
          <w:b/>
          <w:bCs/>
          <w:color w:val="00b0f0"/>
          <w:sz w:val="31"/>
          <w:szCs w:val="31"/>
          <w:lang w:val="en-US"/>
        </w:rPr>
      </w:r>
    </w:p>
    <w:p w14:paraId="5B69E990" w14:textId="2C605FDD">
      <w:pPr>
        <w:pStyle w:val="896"/>
        <w:numPr>
          <w:ilvl w:val="0"/>
          <w:numId w:val="5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NFR-PERF-1: </w:t>
      </w:r>
      <w:r>
        <w:rPr>
          <w:lang w:val="en-US"/>
        </w:rPr>
        <w:t xml:space="preserve">Message delivery latency shall not exceed 1 second under a load of up to 100 concurrent users on a single server instance.</w:t>
      </w:r>
      <w:r>
        <w:rPr>
          <w:lang w:val="en-US"/>
        </w:rPr>
      </w:r>
    </w:p>
    <w:p w14:paraId="16F300F1" w14:textId="02F0C2D2">
      <w:pPr>
        <w:pStyle w:val="896"/>
        <w:numPr>
          <w:ilvl w:val="0"/>
          <w:numId w:val="5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NFR-PERF-2: </w:t>
      </w:r>
      <w:r>
        <w:rPr>
          <w:lang w:val="en-US"/>
        </w:rPr>
        <w:t xml:space="preserve">The server shall support at least 100 simultaneous WebSocket connections without degradation.</w:t>
      </w:r>
      <w:r>
        <w:rPr>
          <w:lang w:val="en-US"/>
        </w:rPr>
      </w:r>
    </w:p>
    <w:p w14:paraId="67943A0B" w14:textId="77511080">
      <w:pPr>
        <w:pStyle w:val="881"/>
        <w:pBdr/>
        <w:spacing w:after="316" w:afterAutospacing="0" w:before="316" w:beforeAutospacing="0"/>
        <w:ind/>
        <w:rPr>
          <w:b/>
          <w:bCs/>
          <w:color w:val="00b0f0"/>
          <w:sz w:val="31"/>
          <w:szCs w:val="31"/>
          <w:lang w:val="en-US"/>
        </w:rPr>
      </w:pPr>
      <w:r>
        <w:rPr>
          <w:b/>
          <w:bCs/>
          <w:color w:val="00b0f0"/>
          <w:sz w:val="31"/>
          <w:szCs w:val="31"/>
          <w:lang w:val="en-US"/>
        </w:rPr>
        <w:t xml:space="preserve">5.2 Safety Requirements</w:t>
      </w:r>
      <w:r>
        <w:rPr>
          <w:b/>
          <w:bCs/>
          <w:color w:val="00b0f0"/>
          <w:sz w:val="31"/>
          <w:szCs w:val="31"/>
          <w:lang w:val="en-US"/>
        </w:rPr>
      </w:r>
    </w:p>
    <w:p w14:paraId="4C35D899" w14:textId="1E63EFAD">
      <w:pPr>
        <w:pStyle w:val="896"/>
        <w:numPr>
          <w:ilvl w:val="0"/>
          <w:numId w:val="4"/>
        </w:numPr>
        <w:pBdr/>
        <w:spacing w:after="0" w:afterAutospacing="0" w:before="0" w:beforeAutospacing="0"/>
        <w:ind/>
        <w:rPr>
          <w:lang w:val="en-US"/>
        </w:rPr>
      </w:pPr>
      <w:r>
        <w:rPr>
          <w:lang w:val="en-US"/>
        </w:rPr>
        <w:t xml:space="preserve">Not applicable — this is a non-safety-critical application (no physical or health risk).</w:t>
      </w:r>
      <w:r>
        <w:rPr>
          <w:lang w:val="en-US"/>
        </w:rPr>
      </w:r>
    </w:p>
    <w:p w14:paraId="2CB23AE7" w14:textId="7C36CC23">
      <w:pPr>
        <w:pStyle w:val="881"/>
        <w:pBdr/>
        <w:spacing w:after="316" w:afterAutospacing="0" w:before="316" w:beforeAutospacing="0"/>
        <w:ind/>
        <w:rPr/>
      </w:pPr>
      <w:r>
        <w:rPr>
          <w:b/>
          <w:bCs/>
          <w:color w:val="00b0f0"/>
          <w:sz w:val="31"/>
          <w:szCs w:val="31"/>
          <w:lang w:val="en-US"/>
        </w:rPr>
        <w:t xml:space="preserve">5.3 Security Requirements</w:t>
      </w:r>
      <w:r/>
    </w:p>
    <w:p w14:paraId="31544E81" w14:textId="52FE8EE7">
      <w:pPr>
        <w:pStyle w:val="896"/>
        <w:numPr>
          <w:ilvl w:val="0"/>
          <w:numId w:val="3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NFR-SEC-1: </w:t>
      </w:r>
      <w:r>
        <w:rPr>
          <w:lang w:val="en-US"/>
        </w:rPr>
        <w:t xml:space="preserve">Messages shall be transmitted over wss:// (TLS-secured WebSocket) in production.</w:t>
      </w:r>
      <w:r>
        <w:rPr>
          <w:lang w:val="en-US"/>
        </w:rPr>
      </w:r>
    </w:p>
    <w:p w14:paraId="5806AFF9" w14:textId="739F3D71">
      <w:pPr>
        <w:pStyle w:val="896"/>
        <w:numPr>
          <w:ilvl w:val="0"/>
          <w:numId w:val="3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NFR-SEC-2: </w:t>
      </w:r>
      <w:r>
        <w:rPr>
          <w:lang w:val="en-US"/>
        </w:rPr>
        <w:t xml:space="preserve">Basic input sanitization shall be applied to prevent script injection (XSS) in displayed messages.</w:t>
      </w:r>
      <w:r>
        <w:rPr>
          <w:lang w:val="en-US"/>
        </w:rPr>
      </w:r>
    </w:p>
    <w:p w14:paraId="433B6CC7" w14:textId="74A42FD1">
      <w:pPr>
        <w:pStyle w:val="896"/>
        <w:numPr>
          <w:ilvl w:val="0"/>
          <w:numId w:val="3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NFR-SEC-3: </w:t>
      </w:r>
      <w:r>
        <w:rPr>
          <w:lang w:val="en-US"/>
        </w:rPr>
        <w:t xml:space="preserve">(Optional/future) User authentication before allowing message sends.</w:t>
      </w:r>
      <w:r>
        <w:rPr>
          <w:lang w:val="en-US"/>
        </w:rPr>
      </w:r>
    </w:p>
    <w:p w14:paraId="02B97064" w14:textId="1E046965">
      <w:pPr>
        <w:pStyle w:val="881"/>
        <w:pBdr/>
        <w:spacing w:after="316" w:afterAutospacing="0" w:before="316" w:beforeAutospacing="0"/>
        <w:ind/>
        <w:rPr>
          <w:b/>
          <w:bCs/>
          <w:sz w:val="31"/>
          <w:szCs w:val="31"/>
          <w:lang w:val="en-US"/>
        </w:rPr>
      </w:pPr>
      <w:r>
        <w:rPr>
          <w:b/>
          <w:bCs/>
          <w:color w:val="00b0f0"/>
          <w:sz w:val="31"/>
          <w:szCs w:val="31"/>
          <w:lang w:val="en-US"/>
        </w:rPr>
        <w:t xml:space="preserve">5.4 Software Quality Attribute</w:t>
      </w:r>
      <w:r>
        <w:rPr>
          <w:b/>
          <w:bCs/>
          <w:color w:val="00b0f0"/>
          <w:sz w:val="31"/>
          <w:szCs w:val="31"/>
          <w:lang w:val="en-US"/>
        </w:rPr>
        <w:t xml:space="preserve">s</w:t>
      </w:r>
      <w:r>
        <w:rPr>
          <w:b/>
          <w:bCs/>
          <w:sz w:val="31"/>
          <w:szCs w:val="31"/>
          <w:lang w:val="en-US"/>
        </w:rPr>
      </w:r>
    </w:p>
    <w:p w14:paraId="3731C649" w14:textId="2C4FBA62">
      <w:pPr>
        <w:pStyle w:val="896"/>
        <w:numPr>
          <w:ilvl w:val="0"/>
          <w:numId w:val="2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bCs/>
          <w:lang w:val="en-US"/>
        </w:rPr>
        <w:t xml:space="preserve">NFR-REL-1 – </w:t>
      </w:r>
      <w:r>
        <w:rPr>
          <w:b/>
          <w:bCs/>
          <w:lang w:val="en-US"/>
        </w:rPr>
        <w:t xml:space="preserve">Reliability</w:t>
      </w:r>
      <w:r>
        <w:rPr>
          <w:lang w:val="en-US"/>
        </w:rPr>
        <w:t xml:space="preserve">: The client shall automatically try to reconnect when the connection drops, show "Connection lost, reconnecting...", and rejoin its previous room where possible.</w:t>
      </w:r>
      <w:r>
        <w:rPr>
          <w:lang w:val="en-US"/>
        </w:rPr>
      </w:r>
    </w:p>
    <w:p w14:paraId="73CB3D99" w14:textId="6C6A7F1A">
      <w:pPr>
        <w:pStyle w:val="896"/>
        <w:numPr>
          <w:ilvl w:val="0"/>
          <w:numId w:val="2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bCs/>
          <w:lang w:val="en-US"/>
        </w:rPr>
        <w:t xml:space="preserve">NFR-USA-1 – </w:t>
      </w:r>
      <w:r>
        <w:rPr>
          <w:b/>
          <w:bCs/>
          <w:lang w:val="en-US"/>
        </w:rPr>
        <w:t xml:space="preserve">Usability</w:t>
      </w:r>
      <w:r>
        <w:rPr>
          <w:lang w:val="en-US"/>
        </w:rPr>
        <w:t xml:space="preserve">: Chat interface should require no instructions to use.</w:t>
      </w:r>
      <w:r>
        <w:rPr>
          <w:lang w:val="en-US"/>
        </w:rPr>
      </w:r>
    </w:p>
    <w:p w14:paraId="666E31F2" w14:textId="2BC1CFC3">
      <w:pPr>
        <w:pStyle w:val="896"/>
        <w:numPr>
          <w:ilvl w:val="0"/>
          <w:numId w:val="2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bCs/>
          <w:lang w:val="en-US"/>
        </w:rPr>
        <w:t xml:space="preserve">NFR-MNT-1 – </w:t>
      </w:r>
      <w:r>
        <w:rPr>
          <w:b/>
          <w:bCs/>
          <w:lang w:val="en-US"/>
        </w:rPr>
        <w:t xml:space="preserve">Maintainability</w:t>
      </w:r>
      <w:r>
        <w:rPr>
          <w:lang w:val="en-US"/>
        </w:rPr>
        <w:t xml:space="preserve">: Code should be modular (separate connection handling, room logic, and message broadcasting).</w:t>
      </w:r>
      <w:r>
        <w:rPr>
          <w:lang w:val="en-US"/>
        </w:rPr>
      </w:r>
    </w:p>
    <w:p w14:paraId="72AEF530" w14:textId="50596BC2">
      <w:pPr>
        <w:pStyle w:val="896"/>
        <w:numPr>
          <w:ilvl w:val="0"/>
          <w:numId w:val="2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bCs/>
          <w:lang w:val="en-US"/>
        </w:rPr>
        <w:t xml:space="preserve">NFR-PRT-1 – </w:t>
      </w:r>
      <w:r>
        <w:rPr>
          <w:b/>
          <w:bCs/>
          <w:lang w:val="en-US"/>
        </w:rPr>
        <w:t xml:space="preserve">Portability</w:t>
      </w:r>
      <w:r>
        <w:rPr>
          <w:lang w:val="en-US"/>
        </w:rPr>
        <w:t xml:space="preserve">: Server should run on any OS supporting Node.js or Python.</w:t>
      </w:r>
      <w:r>
        <w:rPr>
          <w:lang w:val="en-US"/>
        </w:rPr>
      </w:r>
    </w:p>
    <w:p w14:paraId="67128797" w14:textId="28EC70B4">
      <w:pPr>
        <w:pStyle w:val="881"/>
        <w:pBdr/>
        <w:spacing w:after="316" w:afterAutospacing="0" w:before="316" w:beforeAutospacing="0"/>
        <w:ind/>
        <w:rPr>
          <w:b/>
          <w:bCs/>
          <w:color w:val="00b0f0"/>
          <w:sz w:val="31"/>
          <w:szCs w:val="31"/>
          <w:lang w:val="en-US"/>
        </w:rPr>
      </w:pPr>
      <w:r>
        <w:rPr>
          <w:b/>
          <w:bCs/>
          <w:color w:val="00b0f0"/>
          <w:sz w:val="31"/>
          <w:szCs w:val="31"/>
          <w:lang w:val="en-US"/>
        </w:rPr>
        <w:t xml:space="preserve">5.5 Business Rules</w:t>
      </w:r>
      <w:r>
        <w:rPr>
          <w:b/>
          <w:bCs/>
          <w:color w:val="00b0f0"/>
          <w:sz w:val="31"/>
          <w:szCs w:val="31"/>
          <w:lang w:val="en-US"/>
        </w:rPr>
      </w:r>
    </w:p>
    <w:p w14:paraId="32DAFB7B" w14:textId="2CE59A38">
      <w:pPr>
        <w:pStyle w:val="896"/>
        <w:numPr>
          <w:ilvl w:val="0"/>
          <w:numId w:val="1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BR-1: </w:t>
      </w:r>
      <w:r>
        <w:rPr>
          <w:lang w:val="en-US"/>
        </w:rPr>
        <w:t xml:space="preserve">Only users with an active WebSocket connection may send/receive messages.</w:t>
      </w:r>
      <w:r>
        <w:rPr>
          <w:lang w:val="en-US"/>
        </w:rPr>
      </w:r>
    </w:p>
    <w:p w14:paraId="4BE04A82" w14:textId="4016FAED">
      <w:pPr>
        <w:pStyle w:val="896"/>
        <w:numPr>
          <w:ilvl w:val="0"/>
          <w:numId w:val="1"/>
        </w:numPr>
        <w:pBdr/>
        <w:spacing w:after="0" w:afterAutospacing="0" w:before="0" w:beforeAutospacing="0"/>
        <w:ind/>
        <w:rPr>
          <w:lang w:val="en-US"/>
        </w:rPr>
      </w:pPr>
      <w:r>
        <w:rPr>
          <w:b/>
          <w:lang w:val="en-US"/>
        </w:rPr>
        <w:t xml:space="preserve">BR-2 (see REQ-10): </w:t>
      </w:r>
      <w:r>
        <w:rPr>
          <w:lang w:val="en-US"/>
        </w:rPr>
        <w:t xml:space="preserve">A user may only be present in one room at a time (v1.0 scope).</w:t>
      </w:r>
      <w:r>
        <w:rPr>
          <w:lang w:val="en-US"/>
        </w:rPr>
      </w:r>
    </w:p>
    <w:p w14:paraId="07CE9842" w14:textId="4537F381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 w:themeColor="text2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 w:themeColor="text2" w:themeTint="FF" w:themeShade="FF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 w:themeColor="text2" w:themeTint="FF" w:themeShade="FF"/>
          <w:sz w:val="22"/>
          <w:szCs w:val="22"/>
        </w:rPr>
      </w:r>
    </w:p>
    <w:p w14:paraId="00460A06" w14:textId="77777777">
      <w:pPr>
        <w:pStyle w:val="879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6. Other Requirements</w:t>
      </w:r>
      <w:r/>
    </w:p>
    <w:p w14:paraId="1756E41D" w14:textId="7E81931D">
      <w:pPr>
        <w:pStyle w:val="892"/>
        <w:pBdr/>
        <w:spacing w:after="0" w:line="240" w:lineRule="auto"/>
        <w:ind/>
        <w:jc w:val="both"/>
        <w:rPr/>
      </w:pPr>
      <w:r>
        <w:rPr>
          <w:lang w:val="en-US"/>
        </w:rPr>
        <w:t xml:space="preserve">Chat history persistence, user authentication, and file/image sharing are out of scope for v1.0 and are candidates for future releases.</w:t>
      </w:r>
      <w:r/>
    </w:p>
    <w:p w14:paraId="34E34AD5" w14:textId="77777777">
      <w:pPr>
        <w:pStyle w:val="892"/>
        <w:keepNext w:val="true"/>
        <w:keepLines w:val="true"/>
        <w:pBdr/>
        <w:spacing w:after="240" w:before="120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color w:val="000000" w:themeColor="text2" w:themeTint="FF" w:themeShade="FF"/>
          <w:sz w:val="36"/>
          <w:szCs w:val="36"/>
        </w:rPr>
        <w:t xml:space="preserve">Appendix A: Glossary</w:t>
      </w:r>
      <w:r/>
    </w:p>
    <w:tbl>
      <w:tblPr>
        <w:tblStyle w:val="897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782"/>
      </w:tblGrid>
      <w:tr>
        <w:trPr>
          <w:trHeight w:val="300"/>
        </w:trPr>
        <w:tc>
          <w:tcPr>
            <w:tcBorders/>
            <w:tcW w:w="4680" w:type="dxa"/>
          </w:tcPr>
          <w:p w14:paraId="41858C83" w14:textId="0F583679">
            <w:pPr>
              <w:pStyle w:val="887"/>
              <w:pBdr/>
              <w:spacing/>
              <w:ind/>
              <w:rPr/>
            </w:pPr>
            <w:r>
              <w:rPr>
                <w:lang w:val="en-US"/>
              </w:rPr>
              <w:t xml:space="preserve">Term</w:t>
            </w:r>
            <w:r/>
          </w:p>
        </w:tc>
        <w:tc>
          <w:tcPr>
            <w:tcBorders/>
            <w:tcW w:w="4782" w:type="dxa"/>
          </w:tcPr>
          <w:p w14:paraId="6F58447F" w14:textId="625EAAF6">
            <w:pPr>
              <w:pStyle w:val="887"/>
              <w:pBdr/>
              <w:spacing/>
              <w:ind/>
              <w:rPr/>
            </w:pPr>
            <w:r>
              <w:rPr>
                <w:lang w:val="en-US"/>
              </w:rPr>
              <w:t xml:space="preserve">Definition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</w:tcPr>
          <w:p w14:paraId="5605D0F2" w14:textId="297326D0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WebSocket</w:t>
            </w:r>
            <w:r/>
          </w:p>
        </w:tc>
        <w:tc>
          <w:tcPr>
            <w:tcBorders/>
            <w:tcW w:w="4782" w:type="dxa"/>
          </w:tcPr>
          <w:p w14:paraId="099C4D4A" w14:textId="2B55385C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A communication protocol providing full-duplex channels over a single TCP connection</w:t>
            </w:r>
            <w:r/>
          </w:p>
          <w:p w14:paraId="744623AB" w14:textId="64D7DFFC">
            <w:pPr>
              <w:pStyle w:val="892"/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2" w:themeTint="FF" w:themeShade="FF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2" w:themeTint="FF" w:themeShade="FF"/>
                <w:sz w:val="36"/>
                <w:szCs w:val="36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2" w:themeTint="FF" w:themeShade="FF"/>
                <w:sz w:val="36"/>
                <w:szCs w:val="36"/>
              </w:rPr>
            </w:r>
          </w:p>
        </w:tc>
      </w:tr>
      <w:tr>
        <w:trPr>
          <w:trHeight w:val="300"/>
        </w:trPr>
        <w:tc>
          <w:tcPr>
            <w:tcBorders/>
            <w:tcW w:w="4680" w:type="dxa"/>
          </w:tcPr>
          <w:p w14:paraId="2BA1E674" w14:textId="337AC7DE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Socket.IO</w:t>
            </w:r>
            <w:r/>
          </w:p>
        </w:tc>
        <w:tc>
          <w:tcPr>
            <w:tcBorders/>
            <w:tcW w:w="4782" w:type="dxa"/>
          </w:tcPr>
          <w:p w14:paraId="11B1C0EE" w14:textId="21E0D7AC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A JavaScript library enabling real-time, bidirectional event-based communication, built on top of WebSockets with fallbacks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</w:tcPr>
          <w:p w14:paraId="2774E02F" w14:textId="0722B829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Room</w:t>
            </w:r>
            <w:r/>
          </w:p>
        </w:tc>
        <w:tc>
          <w:tcPr>
            <w:tcBorders/>
            <w:tcW w:w="4782" w:type="dxa"/>
          </w:tcPr>
          <w:p w14:paraId="0DC4452D" w14:textId="16F3F881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A logical grouping of connected clients who receive each other's broadcast messages.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</w:tcPr>
          <w:p w14:paraId="6EBA6EA7" w14:textId="0409569F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Handshake</w:t>
            </w:r>
            <w:r/>
          </w:p>
        </w:tc>
        <w:tc>
          <w:tcPr>
            <w:tcBorders/>
            <w:tcW w:w="4782" w:type="dxa"/>
          </w:tcPr>
          <w:p w14:paraId="6763853B" w14:textId="47A42124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The initial negotiation process that upgrades an HTTP connection to a WebSocket connection.</w:t>
            </w:r>
            <w:r/>
          </w:p>
        </w:tc>
      </w:tr>
    </w:tbl>
    <w:p w14:paraId="3461D779" w14:textId="77777777">
      <w:pPr>
        <w:pStyle w:val="892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</w:r>
    </w:p>
    <w:p w14:paraId="1D7D8A6E" w14:textId="77777777">
      <w:pPr>
        <w:pStyle w:val="892"/>
        <w:keepNext w:val="true"/>
        <w:keepLines w:val="true"/>
        <w:pBdr/>
        <w:spacing w:after="240" w:before="120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2" w:themeTint="FF" w:themeShade="FF"/>
          <w:sz w:val="36"/>
          <w:szCs w:val="36"/>
        </w:rPr>
        <w:t xml:space="preserve">Appendix B: Field Layouts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 w14:paraId="21517095" w14:textId="36912A5E">
      <w:pPr>
        <w:pStyle w:val="892"/>
        <w:suppressLineNumbers w:val="false"/>
        <w:pBdr/>
        <w:bidi w:val="false"/>
        <w:spacing w:after="160" w:afterAutospacing="0" w:before="0" w:beforeAutospacing="0" w:line="259" w:lineRule="auto"/>
        <w:ind w:right="0" w:left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897"/>
        <w:tblW w:w="0" w:type="auto"/>
        <w:tblBorders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00"/>
        </w:trPr>
        <w:tc>
          <w:tcPr>
            <w:tcBorders/>
            <w:tcW w:w="1872" w:type="dxa"/>
          </w:tcPr>
          <w:p w14:paraId="699520AA" w14:textId="3F926685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Field</w:t>
            </w:r>
            <w:r/>
          </w:p>
        </w:tc>
        <w:tc>
          <w:tcPr>
            <w:tcBorders/>
            <w:tcW w:w="1872" w:type="dxa"/>
          </w:tcPr>
          <w:p w14:paraId="147E38E3" w14:textId="4888678A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Length</w:t>
            </w:r>
            <w:r/>
          </w:p>
        </w:tc>
        <w:tc>
          <w:tcPr>
            <w:tcBorders/>
            <w:tcW w:w="1872" w:type="dxa"/>
          </w:tcPr>
          <w:p w14:paraId="79715F4E" w14:textId="102D9EAF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Data Type</w:t>
            </w:r>
            <w:r/>
          </w:p>
        </w:tc>
        <w:tc>
          <w:tcPr>
            <w:tcBorders/>
            <w:tcW w:w="1872" w:type="dxa"/>
          </w:tcPr>
          <w:p w14:paraId="0B71B0CC" w14:textId="6F3AA67B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Description</w:t>
            </w:r>
            <w:r/>
          </w:p>
        </w:tc>
        <w:tc>
          <w:tcPr>
            <w:tcBorders/>
            <w:tcW w:w="1872" w:type="dxa"/>
          </w:tcPr>
          <w:p w14:paraId="6B6E035B" w14:textId="06CC3EE3">
            <w:pPr>
              <w:pStyle w:val="892"/>
              <w:pBdr/>
              <w:spacing/>
              <w:ind/>
              <w:rPr/>
            </w:pPr>
            <w:r>
              <w:rPr>
                <w:lang w:val="en-US"/>
              </w:rPr>
              <w:t xml:space="preserve">Mandatory</w:t>
            </w:r>
            <w:r/>
          </w:p>
        </w:tc>
      </w:tr>
      <w:tr>
        <w:trPr>
          <w:trHeight w:val="300"/>
        </w:trPr>
        <w:tc>
          <w:tcPr>
            <w:tcBorders/>
            <w:tcW w:w="1872" w:type="dxa"/>
          </w:tcPr>
          <w:p w14:paraId="35E53005" w14:textId="66B2FC4E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sender</w:t>
            </w:r>
            <w:r/>
          </w:p>
        </w:tc>
        <w:tc>
          <w:tcPr>
            <w:tcBorders/>
            <w:tcW w:w="1872" w:type="dxa"/>
          </w:tcPr>
          <w:p w14:paraId="1935F2D7" w14:textId="3B8A59C4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  <w:r/>
          </w:p>
        </w:tc>
        <w:tc>
          <w:tcPr>
            <w:tcBorders/>
            <w:tcW w:w="1872" w:type="dxa"/>
          </w:tcPr>
          <w:p w14:paraId="0661DA4F" w14:textId="507348B0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String</w:t>
            </w:r>
            <w:r/>
          </w:p>
        </w:tc>
        <w:tc>
          <w:tcPr>
            <w:tcBorders/>
            <w:tcW w:w="1872" w:type="dxa"/>
          </w:tcPr>
          <w:p w14:paraId="5E4EE1AF" w14:textId="0EFC0F2A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Username of message sender</w:t>
            </w:r>
            <w:r/>
          </w:p>
        </w:tc>
        <w:tc>
          <w:tcPr>
            <w:tcBorders/>
            <w:tcW w:w="1872" w:type="dxa"/>
          </w:tcPr>
          <w:p w14:paraId="6D92DFF7" w14:textId="136F0069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/>
          </w:p>
        </w:tc>
      </w:tr>
      <w:tr>
        <w:trPr>
          <w:trHeight w:val="300"/>
        </w:trPr>
        <w:tc>
          <w:tcPr>
            <w:tcBorders/>
            <w:tcW w:w="1872" w:type="dxa"/>
          </w:tcPr>
          <w:p w14:paraId="579FA8E3" w14:textId="5A272740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room</w:t>
            </w:r>
            <w:r/>
          </w:p>
        </w:tc>
        <w:tc>
          <w:tcPr>
            <w:tcBorders/>
            <w:tcW w:w="1872" w:type="dxa"/>
          </w:tcPr>
          <w:p w14:paraId="6E9EE0D3" w14:textId="450D5A1C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  <w:r/>
          </w:p>
        </w:tc>
        <w:tc>
          <w:tcPr>
            <w:tcBorders/>
            <w:tcW w:w="1872" w:type="dxa"/>
          </w:tcPr>
          <w:p w14:paraId="077109A4" w14:textId="3D8B0AB1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String</w:t>
            </w:r>
            <w:r/>
          </w:p>
        </w:tc>
        <w:tc>
          <w:tcPr>
            <w:tcBorders/>
            <w:tcW w:w="1872" w:type="dxa"/>
          </w:tcPr>
          <w:p w14:paraId="30FD733B" w14:textId="5573F354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Room/channel identifier</w:t>
            </w:r>
            <w:r/>
          </w:p>
        </w:tc>
        <w:tc>
          <w:tcPr>
            <w:tcBorders/>
            <w:tcW w:w="1872" w:type="dxa"/>
          </w:tcPr>
          <w:p w14:paraId="7A93CCBE" w14:textId="165D21C6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/>
          </w:p>
        </w:tc>
      </w:tr>
      <w:tr>
        <w:trPr>
          <w:trHeight w:val="300"/>
        </w:trPr>
        <w:tc>
          <w:tcPr>
            <w:tcBorders/>
            <w:tcW w:w="1872" w:type="dxa"/>
          </w:tcPr>
          <w:p w14:paraId="35BB5BDD" w14:textId="7EAF82E1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content</w:t>
            </w:r>
            <w:r/>
          </w:p>
        </w:tc>
        <w:tc>
          <w:tcPr>
            <w:tcBorders/>
            <w:tcW w:w="1872" w:type="dxa"/>
          </w:tcPr>
          <w:p w14:paraId="1A05D956" w14:textId="0623B903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  <w:r/>
          </w:p>
        </w:tc>
        <w:tc>
          <w:tcPr>
            <w:tcBorders/>
            <w:tcW w:w="1872" w:type="dxa"/>
          </w:tcPr>
          <w:p w14:paraId="12D89709" w14:textId="28063FA4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String</w:t>
            </w:r>
            <w:r/>
          </w:p>
        </w:tc>
        <w:tc>
          <w:tcPr>
            <w:tcBorders/>
            <w:tcW w:w="1872" w:type="dxa"/>
          </w:tcPr>
          <w:p w14:paraId="73EDD6C6" w14:textId="7FCD546F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Message text</w:t>
            </w:r>
            <w:r/>
          </w:p>
        </w:tc>
        <w:tc>
          <w:tcPr>
            <w:tcBorders/>
            <w:tcW w:w="1872" w:type="dxa"/>
          </w:tcPr>
          <w:p w14:paraId="62F7AB5F" w14:textId="49F570DC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/>
          </w:p>
        </w:tc>
      </w:tr>
      <w:tr>
        <w:trPr>
          <w:trHeight w:val="300"/>
        </w:trPr>
        <w:tc>
          <w:tcPr>
            <w:tcBorders/>
            <w:tcW w:w="1872" w:type="dxa"/>
          </w:tcPr>
          <w:p w14:paraId="53A02EE7" w14:textId="75E906A4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timestamp</w:t>
            </w:r>
            <w:r/>
          </w:p>
        </w:tc>
        <w:tc>
          <w:tcPr>
            <w:tcBorders/>
            <w:tcW w:w="1872" w:type="dxa"/>
          </w:tcPr>
          <w:p w14:paraId="20AEF4CB" w14:textId="5E8AD2E4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  <w:r/>
          </w:p>
        </w:tc>
        <w:tc>
          <w:tcPr>
            <w:tcBorders/>
            <w:tcW w:w="1872" w:type="dxa"/>
          </w:tcPr>
          <w:p w14:paraId="18A70BA5" w14:textId="6E2C467C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DateTime</w:t>
            </w:r>
            <w:r/>
          </w:p>
        </w:tc>
        <w:tc>
          <w:tcPr>
            <w:tcBorders/>
            <w:tcW w:w="1872" w:type="dxa"/>
          </w:tcPr>
          <w:p w14:paraId="6282C13D" w14:textId="7B1213A0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UTC time message was sent</w:t>
            </w:r>
            <w:r/>
          </w:p>
        </w:tc>
        <w:tc>
          <w:tcPr>
            <w:tcBorders/>
            <w:tcW w:w="1872" w:type="dxa"/>
          </w:tcPr>
          <w:p w14:paraId="335CC422" w14:textId="2B2DD3BA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/>
          </w:p>
        </w:tc>
      </w:tr>
      <w:tr>
        <w:trPr>
          <w:trHeight w:val="300"/>
        </w:trPr>
        <w:tc>
          <w:tcPr>
            <w:tcBorders/>
            <w:tcW w:w="1872" w:type="dxa"/>
          </w:tcPr>
          <w:p w14:paraId="735727AA" w14:textId="59182FB5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type</w:t>
            </w:r>
            <w:r/>
          </w:p>
        </w:tc>
        <w:tc>
          <w:tcPr>
            <w:tcBorders/>
            <w:tcW w:w="1872" w:type="dxa"/>
          </w:tcPr>
          <w:p w14:paraId="503EAAA5" w14:textId="048CF07F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  <w:r/>
          </w:p>
        </w:tc>
        <w:tc>
          <w:tcPr>
            <w:tcBorders/>
            <w:tcW w:w="1872" w:type="dxa"/>
          </w:tcPr>
          <w:p w14:paraId="275F52ED" w14:textId="41A17D9D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String</w:t>
            </w:r>
            <w:r/>
          </w:p>
        </w:tc>
        <w:tc>
          <w:tcPr>
            <w:tcBorders/>
            <w:tcW w:w="1872" w:type="dxa"/>
          </w:tcPr>
          <w:p w14:paraId="25290C4B" w14:textId="7B5C8124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Event </w:t>
            </w:r>
            <w:r>
              <w:rPr>
                <w:rFonts w:ascii="Times New Roman" w:hAnsi="Times New Roman" w:eastAsia="Times New Roman" w:cs="Times New Roman"/>
              </w:rPr>
              <w:t xml:space="preserve">type(</w:t>
            </w:r>
            <w:r>
              <w:rPr>
                <w:rFonts w:ascii="Times New Roman" w:hAnsi="Times New Roman" w:eastAsia="Times New Roman" w:cs="Times New Roman"/>
              </w:rPr>
              <w:t xml:space="preserve">message/join/leave/typing)</w:t>
            </w:r>
            <w:r/>
          </w:p>
        </w:tc>
        <w:tc>
          <w:tcPr>
            <w:tcBorders/>
            <w:tcW w:w="1872" w:type="dxa"/>
          </w:tcPr>
          <w:p w14:paraId="73A94872" w14:textId="1AEF29BB">
            <w:pPr>
              <w:pStyle w:val="892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/>
          </w:p>
        </w:tc>
      </w:tr>
    </w:tbl>
    <w:p w14:paraId="73FB4EB7" w14:textId="3CE2FECF">
      <w:pPr>
        <w:pStyle w:val="892"/>
        <w:suppressLineNumbers w:val="false"/>
        <w:pBdr/>
        <w:bidi w:val="false"/>
        <w:spacing w:after="160" w:afterAutospacing="0" w:before="0" w:beforeAutospacing="0" w:line="259" w:lineRule="auto"/>
        <w:ind w:right="0" w:left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F42353" w14:textId="2462FD19">
      <w:pPr>
        <w:pStyle w:val="892"/>
        <w:suppressLineNumbers w:val="false"/>
        <w:pBdr/>
        <w:bidi w:val="false"/>
        <w:spacing w:after="160" w:afterAutospacing="0" w:before="0" w:beforeAutospacing="0" w:line="259" w:lineRule="auto"/>
        <w:ind w:right="0" w:left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/>
        <w:sectPr>
          <w:headerReference w:type="default" r:id="rId12"/>
          <w:headerReference w:type="even" r:id="rId13"/>
          <w:headerReference w:type="first" r:id="rId14"/>
          <w:footnotePr/>
          <w:endnotePr/>
          <w:type w:val="nextPage"/>
          <w:pgSz w:h="15840" w:orient="portrait" w:w="12240"/>
          <w:pgMar w:top="1440" w:right="1440" w:bottom="1440" w:left="1440" w:header="708" w:footer="0" w:gutter="0"/>
          <w:cols w:num="1" w:sep="0" w:space="720" w:equalWidth="1"/>
        </w:sectPr>
      </w:pPr>
      <w:r/>
      <w:r/>
    </w:p>
    <w:p w14:paraId="057B1539" w14:textId="77777777">
      <w:pPr>
        <w:pStyle w:val="892"/>
        <w:keepNext w:val="true"/>
        <w:keepLines w:val="true"/>
        <w:pBdr/>
        <w:spacing w:after="240" w:before="120"/>
        <w:ind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2" w:themeTint="FF" w:themeShade="FF"/>
          <w:sz w:val="36"/>
          <w:szCs w:val="36"/>
        </w:rPr>
        <w:t xml:space="preserve">Appendix C: Requirement Traceability Matrix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 w14:paraId="44A91F8E" w14:textId="7D5E4D96">
      <w:pPr>
        <w:pStyle w:val="892"/>
        <w:suppressLineNumbers w:val="false"/>
        <w:pBdr/>
        <w:bidi w:val="false"/>
        <w:spacing w:after="160" w:afterAutospacing="0" w:before="0" w:beforeAutospacing="0" w:line="259" w:lineRule="auto"/>
        <w:ind w:right="0" w:left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12960" w:type="dxa"/>
        <w:tblBorders/>
        <w:tblLayout w:type="fixed"/>
        <w:tblLook w:val="0400" w:firstRow="0" w:lastRow="0" w:firstColumn="0" w:lastColumn="0" w:noHBand="0" w:noVBand="1"/>
      </w:tblPr>
      <w:tblGrid>
        <w:gridCol w:w="445"/>
        <w:gridCol w:w="1286"/>
        <w:gridCol w:w="2377"/>
        <w:gridCol w:w="1088"/>
        <w:gridCol w:w="1385"/>
        <w:gridCol w:w="1632"/>
        <w:gridCol w:w="1830"/>
        <w:gridCol w:w="1038"/>
        <w:gridCol w:w="1088"/>
        <w:gridCol w:w="791"/>
      </w:tblGrid>
      <w:tr>
        <w:trPr>
          <w:trHeight w:val="1485"/>
        </w:trPr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No.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Requirement ID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Brief Description of Requirement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Bdr/>
              <w:spacing w:after="158" w:afterAutospacing="0" w:before="0" w:beforeAutospacing="0" w:line="259" w:lineRule="auto"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color w:val="ffffff" w:themeColor="background2" w:themeTint="FF" w:themeShade="FF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2" w:themeTint="FF" w:themeShade="FF"/>
                <w:sz w:val="16"/>
                <w:szCs w:val="16"/>
                <w:lang w:val="en-US"/>
              </w:rPr>
              <w:t xml:space="preserve">Architecture Ref.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2" w:themeTint="FF" w:themeShade="FF"/>
                <w:lang w:val="en-US"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Design Ref.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Code File Reference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Unit / Integration Test Case IDs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System Test Case ID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Backlog ID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5b9bd5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Sprint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WebSocket connection and handshake acknowledgment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2.1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Server.js/app.py; 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UT-01A–C, IT-01A–C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ST-01A–B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Reject failed handshake and display an error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Connection Handler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Server.js/app.py; 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UT-02A–C, IT-02A–C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ST-02A–B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Broadcast to the room within 1 second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Message Handler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UT-03A–C, IT-03A–C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ST-03A–B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Server-side timestamp on every message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Message Handler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UT-04A–C, IT-04A–C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ST-04A–B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Reject empty or whitespace-only messages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Message Handler; client validation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Server.js/app.py; 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UT-05A–C, IT-05A–C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ST-05A–B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Join a named room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Rooms.js/rooms.py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UT-06A–C, IT-06A–C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ST-06A–B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Notify members on join/leave; leave a room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Rooms.js/rooms.py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UT-07A–C, IT-07A–C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ST-07A–B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List of connected users in a room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Rooms.js/rooms.py; 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UT-08A–C, IT-08A–C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ST-08A–B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BL-17, BL-18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Typing indicator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Server.js/app.py; 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UT-09A–C, IT-09A–C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ST-09A–B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REQ-10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One room at a time per user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4.3, 5.5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4.3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Rooms.js/rooms.py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UT-10A–C, IT-10A–C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ST-10A–B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NFR-PERF-1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Latency of 1 second or less at 100 users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Load-test script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NT-01, NT-02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NFR-PERF-2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At least 100 simultaneous connections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Load-test script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NT-03, NT-04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NFR-SEC-1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wss:// (TLS) in production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Deployment config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NT-05, NT-06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NFR-SEC-2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Input sanitization (XSS)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Message Handler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Server.js/app.py; 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NT-07, NT-08, NT-09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NFR-SEC-3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User authentication (optional/future)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Not in v1.0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Backlog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NFR-REL-1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Client auto-reconnect and connection-lost notice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Connection Handler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Client 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NT-10, NT-11, NT-12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BL-20, BL-21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NFR-USA-1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No instructions needed to use the chat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3.1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Client HTML/CSS/JS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NT-13, NT-14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BL-04, BL-24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1, 2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NFR-MNT-1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Modular code structure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2.1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Repository structure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NFR-PRT-1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Runs on any OS with Node.js or Python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README; all code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NT-15, NT-16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44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286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BR-1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2377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Only active connections send or receive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Sec 5.5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385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Connection Handler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632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Server.js/app.py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830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NT-18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3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1088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BL-20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W w:w="791" w:type="dxa"/>
          </w:tcPr>
          <w:p>
            <w:pPr>
              <w:pStyle w:val="892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892"/>
        <w:keepNext w:val="true"/>
        <w:keepLines w:val="true"/>
        <w:pBdr/>
        <w:spacing w:after="240" w:before="120"/>
        <w:ind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 w:themeColor="text2" w:themeTint="FF" w:themeShade="FF"/>
          <w:sz w:val="18"/>
          <w:szCs w:val="18"/>
        </w:rPr>
        <w:t xml:space="preserve">Backlog IDs are GitHub issues titled [BL-nn] in Chat-Application-Socket/project-container. Test case IDs refer to Test Plan v1.1 (UT/IT/ST = functional, NT = non-functional).</w:t>
      </w:r>
      <w:r>
        <w:rPr>
          <w:rFonts w:ascii="Times New Roman" w:hAnsi="Times New Roman" w:eastAsia="Times New Roman" w:cs="Times New Roman"/>
          <w:b/>
          <w:bCs/>
          <w:color w:val="000000"/>
          <w:sz w:val="18"/>
          <w:szCs w:val="18"/>
        </w:rPr>
      </w:r>
    </w:p>
    <w:p w14:paraId="17AD93B2" w14:textId="77777777">
      <w:pPr>
        <w:pStyle w:val="892"/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headerReference w:type="default" r:id="rId15"/>
      <w:headerReference w:type="even" r:id="rId16"/>
      <w:headerReference w:type="first" r:id="rId17"/>
      <w:footnotePr/>
      <w:endnotePr/>
      <w:type w:val="nextPage"/>
      <w:pgSz w:h="12240" w:orient="landscape" w:w="15840"/>
      <w:pgMar w:top="1440" w:right="1440" w:bottom="1440" w:left="1440" w:header="708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92210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404912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Mangal">
    <w:panose1 w:val="0204050305040603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Songti SC">
    <w:panose1 w:val="05040102010807070707"/>
  </w:font>
  <w:font w:name="Arial">
    <w:panose1 w:val="020B0604020202020204"/>
  </w:font>
  <w:font w:name="Arial Unicode MS">
    <w:panose1 w:val="020B0604020202020204"/>
  </w:font>
  <w:font w:name="Bookman Old Style">
    <w:panose1 w:val="02060603050605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FBF51C9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7D6A0F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E4B5B7" w14:textId="77777777">
    <w:pPr>
      <w:pStyle w:val="892"/>
      <w:pBdr/>
      <w:tabs>
        <w:tab w:val="center" w:leader="none" w:pos="4513"/>
        <w:tab w:val="right" w:leader="none" w:pos="9026"/>
      </w:tabs>
      <w:spacing w:after="0" w:line="240" w:lineRule="auto"/>
      <w:ind/>
      <w:jc w:val="center"/>
      <w:rPr>
        <w:rFonts w:ascii="Calibri" w:hAnsi="Calibri" w:eastAsia="Calibri" w:cs="Calibri"/>
        <w:color w:val="000000"/>
        <w:sz w:val="22"/>
        <w:szCs w:val="22"/>
      </w:rPr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114425" cy="1114425"/>
              <wp:effectExtent l="0" t="0" r="0" b="0"/>
              <wp:docPr id="1" name="image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2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14425" cy="11144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87.75pt;height:87.7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color w:val="000000"/>
        <w:sz w:val="22"/>
        <w:szCs w:val="22"/>
      </w:rPr>
    </w:r>
  </w:p>
  <w:p w14:paraId="6311C8C1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  <w:t xml:space="preserve">PES UNIVERSITY, BANGALORE </w:t>
    </w:r>
    <w:r>
      <w:rPr>
        <w:rFonts w:ascii="Bookman Old Style" w:hAnsi="Bookman Old Style" w:eastAsia="Bookman Old Style" w:cs="Bookman Old Style"/>
      </w:rPr>
    </w:r>
  </w:p>
  <w:p w14:paraId="68979320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  <w:t xml:space="preserve">Department of Computer Science and Engineering</w:t>
    </w:r>
    <w:r>
      <w:rPr>
        <w:rFonts w:ascii="Bookman Old Style" w:hAnsi="Bookman Old Style" w:eastAsia="Bookman Old Style" w:cs="Bookman Old Styl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204FF1" w14:textId="77777777">
    <w:pPr>
      <w:pStyle w:val="892"/>
      <w:pBdr/>
      <w:tabs>
        <w:tab w:val="center" w:leader="none" w:pos="4513"/>
        <w:tab w:val="right" w:leader="none" w:pos="9026"/>
      </w:tabs>
      <w:spacing w:after="0" w:line="240" w:lineRule="auto"/>
      <w:ind/>
      <w:jc w:val="center"/>
      <w:rPr>
        <w:rFonts w:ascii="Calibri" w:hAnsi="Calibri" w:eastAsia="Calibri" w:cs="Calibri"/>
        <w:color w:val="000000"/>
        <w:sz w:val="22"/>
        <w:szCs w:val="22"/>
      </w:rPr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114425" cy="1114425"/>
              <wp:effectExtent l="0" t="0" r="0" b="0"/>
              <wp:docPr id="2" name="image2.png Copy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2.png Copy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14425" cy="11144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87.75pt;height:87.7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color w:val="000000"/>
        <w:sz w:val="22"/>
        <w:szCs w:val="22"/>
      </w:rPr>
    </w:r>
  </w:p>
  <w:p w14:paraId="0D9DE3CB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  <w:t xml:space="preserve">PES UNIVERSITY, BANGALORE </w:t>
    </w:r>
    <w:r>
      <w:rPr>
        <w:rFonts w:ascii="Bookman Old Style" w:hAnsi="Bookman Old Style" w:eastAsia="Bookman Old Style" w:cs="Bookman Old Style"/>
      </w:rPr>
    </w:r>
  </w:p>
  <w:p w14:paraId="288A13A8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  <w:t xml:space="preserve">Department of Computer Science and Engineering</w:t>
    </w:r>
    <w:r>
      <w:rPr>
        <w:rFonts w:ascii="Bookman Old Style" w:hAnsi="Bookman Old Style" w:eastAsia="Bookman Old Style" w:cs="Bookman Old Style"/>
      </w:rPr>
    </w:r>
  </w:p>
  <w:p w14:paraId="2DBF0D7D" w14:textId="77777777">
    <w:pPr>
      <w:pStyle w:val="892"/>
      <w:pBdr/>
      <w:tabs>
        <w:tab w:val="center" w:leader="none" w:pos="4513"/>
        <w:tab w:val="right" w:leader="none" w:pos="9026"/>
      </w:tabs>
      <w:spacing w:after="0" w:line="240" w:lineRule="auto"/>
      <w:ind/>
      <w:rPr>
        <w:rFonts w:ascii="Calibri" w:hAnsi="Calibri" w:eastAsia="Calibri" w:cs="Calibri"/>
        <w:color w:val="000000"/>
        <w:sz w:val="22"/>
        <w:szCs w:val="22"/>
      </w:rPr>
    </w:pPr>
    <w:r>
      <w:rPr>
        <w:rFonts w:ascii="Calibri" w:hAnsi="Calibri" w:eastAsia="Calibri" w:cs="Calibri"/>
        <w:color w:val="000000"/>
        <w:sz w:val="22"/>
        <w:szCs w:val="22"/>
      </w:rPr>
    </w:r>
    <w:r>
      <w:rPr>
        <w:rFonts w:ascii="Calibri" w:hAnsi="Calibri" w:eastAsia="Calibri" w:cs="Calibri"/>
        <w:color w:val="000000"/>
        <w:sz w:val="22"/>
        <w:szCs w:val="22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62F1B3" w14:textId="77777777">
    <w:pPr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0A4E5D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</w:r>
    <w:r>
      <w:rPr>
        <w:rFonts w:ascii="Bookman Old Style" w:hAnsi="Bookman Old Style" w:eastAsia="Bookman Old Style" w:cs="Bookman Old Style"/>
      </w:rPr>
    </w:r>
  </w:p>
  <w:p w14:paraId="19219836" w14:textId="77777777">
    <w:pPr>
      <w:pStyle w:val="892"/>
      <w:pBdr/>
      <w:spacing/>
      <w:ind/>
      <w:jc w:val="both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F2C34E" w14:textId="77777777">
    <w:pPr>
      <w:pStyle w:val="895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6FEF7D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</w:r>
    <w:r>
      <w:rPr>
        <w:rFonts w:ascii="Bookman Old Style" w:hAnsi="Bookman Old Style" w:eastAsia="Bookman Old Style" w:cs="Bookman Old Style"/>
      </w:rPr>
    </w:r>
  </w:p>
  <w:p w14:paraId="7194DBDC" w14:textId="77777777">
    <w:pPr>
      <w:pStyle w:val="892"/>
      <w:pBdr/>
      <w:spacing/>
      <w:ind/>
      <w:jc w:val="both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0A4E5D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</w:r>
    <w:r>
      <w:rPr>
        <w:rFonts w:ascii="Bookman Old Style" w:hAnsi="Bookman Old Style" w:eastAsia="Bookman Old Style" w:cs="Bookman Old Style"/>
      </w:rPr>
    </w:r>
  </w:p>
  <w:p w14:paraId="19219836" w14:textId="77777777">
    <w:pPr>
      <w:pStyle w:val="892"/>
      <w:pBdr/>
      <w:spacing/>
      <w:ind/>
      <w:jc w:val="both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F2C34E" w14:textId="77777777">
    <w:pPr>
      <w:pStyle w:val="895"/>
      <w:pBdr/>
      <w:spacing/>
      <w:ind/>
      <w:rPr/>
    </w:pPr>
    <w:r/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6FEF7D" w14:textId="77777777">
    <w:pPr>
      <w:pStyle w:val="892"/>
      <w:pBdr/>
      <w:spacing/>
      <w:ind/>
      <w:jc w:val="center"/>
      <w:rPr>
        <w:rFonts w:ascii="Bookman Old Style" w:hAnsi="Bookman Old Style" w:eastAsia="Bookman Old Style" w:cs="Bookman Old Style"/>
      </w:rPr>
    </w:pPr>
    <w:r>
      <w:rPr>
        <w:rFonts w:ascii="Bookman Old Style" w:hAnsi="Bookman Old Style" w:eastAsia="Bookman Old Style" w:cs="Bookman Old Style"/>
      </w:rPr>
    </w:r>
    <w:r>
      <w:rPr>
        <w:rFonts w:ascii="Bookman Old Style" w:hAnsi="Bookman Old Style" w:eastAsia="Bookman Old Style" w:cs="Bookman Old Style"/>
      </w:rPr>
    </w:r>
  </w:p>
  <w:p w14:paraId="7194DBDC" w14:textId="77777777">
    <w:pPr>
      <w:pStyle w:val="892"/>
      <w:pBdr/>
      <w:spacing/>
      <w:ind/>
      <w:jc w:val="both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77A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4DE04D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AB5349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2F18D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4C394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C83FB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8BE48D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FF8D7A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7C0CB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2E48A6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8C726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706F0E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1D4668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78AF83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79607D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2"/>
  </w:num>
  <w:num w:numId="10">
    <w:abstractNumId w:val="10"/>
  </w:num>
  <w:num w:numId="11">
    <w:abstractNumId w:val="13"/>
  </w:num>
  <w:num w:numId="12">
    <w:abstractNumId w:val="8"/>
  </w:num>
  <w:num w:numId="13">
    <w:abstractNumId w:val="1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78"/>
    <w:next w:val="8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78"/>
    <w:next w:val="8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78"/>
    <w:next w:val="8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78"/>
    <w:next w:val="8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78"/>
    <w:next w:val="8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78"/>
    <w:next w:val="8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82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82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8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8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8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8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8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82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78"/>
    <w:next w:val="8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8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78"/>
    <w:next w:val="8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8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78"/>
    <w:next w:val="8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8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82"/>
    <w:link w:val="895"/>
    <w:uiPriority w:val="99"/>
    <w:pPr>
      <w:pBdr/>
      <w:spacing/>
      <w:ind/>
    </w:pPr>
  </w:style>
  <w:style w:type="paragraph" w:styleId="178">
    <w:name w:val="Footer"/>
    <w:basedOn w:val="8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82"/>
    <w:link w:val="178"/>
    <w:uiPriority w:val="99"/>
    <w:pPr>
      <w:pBdr/>
      <w:spacing/>
      <w:ind/>
    </w:pPr>
  </w:style>
  <w:style w:type="paragraph" w:styleId="181">
    <w:name w:val="footnote text"/>
    <w:basedOn w:val="8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78"/>
    <w:next w:val="878"/>
    <w:uiPriority w:val="39"/>
    <w:unhideWhenUsed/>
    <w:pPr>
      <w:pBdr/>
      <w:spacing w:after="100"/>
      <w:ind w:left="660"/>
    </w:pPr>
  </w:style>
  <w:style w:type="paragraph" w:styleId="193">
    <w:name w:val="toc 5"/>
    <w:basedOn w:val="878"/>
    <w:next w:val="878"/>
    <w:uiPriority w:val="39"/>
    <w:unhideWhenUsed/>
    <w:pPr>
      <w:pBdr/>
      <w:spacing w:after="100"/>
      <w:ind w:left="880"/>
    </w:pPr>
  </w:style>
  <w:style w:type="paragraph" w:styleId="194">
    <w:name w:val="toc 6"/>
    <w:basedOn w:val="878"/>
    <w:next w:val="878"/>
    <w:uiPriority w:val="39"/>
    <w:unhideWhenUsed/>
    <w:pPr>
      <w:pBdr/>
      <w:spacing w:after="100"/>
      <w:ind w:left="1100"/>
    </w:pPr>
  </w:style>
  <w:style w:type="paragraph" w:styleId="195">
    <w:name w:val="toc 7"/>
    <w:basedOn w:val="878"/>
    <w:next w:val="878"/>
    <w:uiPriority w:val="39"/>
    <w:unhideWhenUsed/>
    <w:pPr>
      <w:pBdr/>
      <w:spacing w:after="100"/>
      <w:ind w:left="1320"/>
    </w:pPr>
  </w:style>
  <w:style w:type="paragraph" w:styleId="196">
    <w:name w:val="toc 8"/>
    <w:basedOn w:val="878"/>
    <w:next w:val="878"/>
    <w:uiPriority w:val="39"/>
    <w:unhideWhenUsed/>
    <w:pPr>
      <w:pBdr/>
      <w:spacing w:after="100"/>
      <w:ind w:left="1540"/>
    </w:pPr>
  </w:style>
  <w:style w:type="paragraph" w:styleId="197">
    <w:name w:val="toc 9"/>
    <w:basedOn w:val="878"/>
    <w:next w:val="8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78"/>
    <w:next w:val="878"/>
    <w:uiPriority w:val="99"/>
    <w:unhideWhenUsed/>
    <w:pPr>
      <w:pBdr/>
      <w:spacing w:after="0" w:afterAutospacing="0"/>
      <w:ind/>
    </w:pPr>
  </w:style>
  <w:style w:type="paragraph" w:styleId="878" w:default="1">
    <w:name w:val="Normal"/>
    <w:qFormat/>
    <w:pPr>
      <w:pBdr/>
      <w:spacing/>
      <w:ind/>
    </w:pPr>
  </w:style>
  <w:style w:type="paragraph" w:styleId="879">
    <w:name w:val="Heading 1"/>
    <w:basedOn w:val="892"/>
    <w:next w:val="892"/>
    <w:uiPriority w:val="9"/>
    <w:qFormat/>
    <w:pPr>
      <w:keepNext w:val="true"/>
      <w:keepLines w:val="true"/>
      <w:pBdr/>
      <w:spacing w:after="0" w:before="240" w:line="240" w:lineRule="auto"/>
      <w:ind/>
      <w:outlineLvl w:val="0"/>
    </w:pPr>
    <w:rPr>
      <w:rFonts w:ascii="Calibri" w:hAnsi="Calibri" w:eastAsia="Calibri" w:cs="Calibri"/>
      <w:color w:val="2f5496"/>
      <w:sz w:val="32"/>
      <w:szCs w:val="32"/>
    </w:rPr>
  </w:style>
  <w:style w:type="paragraph" w:styleId="880">
    <w:name w:val="Heading 2"/>
    <w:basedOn w:val="892"/>
    <w:next w:val="892"/>
    <w:uiPriority w:val="9"/>
    <w:unhideWhenUsed/>
    <w:qFormat/>
    <w:pPr>
      <w:keepNext w:val="true"/>
      <w:keepLines w:val="true"/>
      <w:pBdr/>
      <w:spacing w:after="0" w:before="40" w:line="240" w:lineRule="auto"/>
      <w:ind/>
      <w:outlineLvl w:val="1"/>
    </w:pPr>
    <w:rPr>
      <w:rFonts w:ascii="Calibri" w:hAnsi="Calibri" w:eastAsia="Calibri" w:cs="Calibri"/>
      <w:color w:val="2f5496"/>
      <w:sz w:val="26"/>
      <w:szCs w:val="26"/>
    </w:rPr>
  </w:style>
  <w:style w:type="paragraph" w:styleId="881">
    <w:name w:val="Heading 3"/>
    <w:basedOn w:val="878"/>
    <w:next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117a02" w:themeColor="accent1" w:themeShade="BF"/>
      <w:sz w:val="28"/>
      <w:szCs w:val="2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character" w:styleId="885">
    <w:name w:val="Hyperlink"/>
    <w:uiPriority w:val="99"/>
    <w:pPr>
      <w:pBdr/>
      <w:spacing/>
      <w:ind/>
    </w:pPr>
    <w:rPr>
      <w:color w:val="000080"/>
      <w:u w:val="single"/>
    </w:rPr>
  </w:style>
  <w:style w:type="character" w:styleId="886" w:customStyle="1">
    <w:name w:val="Index Link"/>
    <w:qFormat/>
    <w:pPr>
      <w:pBdr/>
      <w:spacing/>
      <w:ind/>
    </w:pPr>
  </w:style>
  <w:style w:type="paragraph" w:styleId="887" w:customStyle="1">
    <w:name w:val="Heading"/>
    <w:basedOn w:val="878"/>
    <w:next w:val="888"/>
    <w:qFormat/>
    <w:pPr>
      <w:keepNext w:val="true"/>
      <w:pBdr/>
      <w:spacing w:after="120" w:before="240"/>
      <w:ind/>
    </w:pPr>
    <w:rPr>
      <w:rFonts w:ascii="Liberation Sans" w:hAnsi="Liberation Sans" w:eastAsia="Arial Unicode MS"/>
      <w:sz w:val="28"/>
      <w:szCs w:val="28"/>
    </w:rPr>
  </w:style>
  <w:style w:type="paragraph" w:styleId="888">
    <w:name w:val="Body Text"/>
    <w:basedOn w:val="878"/>
    <w:pPr>
      <w:pBdr/>
      <w:spacing w:after="140" w:line="276" w:lineRule="auto"/>
      <w:ind/>
    </w:pPr>
  </w:style>
  <w:style w:type="paragraph" w:styleId="889">
    <w:name w:val="List"/>
    <w:basedOn w:val="888"/>
    <w:pPr>
      <w:pBdr/>
      <w:spacing/>
      <w:ind/>
    </w:pPr>
  </w:style>
  <w:style w:type="paragraph" w:styleId="890">
    <w:name w:val="Caption"/>
    <w:basedOn w:val="878"/>
    <w:qFormat/>
    <w:pPr>
      <w:suppressLineNumbers w:val="true"/>
      <w:pBdr/>
      <w:spacing w:after="120" w:before="120"/>
      <w:ind/>
    </w:pPr>
    <w:rPr>
      <w:i/>
      <w:iCs/>
    </w:rPr>
  </w:style>
  <w:style w:type="paragraph" w:styleId="891" w:customStyle="1">
    <w:name w:val="Index"/>
    <w:basedOn w:val="878"/>
    <w:qFormat/>
    <w:pPr>
      <w:suppressLineNumbers w:val="true"/>
      <w:pBdr/>
      <w:spacing/>
      <w:ind/>
    </w:pPr>
  </w:style>
  <w:style w:type="paragraph" w:styleId="892" w:customStyle="1">
    <w:name w:val="normal1"/>
    <w:qFormat/>
    <w:pPr>
      <w:pBdr/>
      <w:spacing w:after="160" w:line="259" w:lineRule="auto"/>
      <w:ind/>
    </w:pPr>
  </w:style>
  <w:style w:type="paragraph" w:styleId="893">
    <w:name w:val="Title"/>
    <w:basedOn w:val="892"/>
    <w:next w:val="892"/>
    <w:uiPriority w:val="10"/>
    <w:qFormat/>
    <w:pPr>
      <w:pBdr/>
      <w:spacing w:after="720" w:before="240" w:line="240" w:lineRule="auto"/>
      <w:ind/>
      <w:jc w:val="right"/>
    </w:pPr>
    <w:rPr>
      <w:rFonts w:ascii="Arial" w:hAnsi="Arial" w:eastAsia="Arial" w:cs="Arial"/>
      <w:b/>
      <w:bCs/>
      <w:sz w:val="64"/>
      <w:szCs w:val="64"/>
    </w:rPr>
  </w:style>
  <w:style w:type="paragraph" w:styleId="894" w:customStyle="1">
    <w:name w:val="Header and Footer"/>
    <w:basedOn w:val="878"/>
    <w:qFormat/>
    <w:pPr>
      <w:pBdr/>
      <w:spacing/>
      <w:ind/>
    </w:pPr>
  </w:style>
  <w:style w:type="paragraph" w:styleId="895">
    <w:name w:val="Header"/>
    <w:basedOn w:val="894"/>
    <w:pPr>
      <w:pBdr/>
      <w:spacing/>
      <w:ind/>
    </w:pPr>
  </w:style>
  <w:style w:type="paragraph" w:styleId="896">
    <w:name w:val="List Paragraph"/>
    <w:basedOn w:val="878"/>
    <w:uiPriority w:val="34"/>
    <w:qFormat/>
    <w:pPr>
      <w:pBdr/>
      <w:spacing/>
      <w:ind w:left="720"/>
      <w:contextualSpacing w:val="true"/>
    </w:pPr>
  </w:style>
  <w:style w:type="table" w:styleId="897">
    <w:name w:val="Table Grid"/>
    <w:basedOn w:val="883"/>
    <w:uiPriority w:val="5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toc 1"/>
    <w:basedOn w:val="878"/>
    <w:next w:val="878"/>
    <w:uiPriority w:val="39"/>
    <w:unhideWhenUsed/>
    <w:pPr>
      <w:pBdr/>
      <w:spacing w:after="100"/>
      <w:ind/>
    </w:pPr>
    <w:rPr>
      <w:rFonts w:cs="Mangal"/>
      <w:szCs w:val="21"/>
    </w:rPr>
  </w:style>
  <w:style w:type="paragraph" w:styleId="899">
    <w:name w:val="toc 2"/>
    <w:basedOn w:val="878"/>
    <w:next w:val="878"/>
    <w:uiPriority w:val="39"/>
    <w:unhideWhenUsed/>
    <w:pPr>
      <w:pBdr/>
      <w:spacing w:after="100"/>
      <w:ind w:left="240"/>
    </w:pPr>
    <w:rPr>
      <w:rFonts w:cs="Mangal"/>
      <w:szCs w:val="21"/>
    </w:rPr>
  </w:style>
  <w:style w:type="paragraph" w:styleId="900">
    <w:name w:val="toc 3"/>
    <w:basedOn w:val="878"/>
    <w:next w:val="878"/>
    <w:uiPriority w:val="39"/>
    <w:unhideWhenUsed/>
    <w:pPr>
      <w:pBdr/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yperlink" Target="https://socket.io/docs/" TargetMode="External"/><Relationship Id="rId19" Type="http://schemas.openxmlformats.org/officeDocument/2006/relationships/hyperlink" Target="https://flask-socketio.readthedocs.io/" TargetMode="External"/><Relationship Id="rId20" Type="http://schemas.openxmlformats.org/officeDocument/2006/relationships/hyperlink" Target="https://github.com/websockets/w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2026-10-17T14:52:24Z</dcterms:modified>
</cp:coreProperties>
</file>