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76" w:rsidRPr="00803576" w:rsidRDefault="00803576" w:rsidP="00803576">
      <w:pPr>
        <w:keepNext/>
        <w:keepLines/>
        <w:widowControl/>
        <w:suppressAutoHyphens w:val="0"/>
        <w:spacing w:before="480" w:line="276" w:lineRule="auto"/>
        <w:jc w:val="center"/>
        <w:textAlignment w:val="auto"/>
        <w:outlineLvl w:val="0"/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Calibri Light" w:eastAsia="Times New Roman" w:hAnsi="Calibri Light" w:cs="Times New Roman"/>
          <w:b/>
          <w:bCs/>
          <w:color w:val="000000"/>
          <w:kern w:val="0"/>
          <w:sz w:val="28"/>
          <w:szCs w:val="28"/>
          <w:lang w:eastAsia="ru-RU" w:bidi="ar-SA"/>
        </w:rPr>
        <w:t>МИНОБРНАУКИ РОССИИ</w:t>
      </w: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:rsidR="00803576" w:rsidRPr="00803576" w:rsidRDefault="006C7C4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высшего </w:t>
      </w:r>
      <w:r w:rsidR="00803576"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 xml:space="preserve">образования </w:t>
      </w:r>
    </w:p>
    <w:p w:rsidR="00803576" w:rsidRPr="00803576" w:rsidRDefault="00803576" w:rsidP="00803576">
      <w:pPr>
        <w:widowControl/>
        <w:tabs>
          <w:tab w:val="center" w:pos="4677"/>
          <w:tab w:val="left" w:pos="8618"/>
        </w:tabs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ab/>
        <w:t xml:space="preserve">«Гжельский государственный университет» 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(ГГУ)</w:t>
      </w: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ab/>
      </w: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Колледж ГГУ</w:t>
      </w: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hd w:val="clear" w:color="auto" w:fill="FFFFFF"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Специальность 09.02.07. Информационные системы и программирование. </w:t>
      </w: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after="200" w:line="240" w:lineRule="auto"/>
        <w:jc w:val="center"/>
        <w:textAlignment w:val="auto"/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</w:pPr>
      <w:r w:rsidRPr="00803576"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ПРАКТИЧЕСКАЯ РАБОТА №</w:t>
      </w:r>
      <w:r>
        <w:rPr>
          <w:rFonts w:ascii="Times New Roman" w:eastAsia="Calibri" w:hAnsi="Times New Roman" w:cs="Times New Roman"/>
          <w:b/>
          <w:kern w:val="0"/>
          <w:sz w:val="44"/>
          <w:szCs w:val="28"/>
          <w:lang w:eastAsia="en-US" w:bidi="ar-SA"/>
        </w:rPr>
        <w:t>6</w:t>
      </w:r>
    </w:p>
    <w:p w:rsidR="00803576" w:rsidRPr="00B43E64" w:rsidRDefault="00803576" w:rsidP="00803576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по предмету: «Компьютерные сети»</w:t>
      </w:r>
    </w:p>
    <w:p w:rsidR="00803576" w:rsidRPr="00B43E64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B4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на тему: «</w:t>
      </w:r>
      <w:r w:rsidRPr="00B43E64">
        <w:rPr>
          <w:rFonts w:ascii="Times New Roman" w:hAnsi="Times New Roman" w:cs="Times New Roman"/>
          <w:b/>
          <w:sz w:val="28"/>
          <w:szCs w:val="28"/>
        </w:rPr>
        <w:t>Работа с диагностическими утилитами протокола TCP/IP</w:t>
      </w:r>
      <w:r w:rsidRPr="00B43E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».</w:t>
      </w:r>
    </w:p>
    <w:p w:rsidR="00B43E64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:rsidR="00B43E64" w:rsidRPr="00803576" w:rsidRDefault="00B43E64" w:rsidP="00B43E64">
      <w:pPr>
        <w:widowControl/>
        <w:suppressAutoHyphens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ВЫПОЛНИЛА:</w:t>
      </w:r>
    </w:p>
    <w:p w:rsidR="00803576" w:rsidRPr="00803576" w:rsidRDefault="00B43E64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Студентка группы </w:t>
      </w:r>
      <w:r w:rsidR="00803576"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ИСП-О-17</w:t>
      </w: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Пигарева</w:t>
      </w:r>
      <w:proofErr w:type="spellEnd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Е.А</w:t>
      </w: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ПРОВЕРИЛА:</w:t>
      </w: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Прокуронова</w:t>
      </w:r>
      <w:proofErr w:type="spellEnd"/>
      <w:r w:rsidRPr="00803576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А. Ю.</w:t>
      </w: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ind w:left="56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Оценка ___________________</w:t>
      </w: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803576" w:rsidRPr="00803576" w:rsidRDefault="00803576" w:rsidP="00803576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п. </w:t>
      </w:r>
      <w:proofErr w:type="spellStart"/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Электроизолятор</w:t>
      </w:r>
      <w:proofErr w:type="spellEnd"/>
    </w:p>
    <w:p w:rsidR="0088411A" w:rsidRDefault="00803576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035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2019 г.</w:t>
      </w:r>
    </w:p>
    <w:p w:rsidR="00B43E64" w:rsidRPr="00B43E64" w:rsidRDefault="00B43E64" w:rsidP="00B43E64">
      <w:pPr>
        <w:widowControl/>
        <w:suppressAutoHyphens w:val="0"/>
        <w:spacing w:line="240" w:lineRule="auto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D76BF2" w:rsidRPr="00D76BF2" w:rsidRDefault="00D76BF2" w:rsidP="00D76BF2">
      <w:pPr>
        <w:pStyle w:val="12"/>
        <w:spacing w:line="360" w:lineRule="auto"/>
        <w:ind w:firstLine="709"/>
        <w:jc w:val="both"/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Цель: 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обобщить и систематизировать знания по теме «Работа с диагностическими утилитами протокола TCP/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 w:rsidRPr="00D76BF2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D76BF2" w:rsidRPr="00B43E64" w:rsidRDefault="00D76BF2" w:rsidP="00B43E64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501538287"/>
      <w:r w:rsidRPr="00B43E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работы.</w:t>
      </w:r>
      <w:bookmarkEnd w:id="0"/>
    </w:p>
    <w:p w:rsidR="00710949" w:rsidRPr="008B2D0D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Применение</w:t>
      </w:r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утилит</w:t>
      </w:r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для просмотра и изменения таблицу трансляции адресов, используемую протоколом разрешения адресов ARP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Resolution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определяет локальный адрес по IP- адресу)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имя локального хоста. Используется без параметров.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7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ipconfig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значения для текущей конфигурации стека TCP/IP: IP-адрес, маску подсети, адрес шлюза по умолчанию, адреса WINS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 и DNS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Domain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nbtstat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ыводит статистику и текущую информацию по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установленному поверх TCP/IP. Используется для проверки состояния текущих соединений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netstat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ыводит статистику и текущую информацию по соединению TCP/IP.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nslookup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записей и доменных псевдонимов хостов, доменных сервисов хостов, а также информации операционной системы, путем запросов к серверам DNS.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ping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правильности конфигурирования TCP/IP и проверку связи с удаленным хостом.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route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одифицирует таблицы маршрутизации IP. Отображает содержимое таблицы, добавляет и удаляет маршруты IP.</w:t>
      </w:r>
    </w:p>
    <w:p w:rsidR="00710949" w:rsidRPr="00710949" w:rsidRDefault="00710949" w:rsidP="00710949">
      <w:pPr>
        <w:pStyle w:val="12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0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7C46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существляет проверку маршрута к удаленному компьютеру путем отправки эхо- пакетов протокола ICMP (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Message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Protocol</w:t>
      </w:r>
      <w:proofErr w:type="spellEnd"/>
      <w:r w:rsidRPr="00710949">
        <w:rPr>
          <w:rFonts w:ascii="Times New Roman" w:eastAsia="Times New Roman" w:hAnsi="Times New Roman" w:cs="Times New Roman"/>
          <w:color w:val="000000"/>
          <w:sz w:val="28"/>
          <w:szCs w:val="28"/>
        </w:rPr>
        <w:t>). Выводит маршрут прохождения пакетов на удаленный компьютер.</w:t>
      </w:r>
    </w:p>
    <w:p w:rsidR="00710949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B2D0D" w:rsidRDefault="008B2D0D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710949" w:rsidRPr="00693BB0" w:rsidRDefault="00710949" w:rsidP="00710949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76BF2" w:rsidRPr="00D76BF2" w:rsidRDefault="00D76BF2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Полу</w:t>
      </w:r>
      <w:bookmarkStart w:id="1" w:name="_GoBack"/>
      <w:bookmarkEnd w:id="1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чение имени хоста.</w:t>
      </w:r>
    </w:p>
    <w:p w:rsidR="00693BB0" w:rsidRDefault="00D76BF2" w:rsidP="00693BB0">
      <w:pPr>
        <w:pStyle w:val="1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Выведите на экран имя локального хоста с помощью команды </w:t>
      </w:r>
      <w:proofErr w:type="spellStart"/>
      <w:r w:rsidRPr="008B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hostname</w:t>
      </w:r>
      <w:proofErr w:type="spellEnd"/>
      <w:r w:rsidR="00693B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93BB0" w:rsidRDefault="00693BB0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AEF5B65" wp14:editId="2B922575">
            <wp:extent cx="5222349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713" cy="27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F2" w:rsidRPr="00D76BF2" w:rsidRDefault="00D76BF2" w:rsidP="00D76BF2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3. Изучение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ipconfig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76BF2" w:rsidRPr="00D76BF2" w:rsidRDefault="00D76BF2" w:rsidP="00D76BF2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конфигурацию TCP/IP 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ipconfig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. Заполните таблицу:</w:t>
      </w:r>
    </w:p>
    <w:tbl>
      <w:tblPr>
        <w:tblW w:w="6706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73"/>
        <w:gridCol w:w="2433"/>
      </w:tblGrid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Имя хоста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DESKTOP-CPH02EA</w:t>
            </w:r>
          </w:p>
        </w:tc>
      </w:tr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IP-адрес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693BB0">
            <w:pPr>
              <w:pStyle w:val="12"/>
              <w:ind w:firstLine="708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192.168.0.61</w:t>
            </w:r>
          </w:p>
        </w:tc>
      </w:tr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Маска подсети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255.255.255.0</w:t>
            </w:r>
          </w:p>
        </w:tc>
      </w:tr>
      <w:tr w:rsidR="00D76BF2" w:rsidRPr="00D76BF2" w:rsidTr="00B43E64">
        <w:trPr>
          <w:trHeight w:val="229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Основной шлюз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693BB0">
            <w:pPr>
              <w:pStyle w:val="12"/>
              <w:jc w:val="center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192.168.0.1</w:t>
            </w:r>
          </w:p>
        </w:tc>
      </w:tr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Используется ли DHCP (адрес DHCP-сервера)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Описание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:rsidTr="00B43E64">
        <w:trPr>
          <w:trHeight w:val="218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Физический адрес сетевого адаптера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:rsidTr="00B43E64">
        <w:trPr>
          <w:trHeight w:val="156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DNS-сервера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  <w:tr w:rsidR="00D76BF2" w:rsidRPr="00D76BF2" w:rsidTr="00B43E64">
        <w:trPr>
          <w:trHeight w:val="19"/>
          <w:jc w:val="center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D76BF2" w:rsidP="00B87ACE">
            <w:pPr>
              <w:pStyle w:val="12"/>
              <w:rPr>
                <w:rFonts w:eastAsia="Times New Roman" w:cs="Times New Roman"/>
                <w:sz w:val="20"/>
                <w:szCs w:val="28"/>
              </w:rPr>
            </w:pPr>
            <w:r w:rsidRPr="0088411A">
              <w:rPr>
                <w:rFonts w:eastAsia="Times New Roman" w:cs="Times New Roman"/>
                <w:sz w:val="20"/>
                <w:szCs w:val="28"/>
              </w:rPr>
              <w:t>Адрес WINS-сервера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2" w:rsidRPr="0088411A" w:rsidRDefault="00693BB0" w:rsidP="00B87ACE">
            <w:pPr>
              <w:pStyle w:val="12"/>
              <w:rPr>
                <w:rFonts w:eastAsia="Times New Roman" w:cs="Times New Roman"/>
                <w:sz w:val="20"/>
                <w:szCs w:val="28"/>
                <w:lang w:val="en-US"/>
              </w:rPr>
            </w:pPr>
            <w:r w:rsidRPr="0088411A">
              <w:rPr>
                <w:rFonts w:eastAsia="Times New Roman" w:cs="Times New Roman"/>
                <w:sz w:val="20"/>
                <w:szCs w:val="28"/>
                <w:lang w:val="en-US"/>
              </w:rPr>
              <w:t>-</w:t>
            </w:r>
          </w:p>
        </w:tc>
      </w:tr>
    </w:tbl>
    <w:p w:rsidR="001B7FB8" w:rsidRDefault="001B7FB8" w:rsidP="00B43E64">
      <w:pPr>
        <w:pStyle w:val="12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1B7F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6BF2" w:rsidRPr="00D76BF2" w:rsidRDefault="00D76BF2" w:rsidP="00B43E64">
      <w:pPr>
        <w:pStyle w:val="12"/>
        <w:spacing w:line="360" w:lineRule="auto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Задание 4. Тестирование связи с помощью утилиты </w:t>
      </w:r>
      <w:proofErr w:type="spellStart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ping</w:t>
      </w:r>
      <w:proofErr w:type="spellEnd"/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88411A" w:rsidRDefault="009D4A3D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0795253" wp14:editId="24FD67D7">
            <wp:extent cx="2486025" cy="19223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956" cy="19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5. Определение пути IP-пакета.</w:t>
      </w:r>
    </w:p>
    <w:p w:rsidR="00D76BF2" w:rsidRDefault="00D76BF2" w:rsidP="0095747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9574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tracert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</w:t>
      </w:r>
      <w:r w:rsidR="00957477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перечисленных ниже адресов, через какие промежуточные узлы идет сигнал. </w:t>
      </w:r>
    </w:p>
    <w:p w:rsidR="00957477" w:rsidRPr="00D76BF2" w:rsidRDefault="005C39E0" w:rsidP="0095747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A409F1A" wp14:editId="4988601D">
            <wp:extent cx="520446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217"/>
                    <a:stretch/>
                  </pic:blipFill>
                  <pic:spPr bwMode="auto">
                    <a:xfrm>
                      <a:off x="0" y="0"/>
                      <a:ext cx="5207903" cy="149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6: Просмотр ARP-кэша.</w:t>
      </w:r>
    </w:p>
    <w:p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arp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ARP-таблицу локального компьютера.</w:t>
      </w:r>
    </w:p>
    <w:p w:rsidR="005C39E0" w:rsidRPr="00D76BF2" w:rsidRDefault="005C39E0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49788EA" wp14:editId="57ED66AB">
            <wp:extent cx="4314825" cy="2485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724"/>
                    <a:stretch/>
                  </pic:blipFill>
                  <pic:spPr bwMode="auto">
                    <a:xfrm>
                      <a:off x="0" y="0"/>
                      <a:ext cx="4328997" cy="249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7: Просмотр локальной таблицы маршрутизации.</w:t>
      </w:r>
    </w:p>
    <w:p w:rsid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route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просмотрите локальную таблицу маршрутизации.</w:t>
      </w:r>
    </w:p>
    <w:p w:rsidR="005C39E0" w:rsidRPr="00D76BF2" w:rsidRDefault="005C39E0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E480CEB" wp14:editId="0322A10D">
            <wp:extent cx="4657725" cy="3607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023" cy="36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F2" w:rsidRPr="00D76BF2" w:rsidRDefault="00D76BF2" w:rsidP="001B7FB8">
      <w:pPr>
        <w:pStyle w:val="12"/>
        <w:spacing w:line="360" w:lineRule="auto"/>
        <w:ind w:firstLine="709"/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76BF2">
        <w:rPr>
          <w:rStyle w:val="11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8. Получение информации о текущих сетевых соединениях и протоколах стека TCP/IP.</w:t>
      </w:r>
    </w:p>
    <w:p w:rsidR="00D76BF2" w:rsidRPr="00D76BF2" w:rsidRDefault="00D76BF2" w:rsidP="001B7FB8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утилиты </w:t>
      </w:r>
      <w:proofErr w:type="spellStart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>netstat</w:t>
      </w:r>
      <w:proofErr w:type="spellEnd"/>
      <w:r w:rsidRPr="00D76B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выведите перечень сетевых соединений и статистическую информацию для протоколов UDP, TCP, ICMP, IP.</w:t>
      </w:r>
    </w:p>
    <w:p w:rsidR="001B7FB8" w:rsidRDefault="001B7FB8" w:rsidP="001B7FB8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501538288"/>
    </w:p>
    <w:p w:rsidR="0088411A" w:rsidRDefault="0088411A" w:rsidP="001B7FB8">
      <w:pPr>
        <w:pStyle w:val="12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884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 w:bidi="ar-SA"/>
        </w:rPr>
        <w:drawing>
          <wp:inline distT="0" distB="0" distL="0" distR="0" wp14:anchorId="3D322DB4" wp14:editId="2FF63257">
            <wp:extent cx="3654127" cy="2819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79" cy="28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F2" w:rsidRPr="00B71D47" w:rsidRDefault="00D76BF2" w:rsidP="00B71D47">
      <w:pPr>
        <w:pStyle w:val="12"/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1D4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Контрольные вопросы:</w:t>
      </w:r>
      <w:bookmarkEnd w:id="2"/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3" w:name="_Toc501538289"/>
      <w:bookmarkStart w:id="4" w:name="_Toc508715700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Какие утилиты можно использовать для проверки правильности конфигурирования TCP/IP?</w:t>
      </w:r>
    </w:p>
    <w:p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Grouper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>) используется для проверки конфигурирования TCP/IP и диагностики ошибок соединения.</w:t>
      </w:r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Каким образом команда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ping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проверяет соединение с удаленным хостом?</w:t>
      </w:r>
    </w:p>
    <w:p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проверяет соединение с удаленным хостом путем отправки к этому хосту эхо-пакетов ICMP и прослушивания эхо-ответов.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Если связь между хостами плохая, из сообщений </w:t>
      </w:r>
      <w:proofErr w:type="spellStart"/>
      <w:r w:rsidRPr="00B71D4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71D47">
        <w:rPr>
          <w:rFonts w:ascii="Times New Roman" w:hAnsi="Times New Roman" w:cs="Times New Roman"/>
          <w:sz w:val="28"/>
          <w:szCs w:val="28"/>
        </w:rPr>
        <w:t xml:space="preserve"> станет ясно, сколько пакетов потеряно.</w:t>
      </w:r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Что такое хост?</w:t>
      </w:r>
    </w:p>
    <w:p w:rsidR="00E56F66" w:rsidRPr="00B71D47" w:rsidRDefault="00E56F66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>Хост 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Что такое петля обратной связи?</w:t>
      </w:r>
    </w:p>
    <w:p w:rsidR="00906905" w:rsidRPr="00B71D47" w:rsidRDefault="00906905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Петля обратной связи — это замкнутая цепочка взаимодействия, которая связывает исходное действие с его результатом, изменяющим характеристики окружающих условий и которые, в свою очередь, являются </w:t>
      </w:r>
      <w:proofErr w:type="gramStart"/>
      <w:r w:rsidRPr="00B71D47">
        <w:rPr>
          <w:rFonts w:ascii="Times New Roman" w:hAnsi="Times New Roman" w:cs="Times New Roman"/>
          <w:sz w:val="28"/>
          <w:szCs w:val="28"/>
        </w:rPr>
        <w:t>информацией ,</w:t>
      </w:r>
      <w:proofErr w:type="gramEnd"/>
      <w:r w:rsidRPr="00B71D47">
        <w:rPr>
          <w:rFonts w:ascii="Times New Roman" w:hAnsi="Times New Roman" w:cs="Times New Roman"/>
          <w:sz w:val="28"/>
          <w:szCs w:val="28"/>
        </w:rPr>
        <w:t xml:space="preserve"> вызывающей дальнейшие изменения.</w:t>
      </w:r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Сколько промежуточных маршрутизаторов сможет пройти IP-пакет, если его время жизни равно 30?</w:t>
      </w:r>
    </w:p>
    <w:p w:rsidR="00906905" w:rsidRPr="00B71D47" w:rsidRDefault="00906905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D47">
        <w:rPr>
          <w:rFonts w:ascii="Times New Roman" w:hAnsi="Times New Roman" w:cs="Times New Roman"/>
          <w:sz w:val="28"/>
          <w:szCs w:val="28"/>
        </w:rPr>
        <w:t xml:space="preserve">15 </w:t>
      </w:r>
      <w:r w:rsidRPr="00B71D47">
        <w:rPr>
          <w:rStyle w:val="11"/>
          <w:rFonts w:ascii="Times New Roman" w:eastAsia="Times New Roman" w:hAnsi="Times New Roman" w:cs="Times New Roman"/>
          <w:color w:val="000000"/>
          <w:sz w:val="28"/>
          <w:szCs w:val="28"/>
        </w:rPr>
        <w:t>промежуточных маршрутизаторов</w:t>
      </w:r>
      <w:r w:rsidRPr="00B71D47">
        <w:rPr>
          <w:rFonts w:ascii="Times New Roman" w:hAnsi="Times New Roman" w:cs="Times New Roman"/>
          <w:sz w:val="28"/>
          <w:szCs w:val="28"/>
        </w:rPr>
        <w:t>.</w:t>
      </w:r>
    </w:p>
    <w:p w:rsidR="00710949" w:rsidRPr="00B71D47" w:rsidRDefault="00710949" w:rsidP="00B71D47">
      <w:pPr>
        <w:pStyle w:val="1"/>
        <w:tabs>
          <w:tab w:val="left" w:pos="720"/>
        </w:tabs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Как работает утилита </w:t>
      </w:r>
      <w:proofErr w:type="spellStart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tracert</w:t>
      </w:r>
      <w:proofErr w:type="spellEnd"/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?</w:t>
      </w:r>
    </w:p>
    <w:p w:rsidR="001B7FB8" w:rsidRPr="00B71D47" w:rsidRDefault="00710949" w:rsidP="00B71D47">
      <w:pPr>
        <w:pStyle w:val="1"/>
        <w:spacing w:before="0" w:after="0" w:line="360" w:lineRule="auto"/>
        <w:ind w:left="0" w:firstLine="709"/>
        <w:jc w:val="both"/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B71D47">
        <w:rPr>
          <w:rStyle w:val="11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Каково назначение протокола ARP?</w:t>
      </w:r>
    </w:p>
    <w:p w:rsidR="00B71D47" w:rsidRPr="00B71D47" w:rsidRDefault="00B71D47" w:rsidP="00B71D47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B71D47" w:rsidRPr="00B71D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71D47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для просмотра и изменения таблицу трансляции адресов, используемую п</w:t>
      </w:r>
      <w:r w:rsidR="001D596F">
        <w:rPr>
          <w:rFonts w:ascii="Times New Roman" w:eastAsia="Times New Roman" w:hAnsi="Times New Roman" w:cs="Times New Roman"/>
          <w:color w:val="000000"/>
          <w:sz w:val="28"/>
          <w:szCs w:val="28"/>
        </w:rPr>
        <w:t>ротоколом разрешения адресов</w:t>
      </w:r>
    </w:p>
    <w:bookmarkEnd w:id="3"/>
    <w:bookmarkEnd w:id="4"/>
    <w:p w:rsidR="00C667C3" w:rsidRPr="00D76BF2" w:rsidRDefault="00C667C3" w:rsidP="001D596F">
      <w:pPr>
        <w:pStyle w:val="1"/>
        <w:numPr>
          <w:ilvl w:val="0"/>
          <w:numId w:val="0"/>
        </w:numPr>
        <w:tabs>
          <w:tab w:val="left" w:pos="720"/>
        </w:tabs>
        <w:spacing w:before="0" w:line="360" w:lineRule="auto"/>
        <w:rPr>
          <w:sz w:val="28"/>
          <w:szCs w:val="28"/>
        </w:rPr>
      </w:pPr>
    </w:p>
    <w:sectPr w:rsidR="00C667C3" w:rsidRPr="00D7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roid Sans Fallback">
    <w:altName w:val="Times New Roman"/>
    <w:charset w:val="CC"/>
    <w:family w:val="auto"/>
    <w:pitch w:val="variable"/>
  </w:font>
  <w:font w:name="FreeSans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2"/>
    <w:rsid w:val="001413B9"/>
    <w:rsid w:val="001B7FB8"/>
    <w:rsid w:val="001D596F"/>
    <w:rsid w:val="002101F8"/>
    <w:rsid w:val="005C39E0"/>
    <w:rsid w:val="00693BB0"/>
    <w:rsid w:val="006C7C46"/>
    <w:rsid w:val="00710949"/>
    <w:rsid w:val="00803576"/>
    <w:rsid w:val="0088411A"/>
    <w:rsid w:val="008B2D0D"/>
    <w:rsid w:val="00906905"/>
    <w:rsid w:val="00957477"/>
    <w:rsid w:val="009D4A3D"/>
    <w:rsid w:val="00A6755E"/>
    <w:rsid w:val="00B43E64"/>
    <w:rsid w:val="00B71D47"/>
    <w:rsid w:val="00B76B66"/>
    <w:rsid w:val="00BB37A2"/>
    <w:rsid w:val="00C667C3"/>
    <w:rsid w:val="00D63719"/>
    <w:rsid w:val="00D76BF2"/>
    <w:rsid w:val="00E5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A84F"/>
  <w15:chartTrackingRefBased/>
  <w15:docId w15:val="{2E2C31FE-4E38-40AC-91B3-14916494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link w:val="10"/>
    <w:qFormat/>
    <w:rsid w:val="00D76BF2"/>
    <w:pPr>
      <w:keepNext/>
      <w:numPr>
        <w:numId w:val="1"/>
      </w:numPr>
      <w:spacing w:before="240" w:after="120" w:line="100" w:lineRule="atLeast"/>
      <w:contextualSpacing w:val="0"/>
      <w:outlineLvl w:val="0"/>
    </w:pPr>
    <w:rPr>
      <w:rFonts w:ascii="Liberation Serif" w:eastAsia="Droid Sans Fallback" w:hAnsi="Liberation Serif" w:cs="FreeSans"/>
      <w:b/>
      <w:bCs/>
      <w:spacing w:val="0"/>
      <w:kern w:val="1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76BF2"/>
    <w:rPr>
      <w:rFonts w:ascii="Liberation Serif" w:eastAsia="Droid Sans Fallback" w:hAnsi="Liberation Serif" w:cs="FreeSans"/>
      <w:b/>
      <w:bCs/>
      <w:kern w:val="1"/>
      <w:sz w:val="48"/>
      <w:szCs w:val="48"/>
      <w:lang w:eastAsia="hi-IN" w:bidi="hi-IN"/>
    </w:rPr>
  </w:style>
  <w:style w:type="character" w:customStyle="1" w:styleId="11">
    <w:name w:val="Основной шрифт абзаца1"/>
    <w:rsid w:val="00D76BF2"/>
  </w:style>
  <w:style w:type="paragraph" w:customStyle="1" w:styleId="12">
    <w:name w:val="Обычный1"/>
    <w:rsid w:val="00D76BF2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  <w:style w:type="paragraph" w:styleId="a0">
    <w:name w:val="Title"/>
    <w:basedOn w:val="a"/>
    <w:next w:val="a"/>
    <w:link w:val="a5"/>
    <w:uiPriority w:val="10"/>
    <w:qFormat/>
    <w:rsid w:val="00D76BF2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5">
    <w:name w:val="Заголовок Знак"/>
    <w:basedOn w:val="a2"/>
    <w:link w:val="a0"/>
    <w:uiPriority w:val="10"/>
    <w:rsid w:val="00D76BF2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a1">
    <w:name w:val="Body Text"/>
    <w:basedOn w:val="a"/>
    <w:link w:val="a6"/>
    <w:uiPriority w:val="99"/>
    <w:semiHidden/>
    <w:unhideWhenUsed/>
    <w:rsid w:val="00D76BF2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2"/>
    <w:link w:val="a1"/>
    <w:uiPriority w:val="99"/>
    <w:semiHidden/>
    <w:rsid w:val="00D76BF2"/>
    <w:rPr>
      <w:rFonts w:ascii="Liberation Serif" w:eastAsia="Droid Sans Fallback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2019-11-02T07:30:00Z</dcterms:created>
  <dcterms:modified xsi:type="dcterms:W3CDTF">2019-11-02T07:30:00Z</dcterms:modified>
</cp:coreProperties>
</file>