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1500F" w:rsidRDefault="0001500F">
      <w:bookmarkStart w:id="0" w:name="_GoBack"/>
      <w:bookmarkEnd w:id="0"/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108" w:type="dxa"/>
          <w:bottom w:w="108" w:type="dxa"/>
        </w:tblCellMar>
        <w:tblLook w:val="01E0" w:firstRow="1" w:lastRow="1" w:firstColumn="1" w:lastColumn="1" w:noHBand="0" w:noVBand="0"/>
      </w:tblPr>
      <w:tblGrid>
        <w:gridCol w:w="5687"/>
        <w:gridCol w:w="2273"/>
        <w:gridCol w:w="3244"/>
        <w:gridCol w:w="4716"/>
      </w:tblGrid>
      <w:tr w:rsidR="00E95F5A" w:rsidRPr="00A03C0F" w:rsidTr="00E95F5A">
        <w:trPr>
          <w:trHeight w:val="20"/>
        </w:trPr>
        <w:tc>
          <w:tcPr>
            <w:tcW w:w="5000" w:type="pct"/>
            <w:gridSpan w:val="4"/>
            <w:tcBorders>
              <w:bottom w:val="single" w:sz="4" w:space="0" w:color="auto"/>
            </w:tcBorders>
            <w:vAlign w:val="center"/>
          </w:tcPr>
          <w:p w:rsidR="00E95F5A" w:rsidRPr="00A03C0F" w:rsidRDefault="00E95F5A" w:rsidP="00A15AAF">
            <w:pPr>
              <w:tabs>
                <w:tab w:val="left" w:pos="1440"/>
              </w:tabs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>Nettoyage post :</w:t>
            </w: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03C0F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03C0F">
              <w:rPr>
                <w:rFonts w:asciiTheme="minorHAnsi" w:hAnsiTheme="minorHAnsi" w:cstheme="minorHAnsi"/>
                <w:sz w:val="20"/>
                <w:szCs w:val="20"/>
              </w:rPr>
              <w:instrText xml:space="preserve"> SET lot </w:instrText>
            </w:r>
            <w:r w:rsidRPr="00A03C0F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03C0F">
              <w:rPr>
                <w:rFonts w:asciiTheme="minorHAnsi" w:hAnsiTheme="minorHAnsi" w:cstheme="minorHAnsi"/>
                <w:sz w:val="20"/>
                <w:szCs w:val="20"/>
              </w:rPr>
              <w:instrText xml:space="preserve"> FILLIN "Entrer le numéro de lot" \d xxx000  \* MERGEFORMAT </w:instrText>
            </w:r>
            <w:r w:rsidRPr="00A03C0F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742A8D">
              <w:rPr>
                <w:rFonts w:asciiTheme="minorHAnsi" w:hAnsiTheme="minorHAnsi" w:cstheme="minorHAnsi"/>
                <w:sz w:val="20"/>
                <w:szCs w:val="20"/>
              </w:rPr>
              <w:instrText>xxx000</w:instrText>
            </w:r>
            <w:r w:rsidRPr="00A03C0F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03C0F">
              <w:rPr>
                <w:rFonts w:asciiTheme="minorHAnsi" w:hAnsiTheme="minorHAnsi" w:cstheme="minorHAnsi"/>
                <w:sz w:val="20"/>
                <w:szCs w:val="20"/>
              </w:rPr>
              <w:instrText xml:space="preserve"> </w:instrText>
            </w:r>
            <w:r w:rsidRPr="00A03C0F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bookmarkStart w:id="1" w:name="lot"/>
            <w:r w:rsidR="00742A8D">
              <w:rPr>
                <w:rFonts w:asciiTheme="minorHAnsi" w:hAnsiTheme="minorHAnsi" w:cstheme="minorHAnsi"/>
                <w:noProof/>
                <w:sz w:val="20"/>
                <w:szCs w:val="20"/>
              </w:rPr>
              <w:t>xxx000</w:t>
            </w:r>
            <w:bookmarkEnd w:id="1"/>
            <w:r w:rsidRPr="00A03C0F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lot  \* MERGEFORMAT </w:instrText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B045B1" w:rsidRPr="00B045B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xxx000</w:t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</w:t>
            </w:r>
          </w:p>
        </w:tc>
      </w:tr>
      <w:tr w:rsidR="00E95F5A" w:rsidRPr="00A03C0F" w:rsidTr="00E95F5A">
        <w:trPr>
          <w:trHeight w:val="20"/>
        </w:trPr>
        <w:tc>
          <w:tcPr>
            <w:tcW w:w="2500" w:type="pct"/>
            <w:gridSpan w:val="2"/>
            <w:tcBorders>
              <w:bottom w:val="single" w:sz="4" w:space="0" w:color="auto"/>
            </w:tcBorders>
          </w:tcPr>
          <w:p w:rsidR="00C65A3A" w:rsidRPr="00A03C0F" w:rsidRDefault="002F7B1F" w:rsidP="00C65A3A">
            <w:pPr>
              <w:tabs>
                <w:tab w:val="left" w:pos="1440"/>
              </w:tabs>
              <w:rPr>
                <w:rFonts w:asciiTheme="minorHAnsi" w:hAnsiTheme="minorHAnsi" w:cstheme="minorHAnsi"/>
                <w:b/>
                <w:sz w:val="20"/>
                <w:szCs w:val="20"/>
                <w:u w:val="single"/>
                <w:lang w:val="en-US"/>
              </w:rPr>
            </w:pPr>
            <w:r w:rsidRPr="00A03C0F">
              <w:rPr>
                <w:rFonts w:asciiTheme="minorHAnsi" w:hAnsiTheme="minorHAnsi" w:cstheme="minorHAnsi"/>
                <w:b/>
                <w:sz w:val="20"/>
                <w:szCs w:val="20"/>
                <w:u w:val="single"/>
                <w:lang w:val="en-US"/>
              </w:rPr>
              <w:t>Solvants</w:t>
            </w:r>
            <w:r w:rsidR="00C65A3A" w:rsidRPr="00A03C0F">
              <w:rPr>
                <w:rFonts w:asciiTheme="minorHAnsi" w:hAnsiTheme="minorHAnsi" w:cstheme="minorHAnsi"/>
                <w:b/>
                <w:sz w:val="20"/>
                <w:szCs w:val="20"/>
                <w:u w:val="single"/>
                <w:lang w:val="en-US"/>
              </w:rPr>
              <w:t> :</w:t>
            </w:r>
          </w:p>
          <w:p w:rsidR="00E95F5A" w:rsidRPr="00A03C0F" w:rsidRDefault="00C65A3A" w:rsidP="00C65A3A">
            <w:pPr>
              <w:tabs>
                <w:tab w:val="left" w:pos="1440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  <w:lang w:val="en-US"/>
              </w:rPr>
              <w:t>Solvant E</w:t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> :</w:t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ab/>
            </w:r>
            <w:r w:rsidRPr="00A03C0F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03C0F">
              <w:rPr>
                <w:rFonts w:asciiTheme="minorHAnsi" w:hAnsiTheme="minorHAnsi" w:cstheme="minorHAnsi"/>
                <w:sz w:val="20"/>
                <w:szCs w:val="20"/>
                <w:lang w:val="en-US"/>
              </w:rPr>
              <w:instrText xml:space="preserve"> SET solvantE </w:instrText>
            </w:r>
            <w:r w:rsidRPr="00A03C0F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03C0F">
              <w:rPr>
                <w:rFonts w:asciiTheme="minorHAnsi" w:hAnsiTheme="minorHAnsi" w:cstheme="minorHAnsi"/>
                <w:sz w:val="20"/>
                <w:szCs w:val="20"/>
                <w:lang w:val="en-US"/>
              </w:rPr>
              <w:instrText xml:space="preserve"> FILLIN "Entrer le solvant E (par exemple : CH</w:instrText>
            </w:r>
            <w:r w:rsidRPr="00A03C0F">
              <w:rPr>
                <w:rFonts w:asciiTheme="minorHAnsi" w:hAnsiTheme="minorHAnsi" w:cstheme="minorHAnsi"/>
                <w:sz w:val="20"/>
                <w:szCs w:val="20"/>
                <w:vertAlign w:val="subscript"/>
                <w:lang w:val="en-US"/>
              </w:rPr>
              <w:instrText>2</w:instrText>
            </w:r>
            <w:r w:rsidRPr="00A03C0F">
              <w:rPr>
                <w:rFonts w:asciiTheme="minorHAnsi" w:hAnsiTheme="minorHAnsi" w:cstheme="minorHAnsi"/>
                <w:sz w:val="20"/>
                <w:szCs w:val="20"/>
                <w:lang w:val="en-US"/>
              </w:rPr>
              <w:instrText>Cl</w:instrText>
            </w:r>
            <w:r w:rsidRPr="00A03C0F">
              <w:rPr>
                <w:rFonts w:asciiTheme="minorHAnsi" w:hAnsiTheme="minorHAnsi" w:cstheme="minorHAnsi"/>
                <w:sz w:val="20"/>
                <w:szCs w:val="20"/>
                <w:vertAlign w:val="subscript"/>
                <w:lang w:val="en-US"/>
              </w:rPr>
              <w:instrText>2</w:instrText>
            </w:r>
            <w:r w:rsidRPr="00A03C0F">
              <w:rPr>
                <w:rFonts w:asciiTheme="minorHAnsi" w:hAnsiTheme="minorHAnsi" w:cstheme="minorHAnsi"/>
                <w:sz w:val="20"/>
                <w:szCs w:val="20"/>
                <w:lang w:val="en-US"/>
              </w:rPr>
              <w:instrText xml:space="preserve">, acétone…)" \d solvantE  \* MERGEFORMAT </w:instrText>
            </w:r>
            <w:r w:rsidRPr="00A03C0F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742A8D">
              <w:rPr>
                <w:rFonts w:asciiTheme="minorHAnsi" w:hAnsiTheme="minorHAnsi" w:cstheme="minorHAnsi"/>
                <w:sz w:val="20"/>
                <w:szCs w:val="20"/>
                <w:lang w:val="en-US"/>
              </w:rPr>
              <w:instrText>solvantE</w:instrText>
            </w:r>
            <w:r w:rsidRPr="00A03C0F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03C0F">
              <w:rPr>
                <w:rFonts w:asciiTheme="minorHAnsi" w:hAnsiTheme="minorHAnsi" w:cstheme="minorHAnsi"/>
                <w:sz w:val="20"/>
                <w:szCs w:val="20"/>
                <w:lang w:val="en-US"/>
              </w:rPr>
              <w:instrText xml:space="preserve"> </w:instrText>
            </w:r>
            <w:r w:rsidRPr="00A03C0F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bookmarkStart w:id="2" w:name="solvantE"/>
            <w:r w:rsidR="00742A8D">
              <w:rPr>
                <w:rFonts w:asciiTheme="minorHAnsi" w:hAnsiTheme="minorHAnsi" w:cstheme="minorHAnsi"/>
                <w:noProof/>
                <w:sz w:val="20"/>
                <w:szCs w:val="20"/>
                <w:lang w:val="en-US"/>
              </w:rPr>
              <w:t>solvantE</w:t>
            </w:r>
            <w:bookmarkEnd w:id="2"/>
            <w:r w:rsidRPr="00A03C0F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instrText xml:space="preserve"> REF solvantE \* MERGEFORMAT </w:instrText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B045B1" w:rsidRPr="00B045B1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t>solvantE</w:t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</w:p>
        </w:tc>
        <w:tc>
          <w:tcPr>
            <w:tcW w:w="2500" w:type="pct"/>
            <w:gridSpan w:val="2"/>
            <w:tcBorders>
              <w:bottom w:val="single" w:sz="4" w:space="0" w:color="auto"/>
            </w:tcBorders>
          </w:tcPr>
          <w:p w:rsidR="00E95F5A" w:rsidRPr="00A03C0F" w:rsidRDefault="00E95F5A" w:rsidP="00A15AAF">
            <w:pPr>
              <w:tabs>
                <w:tab w:val="left" w:pos="1440"/>
              </w:tabs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</w:pPr>
          </w:p>
        </w:tc>
      </w:tr>
      <w:tr w:rsidR="000B39C6" w:rsidRPr="00A03C0F" w:rsidTr="00223F7C">
        <w:tblPrEx>
          <w:tblCellMar>
            <w:top w:w="0" w:type="dxa"/>
            <w:bottom w:w="0" w:type="dxa"/>
          </w:tblCellMar>
        </w:tblPrEx>
        <w:tc>
          <w:tcPr>
            <w:tcW w:w="1786" w:type="pct"/>
            <w:tcBorders>
              <w:bottom w:val="single" w:sz="4" w:space="0" w:color="auto"/>
              <w:right w:val="nil"/>
            </w:tcBorders>
          </w:tcPr>
          <w:p w:rsidR="000B39C6" w:rsidRPr="007A0FB4" w:rsidRDefault="000B39C6" w:rsidP="0022346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A0FB4">
              <w:rPr>
                <w:rFonts w:asciiTheme="minorHAnsi" w:hAnsiTheme="minorHAnsi" w:cstheme="minorHAnsi"/>
                <w:sz w:val="20"/>
                <w:szCs w:val="20"/>
              </w:rPr>
              <w:t>Rédaction Chimie :</w:t>
            </w:r>
          </w:p>
          <w:p w:rsidR="000B39C6" w:rsidRPr="007A0FB4" w:rsidRDefault="000B39C6" w:rsidP="0022346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A0FB4">
              <w:rPr>
                <w:rFonts w:asciiTheme="minorHAnsi" w:hAnsiTheme="minorHAnsi" w:cstheme="minorHAnsi"/>
                <w:sz w:val="20"/>
                <w:szCs w:val="20"/>
              </w:rPr>
              <w:t xml:space="preserve">Le : </w:t>
            </w:r>
            <w:r w:rsidR="00F472C4">
              <w:rPr>
                <w:rFonts w:asciiTheme="minorHAnsi" w:hAnsiTheme="minorHAnsi" w:cstheme="minorHAnsi"/>
                <w:sz w:val="20"/>
                <w:szCs w:val="20"/>
              </w:rPr>
              <w:t>19 novembre 2015</w:t>
            </w:r>
          </w:p>
          <w:p w:rsidR="000B39C6" w:rsidRPr="007A0FB4" w:rsidRDefault="000B39C6" w:rsidP="0022346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A0FB4">
              <w:rPr>
                <w:rFonts w:asciiTheme="minorHAnsi" w:hAnsiTheme="minorHAnsi" w:cstheme="minorHAnsi"/>
                <w:sz w:val="20"/>
                <w:szCs w:val="20"/>
              </w:rPr>
              <w:t xml:space="preserve">Par : </w:t>
            </w:r>
            <w:r w:rsidR="00F472C4">
              <w:rPr>
                <w:rFonts w:asciiTheme="minorHAnsi" w:hAnsiTheme="minorHAnsi" w:cstheme="minorHAnsi"/>
                <w:sz w:val="20"/>
                <w:szCs w:val="20"/>
              </w:rPr>
              <w:t>A Leray</w:t>
            </w:r>
          </w:p>
          <w:p w:rsidR="000B39C6" w:rsidRPr="007A0FB4" w:rsidRDefault="000B39C6" w:rsidP="0022346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0B39C6" w:rsidRPr="007A0FB4" w:rsidRDefault="000B39C6" w:rsidP="0022346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A0FB4">
              <w:rPr>
                <w:rFonts w:asciiTheme="minorHAnsi" w:hAnsiTheme="minorHAnsi" w:cstheme="minorHAnsi"/>
                <w:sz w:val="20"/>
                <w:szCs w:val="20"/>
              </w:rPr>
              <w:t>Transferts Industriels</w:t>
            </w:r>
          </w:p>
        </w:tc>
        <w:tc>
          <w:tcPr>
            <w:tcW w:w="1733" w:type="pct"/>
            <w:gridSpan w:val="2"/>
            <w:tcBorders>
              <w:left w:val="nil"/>
              <w:bottom w:val="single" w:sz="4" w:space="0" w:color="auto"/>
              <w:right w:val="nil"/>
            </w:tcBorders>
          </w:tcPr>
          <w:p w:rsidR="000B39C6" w:rsidRPr="007A0FB4" w:rsidRDefault="000B39C6" w:rsidP="0022346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A0FB4">
              <w:rPr>
                <w:rFonts w:asciiTheme="minorHAnsi" w:hAnsiTheme="minorHAnsi" w:cstheme="minorHAnsi"/>
                <w:sz w:val="20"/>
                <w:szCs w:val="20"/>
              </w:rPr>
              <w:t>Vérification Chimie :</w:t>
            </w:r>
          </w:p>
          <w:p w:rsidR="000B39C6" w:rsidRPr="007A0FB4" w:rsidRDefault="000B39C6" w:rsidP="0022346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A0FB4">
              <w:rPr>
                <w:rFonts w:asciiTheme="minorHAnsi" w:hAnsiTheme="minorHAnsi" w:cstheme="minorHAnsi"/>
                <w:sz w:val="20"/>
                <w:szCs w:val="20"/>
              </w:rPr>
              <w:t xml:space="preserve">Le : </w:t>
            </w:r>
            <w:r w:rsidR="00F472C4">
              <w:rPr>
                <w:rFonts w:asciiTheme="minorHAnsi" w:hAnsiTheme="minorHAnsi" w:cstheme="minorHAnsi"/>
                <w:sz w:val="20"/>
                <w:szCs w:val="20"/>
              </w:rPr>
              <w:t>26 novembre 2015</w:t>
            </w:r>
          </w:p>
          <w:p w:rsidR="000B39C6" w:rsidRPr="007A0FB4" w:rsidRDefault="000B39C6" w:rsidP="0022346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A0FB4">
              <w:rPr>
                <w:rFonts w:asciiTheme="minorHAnsi" w:hAnsiTheme="minorHAnsi" w:cstheme="minorHAnsi"/>
                <w:sz w:val="20"/>
                <w:szCs w:val="20"/>
              </w:rPr>
              <w:t>Par : A. Crépin</w:t>
            </w:r>
          </w:p>
          <w:p w:rsidR="000B39C6" w:rsidRPr="007A0FB4" w:rsidRDefault="000B39C6" w:rsidP="0022346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0B39C6" w:rsidRPr="007A0FB4" w:rsidRDefault="000B39C6" w:rsidP="0022346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A0FB4">
              <w:rPr>
                <w:rFonts w:asciiTheme="minorHAnsi" w:hAnsiTheme="minorHAnsi" w:cstheme="minorHAnsi"/>
                <w:sz w:val="20"/>
                <w:szCs w:val="20"/>
              </w:rPr>
              <w:t>Responsable Production Chimie</w:t>
            </w:r>
          </w:p>
        </w:tc>
        <w:tc>
          <w:tcPr>
            <w:tcW w:w="1481" w:type="pct"/>
            <w:tcBorders>
              <w:left w:val="nil"/>
              <w:bottom w:val="single" w:sz="4" w:space="0" w:color="auto"/>
            </w:tcBorders>
          </w:tcPr>
          <w:p w:rsidR="000B39C6" w:rsidRPr="007A0FB4" w:rsidRDefault="000B39C6" w:rsidP="0022346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A0FB4">
              <w:rPr>
                <w:rFonts w:asciiTheme="minorHAnsi" w:hAnsiTheme="minorHAnsi" w:cstheme="minorHAnsi"/>
                <w:sz w:val="20"/>
                <w:szCs w:val="20"/>
              </w:rPr>
              <w:t>Approbation A.Q. :</w:t>
            </w:r>
          </w:p>
          <w:p w:rsidR="000B39C6" w:rsidRPr="007A0FB4" w:rsidRDefault="000B39C6" w:rsidP="0022346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A0FB4">
              <w:rPr>
                <w:rFonts w:asciiTheme="minorHAnsi" w:hAnsiTheme="minorHAnsi" w:cstheme="minorHAnsi"/>
                <w:sz w:val="20"/>
                <w:szCs w:val="20"/>
              </w:rPr>
              <w:t xml:space="preserve">Le : </w:t>
            </w:r>
            <w:r w:rsidR="00F472C4">
              <w:rPr>
                <w:rFonts w:asciiTheme="minorHAnsi" w:hAnsiTheme="minorHAnsi" w:cstheme="minorHAnsi"/>
                <w:sz w:val="20"/>
                <w:szCs w:val="20"/>
              </w:rPr>
              <w:t>11 décembre 2015</w:t>
            </w:r>
          </w:p>
          <w:p w:rsidR="000B39C6" w:rsidRPr="007A0FB4" w:rsidRDefault="000B39C6" w:rsidP="0022346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A0FB4">
              <w:rPr>
                <w:rFonts w:asciiTheme="minorHAnsi" w:hAnsiTheme="minorHAnsi" w:cstheme="minorHAnsi"/>
                <w:sz w:val="20"/>
                <w:szCs w:val="20"/>
              </w:rPr>
              <w:t xml:space="preserve">Par : </w:t>
            </w:r>
            <w:r w:rsidR="00F472C4">
              <w:rPr>
                <w:rFonts w:asciiTheme="minorHAnsi" w:hAnsiTheme="minorHAnsi" w:cstheme="minorHAnsi"/>
                <w:sz w:val="20"/>
                <w:szCs w:val="20"/>
              </w:rPr>
              <w:t>C. Deruyck</w:t>
            </w:r>
          </w:p>
          <w:p w:rsidR="000B39C6" w:rsidRPr="007A0FB4" w:rsidRDefault="000B39C6" w:rsidP="0022346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0B39C6" w:rsidRPr="007A0FB4" w:rsidRDefault="000B39C6" w:rsidP="0022346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A0FB4">
              <w:rPr>
                <w:rFonts w:asciiTheme="minorHAnsi" w:hAnsiTheme="minorHAnsi" w:cstheme="minorHAnsi"/>
                <w:sz w:val="20"/>
                <w:szCs w:val="20"/>
              </w:rPr>
              <w:t>A.Q.</w:t>
            </w:r>
          </w:p>
        </w:tc>
      </w:tr>
      <w:tr w:rsidR="000B39C6" w:rsidRPr="00A03C0F" w:rsidTr="00223F7C">
        <w:tblPrEx>
          <w:tblCellMar>
            <w:top w:w="0" w:type="dxa"/>
            <w:bottom w:w="0" w:type="dxa"/>
          </w:tblCellMar>
        </w:tblPrEx>
        <w:tc>
          <w:tcPr>
            <w:tcW w:w="1786" w:type="pct"/>
            <w:tcBorders>
              <w:bottom w:val="single" w:sz="4" w:space="0" w:color="auto"/>
              <w:right w:val="nil"/>
            </w:tcBorders>
          </w:tcPr>
          <w:p w:rsidR="000B39C6" w:rsidRPr="007A0FB4" w:rsidRDefault="000B39C6" w:rsidP="0022346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A0FB4">
              <w:rPr>
                <w:rFonts w:asciiTheme="minorHAnsi" w:hAnsiTheme="minorHAnsi" w:cstheme="minorHAnsi"/>
                <w:sz w:val="20"/>
                <w:szCs w:val="20"/>
              </w:rPr>
              <w:t>Approbation E.H.S. :</w:t>
            </w:r>
          </w:p>
          <w:p w:rsidR="000B39C6" w:rsidRPr="007A0FB4" w:rsidRDefault="000B39C6" w:rsidP="0022346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A0FB4">
              <w:rPr>
                <w:rFonts w:asciiTheme="minorHAnsi" w:hAnsiTheme="minorHAnsi" w:cstheme="minorHAnsi"/>
                <w:sz w:val="20"/>
                <w:szCs w:val="20"/>
              </w:rPr>
              <w:t xml:space="preserve">Le : </w:t>
            </w:r>
            <w:r w:rsidR="00F472C4">
              <w:rPr>
                <w:rFonts w:asciiTheme="minorHAnsi" w:hAnsiTheme="minorHAnsi" w:cstheme="minorHAnsi"/>
                <w:sz w:val="20"/>
                <w:szCs w:val="20"/>
              </w:rPr>
              <w:t>16 décembre 2015</w:t>
            </w:r>
          </w:p>
          <w:p w:rsidR="000B39C6" w:rsidRPr="007A0FB4" w:rsidRDefault="000B39C6" w:rsidP="0022346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A0FB4">
              <w:rPr>
                <w:rFonts w:asciiTheme="minorHAnsi" w:hAnsiTheme="minorHAnsi" w:cstheme="minorHAnsi"/>
                <w:sz w:val="20"/>
                <w:szCs w:val="20"/>
              </w:rPr>
              <w:t>Par : G. Carré</w:t>
            </w:r>
            <w:r w:rsidR="00F472C4">
              <w:rPr>
                <w:rFonts w:asciiTheme="minorHAnsi" w:hAnsiTheme="minorHAnsi" w:cstheme="minorHAnsi"/>
                <w:sz w:val="20"/>
                <w:szCs w:val="20"/>
              </w:rPr>
              <w:t xml:space="preserve"> – PO A. Martin</w:t>
            </w:r>
          </w:p>
          <w:p w:rsidR="000B39C6" w:rsidRPr="007A0FB4" w:rsidRDefault="000B39C6" w:rsidP="0022346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0B39C6" w:rsidRPr="007A0FB4" w:rsidRDefault="000B39C6" w:rsidP="0022346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A0FB4">
              <w:rPr>
                <w:rFonts w:asciiTheme="minorHAnsi" w:hAnsiTheme="minorHAnsi" w:cstheme="minorHAnsi"/>
                <w:sz w:val="20"/>
                <w:szCs w:val="20"/>
              </w:rPr>
              <w:t>Responsable E.H.S.</w:t>
            </w:r>
          </w:p>
        </w:tc>
        <w:tc>
          <w:tcPr>
            <w:tcW w:w="1733" w:type="pct"/>
            <w:gridSpan w:val="2"/>
            <w:tcBorders>
              <w:left w:val="nil"/>
              <w:bottom w:val="single" w:sz="4" w:space="0" w:color="auto"/>
              <w:right w:val="nil"/>
            </w:tcBorders>
          </w:tcPr>
          <w:p w:rsidR="000B39C6" w:rsidRPr="007A0FB4" w:rsidRDefault="000B39C6" w:rsidP="0022346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481" w:type="pct"/>
            <w:tcBorders>
              <w:left w:val="nil"/>
              <w:bottom w:val="single" w:sz="4" w:space="0" w:color="auto"/>
            </w:tcBorders>
          </w:tcPr>
          <w:p w:rsidR="000B39C6" w:rsidRPr="007A0FB4" w:rsidRDefault="000B39C6" w:rsidP="0022346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0B39C6" w:rsidRPr="00A03C0F" w:rsidTr="00DA70B2">
        <w:tblPrEx>
          <w:tblCellMar>
            <w:top w:w="0" w:type="dxa"/>
            <w:bottom w:w="0" w:type="dxa"/>
          </w:tblCellMar>
        </w:tblPrEx>
        <w:trPr>
          <w:trHeight w:val="2952"/>
        </w:trPr>
        <w:tc>
          <w:tcPr>
            <w:tcW w:w="5000" w:type="pct"/>
            <w:gridSpan w:val="4"/>
            <w:tcBorders>
              <w:top w:val="single" w:sz="4" w:space="0" w:color="auto"/>
              <w:left w:val="nil"/>
              <w:bottom w:val="nil"/>
              <w:right w:val="nil"/>
            </w:tcBorders>
          </w:tcPr>
          <w:tbl>
            <w:tblPr>
              <w:tblW w:w="5000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108" w:type="dxa"/>
                <w:bottom w:w="108" w:type="dxa"/>
              </w:tblCellMar>
              <w:tblLook w:val="01E0" w:firstRow="1" w:lastRow="1" w:firstColumn="1" w:lastColumn="1" w:noHBand="0" w:noVBand="0"/>
            </w:tblPr>
            <w:tblGrid>
              <w:gridCol w:w="15704"/>
            </w:tblGrid>
            <w:tr w:rsidR="000B39C6" w:rsidRPr="00DE1FF6" w:rsidTr="00A15AAF">
              <w:trPr>
                <w:trHeight w:val="20"/>
              </w:trPr>
              <w:tc>
                <w:tcPr>
                  <w:tcW w:w="5000" w:type="pct"/>
                  <w:tcBorders>
                    <w:top w:val="single" w:sz="4" w:space="0" w:color="auto"/>
                    <w:left w:val="nil"/>
                    <w:bottom w:val="single" w:sz="4" w:space="0" w:color="auto"/>
                    <w:right w:val="nil"/>
                  </w:tcBorders>
                </w:tcPr>
                <w:p w:rsidR="000B39C6" w:rsidRPr="00A03C0F" w:rsidRDefault="000B39C6" w:rsidP="00A15AAF">
                  <w:pPr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</w:pPr>
                  <w:r w:rsidRPr="00A03C0F"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  <w:t>Procédures et documents de référence associés au mode opératoire :</w:t>
                  </w:r>
                </w:p>
                <w:p w:rsidR="000B39C6" w:rsidRPr="00A03C0F" w:rsidRDefault="000B39C6" w:rsidP="00A15AAF">
                  <w:pPr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</w:pPr>
                </w:p>
                <w:p w:rsidR="000B39C6" w:rsidRPr="00A03C0F" w:rsidRDefault="000B39C6" w:rsidP="003C6E84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03C0F">
                    <w:rPr>
                      <w:rFonts w:asciiTheme="minorHAnsi" w:hAnsiTheme="minorHAnsi" w:cstheme="minorHAnsi"/>
                      <w:sz w:val="20"/>
                      <w:szCs w:val="20"/>
                    </w:rPr>
                    <w:t>- S.O.P. système ABB</w:t>
                  </w:r>
                </w:p>
                <w:p w:rsidR="000B39C6" w:rsidRPr="00A03C0F" w:rsidRDefault="000B39C6" w:rsidP="003C6E84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03C0F">
                    <w:rPr>
                      <w:rFonts w:asciiTheme="minorHAnsi" w:hAnsiTheme="minorHAnsi" w:cstheme="minorHAnsi"/>
                      <w:sz w:val="20"/>
                      <w:szCs w:val="20"/>
                    </w:rPr>
                    <w:t>- Fiches de sécurité INRS et LI EHS du produit nettoyé</w:t>
                  </w:r>
                </w:p>
                <w:p w:rsidR="000B39C6" w:rsidRPr="00A03C0F" w:rsidRDefault="000B39C6" w:rsidP="003C6E84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03C0F">
                    <w:rPr>
                      <w:rFonts w:asciiTheme="minorHAnsi" w:hAnsiTheme="minorHAnsi" w:cstheme="minorHAnsi"/>
                      <w:sz w:val="20"/>
                      <w:szCs w:val="20"/>
                    </w:rPr>
                    <w:t>- MOD op EHS, édition en cours</w:t>
                  </w:r>
                </w:p>
                <w:p w:rsidR="000B39C6" w:rsidRPr="00A03C0F" w:rsidRDefault="000B39C6" w:rsidP="003C6E84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03C0F">
                    <w:rPr>
                      <w:rFonts w:asciiTheme="minorHAnsi" w:hAnsiTheme="minorHAnsi" w:cstheme="minorHAnsi"/>
                      <w:sz w:val="20"/>
                      <w:szCs w:val="20"/>
                    </w:rPr>
                    <w:t>- LI solubilité par produit : LI CHIPR 0439</w:t>
                  </w:r>
                </w:p>
                <w:p w:rsidR="000B39C6" w:rsidRPr="00A03C0F" w:rsidRDefault="000B39C6" w:rsidP="003C6E84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03C0F">
                    <w:rPr>
                      <w:rFonts w:asciiTheme="minorHAnsi" w:hAnsiTheme="minorHAnsi" w:cstheme="minorHAnsi"/>
                      <w:sz w:val="20"/>
                      <w:szCs w:val="20"/>
                    </w:rPr>
                    <w:t>- LI conversion : LI CHIPR 0442</w:t>
                  </w:r>
                </w:p>
                <w:p w:rsidR="000B39C6" w:rsidRPr="00A03C0F" w:rsidRDefault="000B39C6" w:rsidP="003C6E84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03C0F">
                    <w:rPr>
                      <w:rFonts w:asciiTheme="minorHAnsi" w:hAnsiTheme="minorHAnsi" w:cstheme="minorHAnsi"/>
                      <w:sz w:val="20"/>
                      <w:szCs w:val="20"/>
                    </w:rPr>
                    <w:t>- LI destination rejet : LI  CHIPR 0443</w:t>
                  </w:r>
                </w:p>
                <w:p w:rsidR="000B39C6" w:rsidRPr="00A03C0F" w:rsidRDefault="000B39C6" w:rsidP="003C6E84">
                  <w:pPr>
                    <w:rPr>
                      <w:rFonts w:asciiTheme="minorHAnsi" w:hAnsiTheme="minorHAnsi" w:cstheme="minorHAnsi"/>
                      <w:sz w:val="20"/>
                      <w:szCs w:val="20"/>
                      <w:lang w:val="en-US"/>
                    </w:rPr>
                  </w:pPr>
                  <w:r w:rsidRPr="00A03C0F">
                    <w:rPr>
                      <w:rFonts w:asciiTheme="minorHAnsi" w:hAnsiTheme="minorHAnsi" w:cstheme="minorHAnsi"/>
                      <w:sz w:val="20"/>
                      <w:szCs w:val="20"/>
                      <w:lang w:val="en-US"/>
                    </w:rPr>
                    <w:t>- Equipement Cleanability Assessment : NETT CHI / ECA / 006</w:t>
                  </w:r>
                </w:p>
              </w:tc>
            </w:tr>
            <w:tr w:rsidR="000B39C6" w:rsidRPr="00A03C0F" w:rsidTr="00A15AAF">
              <w:trPr>
                <w:trHeight w:val="20"/>
              </w:trPr>
              <w:tc>
                <w:tcPr>
                  <w:tcW w:w="5000" w:type="pct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</w:tcPr>
                <w:p w:rsidR="000B39C6" w:rsidRPr="00A03C0F" w:rsidRDefault="000B39C6" w:rsidP="00A15AAF">
                  <w:pPr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</w:pPr>
                  <w:r w:rsidRPr="00A03C0F">
                    <w:rPr>
                      <w:rFonts w:asciiTheme="minorHAnsi" w:hAnsiTheme="minorHAnsi" w:cstheme="minorHAnsi"/>
                      <w:i/>
                      <w:sz w:val="20"/>
                      <w:szCs w:val="20"/>
                      <w:u w:val="double"/>
                    </w:rPr>
                    <w:t xml:space="preserve">Création </w:t>
                  </w:r>
                  <w:r w:rsidRPr="00A03C0F">
                    <w:rPr>
                      <w:rFonts w:asciiTheme="minorHAnsi" w:hAnsiTheme="minorHAnsi" w:cstheme="minorHAnsi"/>
                      <w:i/>
                      <w:sz w:val="20"/>
                      <w:szCs w:val="20"/>
                    </w:rPr>
                    <w:t>: suite au CC-15-PERM-080-A</w:t>
                  </w:r>
                </w:p>
              </w:tc>
            </w:tr>
          </w:tbl>
          <w:p w:rsidR="000B39C6" w:rsidRPr="00A03C0F" w:rsidRDefault="000B39C6" w:rsidP="002F7B1F">
            <w:pPr>
              <w:tabs>
                <w:tab w:val="left" w:pos="139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ab/>
            </w:r>
          </w:p>
          <w:p w:rsidR="000B39C6" w:rsidRPr="00A03C0F" w:rsidRDefault="000B39C6" w:rsidP="002F7B1F">
            <w:pPr>
              <w:tabs>
                <w:tab w:val="left" w:pos="139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</w:tbl>
    <w:p w:rsidR="00F851A7" w:rsidRDefault="00F851A7" w:rsidP="00A15AAF">
      <w:pPr>
        <w:jc w:val="center"/>
        <w:rPr>
          <w:rFonts w:asciiTheme="minorHAnsi" w:hAnsiTheme="minorHAnsi" w:cstheme="minorHAnsi"/>
          <w:b/>
          <w:sz w:val="20"/>
          <w:szCs w:val="20"/>
        </w:rPr>
      </w:pPr>
    </w:p>
    <w:p w:rsidR="00657E37" w:rsidRDefault="00657E37">
      <w:pPr>
        <w:rPr>
          <w:rFonts w:asciiTheme="minorHAnsi" w:hAnsiTheme="minorHAnsi" w:cstheme="minorHAnsi"/>
          <w:b/>
          <w:sz w:val="20"/>
          <w:szCs w:val="20"/>
        </w:rPr>
      </w:pPr>
      <w:r>
        <w:rPr>
          <w:rFonts w:asciiTheme="minorHAnsi" w:hAnsiTheme="minorHAnsi" w:cstheme="minorHAnsi"/>
          <w:b/>
          <w:sz w:val="20"/>
          <w:szCs w:val="20"/>
        </w:rPr>
        <w:br w:type="page"/>
      </w:r>
    </w:p>
    <w:p w:rsidR="00657E37" w:rsidRDefault="00657E37" w:rsidP="00A15AAF">
      <w:pPr>
        <w:jc w:val="center"/>
        <w:rPr>
          <w:rFonts w:asciiTheme="minorHAnsi" w:hAnsiTheme="minorHAnsi" w:cstheme="minorHAnsi"/>
          <w:b/>
          <w:sz w:val="20"/>
          <w:szCs w:val="20"/>
        </w:rPr>
      </w:pPr>
    </w:p>
    <w:p w:rsidR="00657E37" w:rsidRDefault="00657E37" w:rsidP="00A15AAF">
      <w:pPr>
        <w:jc w:val="center"/>
        <w:rPr>
          <w:rFonts w:asciiTheme="minorHAnsi" w:hAnsiTheme="minorHAnsi" w:cstheme="minorHAnsi"/>
          <w:b/>
          <w:sz w:val="20"/>
          <w:szCs w:val="20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108" w:type="dxa"/>
          <w:bottom w:w="108" w:type="dxa"/>
        </w:tblCellMar>
        <w:tblLook w:val="01E0" w:firstRow="1" w:lastRow="1" w:firstColumn="1" w:lastColumn="1" w:noHBand="0" w:noVBand="0"/>
      </w:tblPr>
      <w:tblGrid>
        <w:gridCol w:w="12707"/>
        <w:gridCol w:w="1681"/>
        <w:gridCol w:w="1532"/>
      </w:tblGrid>
      <w:tr w:rsidR="00657E37" w:rsidRPr="00A03C0F" w:rsidTr="0038346E">
        <w:trPr>
          <w:trHeight w:val="20"/>
        </w:trPr>
        <w:tc>
          <w:tcPr>
            <w:tcW w:w="3991" w:type="pct"/>
            <w:tcBorders>
              <w:top w:val="single" w:sz="4" w:space="0" w:color="auto"/>
            </w:tcBorders>
          </w:tcPr>
          <w:p w:rsidR="00657E37" w:rsidRPr="00A03C0F" w:rsidRDefault="00657E37" w:rsidP="0038346E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</w:pPr>
            <w:r w:rsidRPr="00A03C0F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Modifications par rapport à l'édition précédente :</w:t>
            </w:r>
          </w:p>
        </w:tc>
        <w:tc>
          <w:tcPr>
            <w:tcW w:w="528" w:type="pct"/>
            <w:tcBorders>
              <w:top w:val="single" w:sz="4" w:space="0" w:color="auto"/>
            </w:tcBorders>
          </w:tcPr>
          <w:p w:rsidR="00657E37" w:rsidRPr="00A03C0F" w:rsidRDefault="00657E37" w:rsidP="0038346E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bCs/>
                <w:sz w:val="20"/>
                <w:szCs w:val="20"/>
              </w:rPr>
              <w:t>Par</w:t>
            </w:r>
          </w:p>
        </w:tc>
        <w:tc>
          <w:tcPr>
            <w:tcW w:w="481" w:type="pct"/>
            <w:tcBorders>
              <w:top w:val="single" w:sz="4" w:space="0" w:color="auto"/>
            </w:tcBorders>
          </w:tcPr>
          <w:p w:rsidR="00657E37" w:rsidRPr="00A03C0F" w:rsidRDefault="00657E37" w:rsidP="0038346E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bCs/>
                <w:sz w:val="20"/>
                <w:szCs w:val="20"/>
              </w:rPr>
              <w:t>Le</w:t>
            </w:r>
          </w:p>
        </w:tc>
      </w:tr>
      <w:tr w:rsidR="00657E37" w:rsidRPr="00C216B6" w:rsidTr="0038346E">
        <w:trPr>
          <w:trHeight w:val="20"/>
        </w:trPr>
        <w:tc>
          <w:tcPr>
            <w:tcW w:w="3991" w:type="pct"/>
            <w:tcBorders>
              <w:top w:val="single" w:sz="4" w:space="0" w:color="auto"/>
            </w:tcBorders>
          </w:tcPr>
          <w:p w:rsidR="00657E37" w:rsidRPr="00C216B6" w:rsidRDefault="00657E37" w:rsidP="0038346E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Cs/>
                <w:color w:val="FF0000"/>
                <w:sz w:val="20"/>
                <w:szCs w:val="20"/>
              </w:rPr>
              <w:t xml:space="preserve"> </w:t>
            </w:r>
          </w:p>
        </w:tc>
        <w:tc>
          <w:tcPr>
            <w:tcW w:w="528" w:type="pct"/>
            <w:tcBorders>
              <w:top w:val="single" w:sz="4" w:space="0" w:color="auto"/>
            </w:tcBorders>
          </w:tcPr>
          <w:p w:rsidR="00657E37" w:rsidRPr="0022346C" w:rsidRDefault="00657E37" w:rsidP="0038346E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</w:tc>
        <w:tc>
          <w:tcPr>
            <w:tcW w:w="481" w:type="pct"/>
            <w:tcBorders>
              <w:top w:val="single" w:sz="4" w:space="0" w:color="auto"/>
            </w:tcBorders>
          </w:tcPr>
          <w:p w:rsidR="00657E37" w:rsidRPr="00C216B6" w:rsidRDefault="00657E37" w:rsidP="0038346E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</w:tc>
      </w:tr>
    </w:tbl>
    <w:p w:rsidR="00657E37" w:rsidRDefault="00657E37" w:rsidP="00A15AAF">
      <w:pPr>
        <w:jc w:val="center"/>
        <w:rPr>
          <w:rFonts w:asciiTheme="minorHAnsi" w:hAnsiTheme="minorHAnsi" w:cstheme="minorHAnsi"/>
          <w:b/>
          <w:sz w:val="20"/>
          <w:szCs w:val="20"/>
        </w:rPr>
      </w:pPr>
    </w:p>
    <w:p w:rsidR="00657E37" w:rsidRDefault="00657E37" w:rsidP="00A15AAF">
      <w:pPr>
        <w:jc w:val="center"/>
        <w:rPr>
          <w:rFonts w:asciiTheme="minorHAnsi" w:hAnsiTheme="minorHAnsi" w:cstheme="minorHAnsi"/>
          <w:b/>
          <w:sz w:val="20"/>
          <w:szCs w:val="20"/>
        </w:rPr>
      </w:pPr>
    </w:p>
    <w:p w:rsidR="0001500F" w:rsidRDefault="0001500F" w:rsidP="0001500F">
      <w:pPr>
        <w:rPr>
          <w:rFonts w:asciiTheme="minorHAnsi" w:hAnsiTheme="minorHAnsi" w:cstheme="minorHAnsi"/>
          <w:b/>
          <w:bCs/>
          <w:sz w:val="20"/>
          <w:szCs w:val="20"/>
          <w:u w:val="single"/>
        </w:rPr>
      </w:pPr>
      <w:r w:rsidRPr="00A03C0F">
        <w:rPr>
          <w:rFonts w:asciiTheme="minorHAnsi" w:hAnsiTheme="minorHAnsi" w:cstheme="minorHAnsi"/>
          <w:b/>
          <w:bCs/>
          <w:sz w:val="20"/>
          <w:szCs w:val="20"/>
          <w:u w:val="single"/>
        </w:rPr>
        <w:t>Modifications par rapport à l'édition en cours :</w:t>
      </w:r>
    </w:p>
    <w:p w:rsidR="0001500F" w:rsidRPr="00A03C0F" w:rsidRDefault="0001500F" w:rsidP="0001500F">
      <w:pPr>
        <w:rPr>
          <w:rFonts w:asciiTheme="minorHAnsi" w:hAnsiTheme="minorHAnsi" w:cstheme="minorHAnsi"/>
          <w:b/>
          <w:sz w:val="20"/>
          <w:szCs w:val="20"/>
        </w:rPr>
      </w:pPr>
    </w:p>
    <w:tbl>
      <w:tblPr>
        <w:tblW w:w="5000" w:type="pct"/>
        <w:tblBorders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108" w:type="dxa"/>
          <w:bottom w:w="108" w:type="dxa"/>
        </w:tblCellMar>
        <w:tblLook w:val="01E0" w:firstRow="1" w:lastRow="1" w:firstColumn="1" w:lastColumn="1" w:noHBand="0" w:noVBand="0"/>
      </w:tblPr>
      <w:tblGrid>
        <w:gridCol w:w="13576"/>
        <w:gridCol w:w="707"/>
        <w:gridCol w:w="1637"/>
      </w:tblGrid>
      <w:tr w:rsidR="0001500F" w:rsidRPr="00A03C0F" w:rsidTr="00635DA8">
        <w:trPr>
          <w:trHeight w:val="20"/>
        </w:trPr>
        <w:tc>
          <w:tcPr>
            <w:tcW w:w="4264" w:type="pct"/>
            <w:tcBorders>
              <w:bottom w:val="single" w:sz="4" w:space="0" w:color="auto"/>
            </w:tcBorders>
          </w:tcPr>
          <w:p w:rsidR="0001500F" w:rsidRPr="00A03C0F" w:rsidRDefault="0001500F" w:rsidP="0038346E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</w:pPr>
          </w:p>
        </w:tc>
        <w:tc>
          <w:tcPr>
            <w:tcW w:w="222" w:type="pct"/>
            <w:tcBorders>
              <w:top w:val="single" w:sz="4" w:space="0" w:color="auto"/>
            </w:tcBorders>
          </w:tcPr>
          <w:p w:rsidR="0001500F" w:rsidRPr="00A03C0F" w:rsidRDefault="0001500F" w:rsidP="00301FF5">
            <w:pPr>
              <w:jc w:val="center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bCs/>
                <w:sz w:val="20"/>
                <w:szCs w:val="20"/>
              </w:rPr>
              <w:t>Par</w:t>
            </w:r>
          </w:p>
        </w:tc>
        <w:tc>
          <w:tcPr>
            <w:tcW w:w="514" w:type="pct"/>
            <w:tcBorders>
              <w:top w:val="single" w:sz="4" w:space="0" w:color="auto"/>
            </w:tcBorders>
          </w:tcPr>
          <w:p w:rsidR="0001500F" w:rsidRPr="00A03C0F" w:rsidRDefault="0001500F" w:rsidP="0038346E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bCs/>
                <w:sz w:val="20"/>
                <w:szCs w:val="20"/>
              </w:rPr>
              <w:t>Le</w:t>
            </w:r>
          </w:p>
        </w:tc>
      </w:tr>
      <w:tr w:rsidR="0001500F" w:rsidRPr="0001500F" w:rsidTr="00635DA8">
        <w:trPr>
          <w:trHeight w:val="20"/>
        </w:trPr>
        <w:tc>
          <w:tcPr>
            <w:tcW w:w="4264" w:type="pct"/>
            <w:tcBorders>
              <w:top w:val="single" w:sz="4" w:space="0" w:color="auto"/>
              <w:left w:val="single" w:sz="4" w:space="0" w:color="auto"/>
            </w:tcBorders>
          </w:tcPr>
          <w:p w:rsidR="0001500F" w:rsidRPr="0001500F" w:rsidRDefault="0001500F" w:rsidP="0038346E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</w:pPr>
            <w:r w:rsidRPr="0001500F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Incrémentation en édition 1.1</w:t>
            </w:r>
          </w:p>
          <w:p w:rsidR="0001500F" w:rsidRPr="0001500F" w:rsidRDefault="0001500F" w:rsidP="0038346E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</w:pPr>
            <w:r w:rsidRPr="0001500F">
              <w:rPr>
                <w:rFonts w:asciiTheme="minorHAnsi" w:hAnsiTheme="minorHAnsi" w:cstheme="minorHAnsi"/>
                <w:bCs/>
                <w:sz w:val="20"/>
                <w:szCs w:val="20"/>
              </w:rPr>
              <w:t>Op6 : Les filtres bougies sont systématiquement jetés selon CAPA N°16-0144 version 3</w:t>
            </w:r>
          </w:p>
        </w:tc>
        <w:tc>
          <w:tcPr>
            <w:tcW w:w="222" w:type="pct"/>
          </w:tcPr>
          <w:p w:rsidR="0001500F" w:rsidRDefault="0001500F" w:rsidP="00301FF5">
            <w:pPr>
              <w:jc w:val="center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01500F" w:rsidRPr="0001500F" w:rsidRDefault="0001500F" w:rsidP="00301FF5">
            <w:pPr>
              <w:jc w:val="center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01500F">
              <w:rPr>
                <w:rFonts w:asciiTheme="minorHAnsi" w:hAnsiTheme="minorHAnsi" w:cstheme="minorHAnsi"/>
                <w:bCs/>
                <w:sz w:val="20"/>
                <w:szCs w:val="20"/>
              </w:rPr>
              <w:t>RC</w:t>
            </w:r>
          </w:p>
        </w:tc>
        <w:tc>
          <w:tcPr>
            <w:tcW w:w="514" w:type="pct"/>
          </w:tcPr>
          <w:p w:rsidR="0001500F" w:rsidRDefault="0001500F" w:rsidP="00301FF5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01500F" w:rsidRPr="0001500F" w:rsidRDefault="0001500F" w:rsidP="00301FF5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</w:pPr>
            <w:r w:rsidRPr="0001500F">
              <w:rPr>
                <w:rFonts w:asciiTheme="minorHAnsi" w:hAnsiTheme="minorHAnsi" w:cstheme="minorHAnsi"/>
                <w:bCs/>
                <w:sz w:val="20"/>
                <w:szCs w:val="20"/>
              </w:rPr>
              <w:t>24 mai 2016</w:t>
            </w:r>
          </w:p>
        </w:tc>
      </w:tr>
      <w:tr w:rsidR="0038346E" w:rsidRPr="0001500F" w:rsidTr="00635DA8">
        <w:trPr>
          <w:trHeight w:val="20"/>
        </w:trPr>
        <w:tc>
          <w:tcPr>
            <w:tcW w:w="42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38346E" w:rsidRDefault="0038346E" w:rsidP="0038346E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Incrémentation en édition 1.2 : selon </w:t>
            </w:r>
            <w:r w:rsidRPr="00360C71">
              <w:rPr>
                <w:rFonts w:asciiTheme="minorHAnsi" w:hAnsiTheme="minorHAnsi" w:cstheme="minorHAnsi"/>
                <w:b/>
                <w:sz w:val="20"/>
                <w:szCs w:val="20"/>
              </w:rPr>
              <w:t>C.A.P.A. 17-0207</w:t>
            </w:r>
            <w:r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:</w:t>
            </w:r>
          </w:p>
          <w:p w:rsidR="0038346E" w:rsidRPr="004D6A3B" w:rsidRDefault="0038346E" w:rsidP="0038346E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Op. 1 et  2 : ajout du choix du solvant en cas de post maintenance ou post 30 jours</w:t>
            </w:r>
          </w:p>
        </w:tc>
        <w:tc>
          <w:tcPr>
            <w:tcW w:w="222" w:type="pct"/>
          </w:tcPr>
          <w:p w:rsidR="0038346E" w:rsidRPr="004D6A3B" w:rsidRDefault="0038346E" w:rsidP="00301FF5">
            <w:pPr>
              <w:jc w:val="center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>SL</w:t>
            </w:r>
          </w:p>
        </w:tc>
        <w:tc>
          <w:tcPr>
            <w:tcW w:w="514" w:type="pct"/>
          </w:tcPr>
          <w:p w:rsidR="0038346E" w:rsidRPr="004D6A3B" w:rsidRDefault="0038346E" w:rsidP="00301FF5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>2</w:t>
            </w:r>
            <w:r w:rsidR="00301FF5">
              <w:rPr>
                <w:rFonts w:asciiTheme="minorHAnsi" w:hAnsiTheme="minorHAnsi" w:cstheme="minorHAnsi"/>
                <w:bCs/>
                <w:sz w:val="20"/>
                <w:szCs w:val="20"/>
              </w:rPr>
              <w:t>3</w:t>
            </w: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juin 2017</w:t>
            </w:r>
          </w:p>
        </w:tc>
      </w:tr>
      <w:tr w:rsidR="00543C47" w:rsidRPr="0001500F" w:rsidTr="00635DA8">
        <w:trPr>
          <w:trHeight w:val="20"/>
        </w:trPr>
        <w:tc>
          <w:tcPr>
            <w:tcW w:w="42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543C47" w:rsidRDefault="00543C47" w:rsidP="00E771F9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Incrémentation en édition 1.3 : selon C.A.P.A. 18-0004</w:t>
            </w:r>
          </w:p>
          <w:p w:rsidR="00543C47" w:rsidRPr="00793FEA" w:rsidRDefault="00543C47" w:rsidP="00E771F9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>OP. 1 : ajout d'un grade 5 au tableau de nettoyage</w:t>
            </w:r>
          </w:p>
        </w:tc>
        <w:tc>
          <w:tcPr>
            <w:tcW w:w="222" w:type="pct"/>
          </w:tcPr>
          <w:p w:rsidR="00543C47" w:rsidRDefault="00543C47" w:rsidP="00E771F9">
            <w:pPr>
              <w:jc w:val="center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>NW</w:t>
            </w:r>
          </w:p>
        </w:tc>
        <w:tc>
          <w:tcPr>
            <w:tcW w:w="514" w:type="pct"/>
          </w:tcPr>
          <w:p w:rsidR="00543C47" w:rsidRDefault="00543C47" w:rsidP="00E771F9">
            <w:pPr>
              <w:jc w:val="right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>19 avril 2018</w:t>
            </w:r>
          </w:p>
        </w:tc>
      </w:tr>
      <w:tr w:rsidR="00B964A4" w:rsidRPr="0001500F" w:rsidTr="00635DA8">
        <w:trPr>
          <w:trHeight w:val="20"/>
        </w:trPr>
        <w:tc>
          <w:tcPr>
            <w:tcW w:w="4264" w:type="pct"/>
            <w:tcBorders>
              <w:top w:val="single" w:sz="4" w:space="0" w:color="auto"/>
              <w:left w:val="single" w:sz="4" w:space="0" w:color="auto"/>
            </w:tcBorders>
          </w:tcPr>
          <w:p w:rsidR="00B964A4" w:rsidRDefault="00B964A4" w:rsidP="00AC74D1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Incrémentation en édition 1.4 selon C.A.P.A. 18-0271</w:t>
            </w:r>
          </w:p>
          <w:p w:rsidR="00B964A4" w:rsidRDefault="00B964A4" w:rsidP="00B964A4">
            <w:pPr>
              <w:pStyle w:val="Paragraphedeliste"/>
              <w:numPr>
                <w:ilvl w:val="0"/>
                <w:numId w:val="25"/>
              </w:numPr>
              <w:ind w:left="142" w:hanging="142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>Page du compte-rendu : ajout du visa de l'A.Q. pour la revue du dossier de lot</w:t>
            </w:r>
          </w:p>
          <w:p w:rsidR="00B964A4" w:rsidRDefault="00B964A4" w:rsidP="00B964A4">
            <w:pPr>
              <w:pStyle w:val="Paragraphedeliste"/>
              <w:numPr>
                <w:ilvl w:val="0"/>
                <w:numId w:val="25"/>
              </w:numPr>
              <w:tabs>
                <w:tab w:val="left" w:pos="851"/>
              </w:tabs>
              <w:ind w:left="142" w:hanging="142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5B5A3A">
              <w:rPr>
                <w:rFonts w:asciiTheme="minorHAnsi" w:hAnsiTheme="minorHAnsi" w:cstheme="minorHAnsi"/>
                <w:bCs/>
                <w:sz w:val="20"/>
                <w:szCs w:val="20"/>
              </w:rPr>
              <w:t>Op. 1</w:t>
            </w: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:</w:t>
            </w: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ab/>
            </w:r>
            <w:r w:rsidRPr="005B5A3A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nettoyage </w:t>
            </w: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grade 1 : ne pas joindre la feuille de calcul </w:t>
            </w:r>
          </w:p>
          <w:p w:rsidR="00B964A4" w:rsidRDefault="00B964A4" w:rsidP="00AC74D1">
            <w:pPr>
              <w:pStyle w:val="Paragraphedeliste"/>
              <w:tabs>
                <w:tab w:val="left" w:pos="851"/>
              </w:tabs>
              <w:ind w:left="142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ab/>
            </w:r>
            <w:r w:rsidRPr="005B5A3A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nettoyage </w:t>
            </w: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>grade 2 : joindre la feuille de calcul des limites</w:t>
            </w:r>
          </w:p>
          <w:p w:rsidR="00B964A4" w:rsidRDefault="00B964A4" w:rsidP="00AC74D1">
            <w:pPr>
              <w:pStyle w:val="Paragraphedeliste"/>
              <w:tabs>
                <w:tab w:val="left" w:pos="851"/>
              </w:tabs>
              <w:ind w:left="0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ab/>
              <w:t xml:space="preserve">Nettoyage </w:t>
            </w:r>
            <w:r w:rsidRPr="005B5A3A">
              <w:rPr>
                <w:rFonts w:asciiTheme="minorHAnsi" w:hAnsiTheme="minorHAnsi" w:cstheme="minorHAnsi"/>
                <w:bCs/>
                <w:sz w:val="20"/>
                <w:szCs w:val="20"/>
              </w:rPr>
              <w:t>grade</w:t>
            </w: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>s</w:t>
            </w:r>
            <w:r w:rsidRPr="005B5A3A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4</w:t>
            </w: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et 5</w:t>
            </w:r>
            <w:r w:rsidRPr="005B5A3A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: possibilité de laver aussi avec du dichlorométhane, de l'isopropanol ou du tétrahydrofurane</w:t>
            </w:r>
          </w:p>
          <w:p w:rsidR="00B964A4" w:rsidRPr="005B5A3A" w:rsidRDefault="00B964A4" w:rsidP="00B964A4">
            <w:pPr>
              <w:pStyle w:val="Paragraphedeliste"/>
              <w:numPr>
                <w:ilvl w:val="0"/>
                <w:numId w:val="25"/>
              </w:numPr>
              <w:ind w:left="142" w:hanging="142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>Op. 2 : solvants selon tableau de l'op. 1</w:t>
            </w:r>
          </w:p>
        </w:tc>
        <w:tc>
          <w:tcPr>
            <w:tcW w:w="222" w:type="pct"/>
          </w:tcPr>
          <w:p w:rsidR="00B964A4" w:rsidRDefault="00B964A4" w:rsidP="00AC74D1">
            <w:pPr>
              <w:jc w:val="center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>NME</w:t>
            </w:r>
          </w:p>
        </w:tc>
        <w:tc>
          <w:tcPr>
            <w:tcW w:w="514" w:type="pct"/>
          </w:tcPr>
          <w:p w:rsidR="00B964A4" w:rsidRDefault="00635DA8" w:rsidP="00635DA8">
            <w:pPr>
              <w:jc w:val="right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>12 octobre</w:t>
            </w:r>
            <w:r w:rsidR="00B964A4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2018</w:t>
            </w:r>
          </w:p>
        </w:tc>
      </w:tr>
    </w:tbl>
    <w:p w:rsidR="00F851A7" w:rsidRPr="00A03C0F" w:rsidRDefault="00F851A7" w:rsidP="00A15AAF">
      <w:pPr>
        <w:rPr>
          <w:rFonts w:asciiTheme="minorHAnsi" w:hAnsiTheme="minorHAnsi" w:cstheme="minorHAnsi"/>
          <w:b/>
          <w:sz w:val="20"/>
          <w:szCs w:val="20"/>
        </w:rPr>
      </w:pPr>
      <w:r w:rsidRPr="00A03C0F">
        <w:rPr>
          <w:rFonts w:asciiTheme="minorHAnsi" w:hAnsiTheme="minorHAnsi" w:cstheme="minorHAnsi"/>
          <w:b/>
          <w:sz w:val="20"/>
          <w:szCs w:val="20"/>
        </w:rPr>
        <w:br w:type="page"/>
      </w:r>
    </w:p>
    <w:p w:rsidR="001E2127" w:rsidRPr="00A03C0F" w:rsidRDefault="001E2127" w:rsidP="00A15AAF">
      <w:pPr>
        <w:jc w:val="center"/>
        <w:rPr>
          <w:rFonts w:asciiTheme="minorHAnsi" w:hAnsiTheme="minorHAnsi" w:cstheme="minorHAnsi"/>
          <w:b/>
          <w:sz w:val="20"/>
          <w:szCs w:val="20"/>
        </w:rPr>
      </w:pPr>
      <w:r w:rsidRPr="00A03C0F">
        <w:rPr>
          <w:rFonts w:asciiTheme="minorHAnsi" w:hAnsiTheme="minorHAnsi" w:cstheme="minorHAnsi"/>
          <w:b/>
          <w:sz w:val="20"/>
          <w:szCs w:val="20"/>
        </w:rPr>
        <w:lastRenderedPageBreak/>
        <w:t>COMPTE-RENDU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108" w:type="dxa"/>
          <w:bottom w:w="108" w:type="dxa"/>
        </w:tblCellMar>
        <w:tblLook w:val="01E0" w:firstRow="1" w:lastRow="1" w:firstColumn="1" w:lastColumn="1" w:noHBand="0" w:noVBand="0"/>
      </w:tblPr>
      <w:tblGrid>
        <w:gridCol w:w="15920"/>
      </w:tblGrid>
      <w:tr w:rsidR="006A5B93" w:rsidRPr="00A03C0F" w:rsidTr="009069D2">
        <w:trPr>
          <w:trHeight w:val="967"/>
        </w:trPr>
        <w:tc>
          <w:tcPr>
            <w:tcW w:w="5000" w:type="pct"/>
            <w:tcBorders>
              <w:bottom w:val="double" w:sz="4" w:space="0" w:color="auto"/>
            </w:tcBorders>
          </w:tcPr>
          <w:p w:rsidR="00543C47" w:rsidRDefault="001E2127" w:rsidP="00A15AA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 xml:space="preserve">  </w:t>
            </w:r>
          </w:p>
          <w:p w:rsidR="001E2127" w:rsidRPr="00A03C0F" w:rsidRDefault="001E2127" w:rsidP="00A15AA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 xml:space="preserve">        Nettoyage du </w:t>
            </w: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  <w:r w:rsidR="0049415B"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/</w:t>
            </w: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</w:t>
            </w:r>
            <w:r w:rsidR="0049415B"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/</w:t>
            </w: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</w:t>
            </w: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 xml:space="preserve"> au </w:t>
            </w: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</w:t>
            </w:r>
            <w:r w:rsidR="0049415B"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/</w:t>
            </w: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</w:t>
            </w:r>
            <w:r w:rsidR="0049415B"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/</w:t>
            </w: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</w:t>
            </w:r>
          </w:p>
          <w:p w:rsidR="001E2127" w:rsidRPr="00A03C0F" w:rsidRDefault="001E2127" w:rsidP="00A15AA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tbl>
            <w:tblPr>
              <w:tblW w:w="5000" w:type="pct"/>
              <w:tblBorders>
                <w:top w:val="single" w:sz="2" w:space="0" w:color="auto"/>
                <w:left w:val="single" w:sz="2" w:space="0" w:color="auto"/>
                <w:bottom w:val="single" w:sz="2" w:space="0" w:color="auto"/>
                <w:right w:val="single" w:sz="2" w:space="0" w:color="auto"/>
                <w:insideH w:val="single" w:sz="2" w:space="0" w:color="auto"/>
                <w:insideV w:val="single" w:sz="2" w:space="0" w:color="auto"/>
              </w:tblBorders>
              <w:tblLook w:val="01E0" w:firstRow="1" w:lastRow="1" w:firstColumn="1" w:lastColumn="1" w:noHBand="0" w:noVBand="0"/>
            </w:tblPr>
            <w:tblGrid>
              <w:gridCol w:w="3103"/>
              <w:gridCol w:w="2101"/>
              <w:gridCol w:w="2100"/>
              <w:gridCol w:w="2100"/>
              <w:gridCol w:w="2100"/>
              <w:gridCol w:w="2100"/>
              <w:gridCol w:w="2094"/>
            </w:tblGrid>
            <w:tr w:rsidR="00372C41" w:rsidRPr="002B200B" w:rsidTr="00742A8D">
              <w:trPr>
                <w:trHeight w:val="567"/>
              </w:trPr>
              <w:tc>
                <w:tcPr>
                  <w:tcW w:w="988" w:type="pct"/>
                  <w:vAlign w:val="center"/>
                </w:tcPr>
                <w:p w:rsidR="00372C41" w:rsidRPr="002B200B" w:rsidRDefault="00372C41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B200B">
                    <w:rPr>
                      <w:rFonts w:asciiTheme="minorHAnsi" w:hAnsiTheme="minorHAnsi" w:cstheme="minorHAnsi"/>
                      <w:sz w:val="20"/>
                      <w:szCs w:val="20"/>
                    </w:rPr>
                    <w:t>Solvants / réactifs utilisés</w:t>
                  </w:r>
                </w:p>
              </w:tc>
              <w:tc>
                <w:tcPr>
                  <w:tcW w:w="669" w:type="pct"/>
                  <w:vAlign w:val="center"/>
                </w:tcPr>
                <w:p w:rsidR="00372C41" w:rsidRPr="002B200B" w:rsidRDefault="00372C41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669" w:type="pct"/>
                  <w:vAlign w:val="center"/>
                </w:tcPr>
                <w:p w:rsidR="00372C41" w:rsidRPr="002B200B" w:rsidRDefault="00372C41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669" w:type="pct"/>
                  <w:vAlign w:val="center"/>
                </w:tcPr>
                <w:p w:rsidR="00372C41" w:rsidRPr="002B200B" w:rsidRDefault="00372C41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669" w:type="pct"/>
                  <w:vAlign w:val="center"/>
                </w:tcPr>
                <w:p w:rsidR="00372C41" w:rsidRPr="002B200B" w:rsidRDefault="00372C41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669" w:type="pct"/>
                  <w:vAlign w:val="center"/>
                </w:tcPr>
                <w:p w:rsidR="00372C41" w:rsidRPr="002B200B" w:rsidRDefault="00372C41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669" w:type="pct"/>
                  <w:vAlign w:val="center"/>
                </w:tcPr>
                <w:p w:rsidR="00372C41" w:rsidRPr="002B200B" w:rsidRDefault="00372C41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</w:tr>
            <w:tr w:rsidR="00372C41" w:rsidRPr="002B200B" w:rsidTr="00742A8D">
              <w:trPr>
                <w:trHeight w:val="567"/>
              </w:trPr>
              <w:tc>
                <w:tcPr>
                  <w:tcW w:w="988" w:type="pct"/>
                  <w:vAlign w:val="center"/>
                </w:tcPr>
                <w:p w:rsidR="00372C41" w:rsidRPr="002B200B" w:rsidRDefault="00372C41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B200B">
                    <w:rPr>
                      <w:rFonts w:asciiTheme="minorHAnsi" w:hAnsiTheme="minorHAnsi" w:cstheme="minorHAnsi"/>
                      <w:sz w:val="20"/>
                      <w:szCs w:val="20"/>
                    </w:rPr>
                    <w:t>Quantité utilisée</w:t>
                  </w:r>
                </w:p>
              </w:tc>
              <w:tc>
                <w:tcPr>
                  <w:tcW w:w="669" w:type="pct"/>
                  <w:vAlign w:val="center"/>
                </w:tcPr>
                <w:p w:rsidR="00372C41" w:rsidRPr="002B200B" w:rsidRDefault="00372C41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B200B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___________</w:t>
                  </w:r>
                  <w:r w:rsidRPr="002B200B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kg</w:t>
                  </w:r>
                </w:p>
              </w:tc>
              <w:tc>
                <w:tcPr>
                  <w:tcW w:w="669" w:type="pct"/>
                  <w:vAlign w:val="center"/>
                </w:tcPr>
                <w:p w:rsidR="00372C41" w:rsidRPr="002B200B" w:rsidRDefault="00372C41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B200B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___________</w:t>
                  </w:r>
                  <w:r w:rsidRPr="002B200B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kg</w:t>
                  </w:r>
                </w:p>
              </w:tc>
              <w:tc>
                <w:tcPr>
                  <w:tcW w:w="669" w:type="pct"/>
                  <w:vAlign w:val="center"/>
                </w:tcPr>
                <w:p w:rsidR="00372C41" w:rsidRPr="002B200B" w:rsidRDefault="00372C41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B200B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___________</w:t>
                  </w:r>
                  <w:r w:rsidRPr="002B200B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kg</w:t>
                  </w:r>
                </w:p>
              </w:tc>
              <w:tc>
                <w:tcPr>
                  <w:tcW w:w="669" w:type="pct"/>
                  <w:vAlign w:val="center"/>
                </w:tcPr>
                <w:p w:rsidR="00372C41" w:rsidRPr="002B200B" w:rsidRDefault="00372C41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B200B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___________</w:t>
                  </w:r>
                  <w:r w:rsidRPr="002B200B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kg</w:t>
                  </w:r>
                </w:p>
              </w:tc>
              <w:tc>
                <w:tcPr>
                  <w:tcW w:w="669" w:type="pct"/>
                  <w:vAlign w:val="center"/>
                </w:tcPr>
                <w:p w:rsidR="00372C41" w:rsidRPr="002B200B" w:rsidRDefault="00372C41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B200B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___________</w:t>
                  </w:r>
                  <w:r w:rsidRPr="002B200B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kg</w:t>
                  </w:r>
                </w:p>
              </w:tc>
              <w:tc>
                <w:tcPr>
                  <w:tcW w:w="669" w:type="pct"/>
                  <w:vAlign w:val="center"/>
                </w:tcPr>
                <w:p w:rsidR="00372C41" w:rsidRPr="002B200B" w:rsidRDefault="00372C41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B200B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___________</w:t>
                  </w:r>
                  <w:r w:rsidRPr="002B200B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kg</w:t>
                  </w:r>
                </w:p>
              </w:tc>
            </w:tr>
          </w:tbl>
          <w:p w:rsidR="001E2127" w:rsidRPr="00A03C0F" w:rsidRDefault="001E2127" w:rsidP="00A15AA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A5B93" w:rsidRPr="00A03C0F" w:rsidTr="009069D2">
        <w:trPr>
          <w:trHeight w:val="1933"/>
        </w:trPr>
        <w:tc>
          <w:tcPr>
            <w:tcW w:w="5000" w:type="pct"/>
            <w:tcBorders>
              <w:top w:val="double" w:sz="4" w:space="0" w:color="auto"/>
              <w:bottom w:val="double" w:sz="4" w:space="0" w:color="auto"/>
            </w:tcBorders>
          </w:tcPr>
          <w:p w:rsidR="001E2127" w:rsidRPr="00A03C0F" w:rsidRDefault="001E2127" w:rsidP="00A15AA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 xml:space="preserve">Commentaires : </w:t>
            </w:r>
          </w:p>
          <w:tbl>
            <w:tblPr>
              <w:tblW w:w="5000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1E0" w:firstRow="1" w:lastRow="1" w:firstColumn="1" w:lastColumn="1" w:noHBand="0" w:noVBand="0"/>
            </w:tblPr>
            <w:tblGrid>
              <w:gridCol w:w="15704"/>
            </w:tblGrid>
            <w:tr w:rsidR="006A5B93" w:rsidRPr="00A03C0F" w:rsidTr="003E5A03">
              <w:trPr>
                <w:trHeight w:val="1292"/>
              </w:trPr>
              <w:tc>
                <w:tcPr>
                  <w:tcW w:w="5000" w:type="pct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FFFF99"/>
                </w:tcPr>
                <w:p w:rsidR="001E2127" w:rsidRPr="00A03C0F" w:rsidRDefault="001E2127" w:rsidP="00A15AAF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  <w:p w:rsidR="00636613" w:rsidRPr="00A03C0F" w:rsidRDefault="00636613" w:rsidP="00A15AAF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  <w:p w:rsidR="00636613" w:rsidRPr="00A03C0F" w:rsidRDefault="00636613" w:rsidP="00A15AAF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  <w:p w:rsidR="00636613" w:rsidRPr="00A03C0F" w:rsidRDefault="00636613" w:rsidP="00A15AAF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  <w:p w:rsidR="00636613" w:rsidRPr="00A03C0F" w:rsidRDefault="00636613" w:rsidP="00A15AAF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  <w:p w:rsidR="00636613" w:rsidRPr="00A03C0F" w:rsidRDefault="00636613" w:rsidP="00A15AAF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</w:tr>
          </w:tbl>
          <w:p w:rsidR="00636613" w:rsidRPr="00A03C0F" w:rsidRDefault="00636613" w:rsidP="00A15AA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A5B93" w:rsidRPr="00A03C0F" w:rsidTr="009069D2">
        <w:trPr>
          <w:trHeight w:val="1715"/>
        </w:trPr>
        <w:tc>
          <w:tcPr>
            <w:tcW w:w="5000" w:type="pct"/>
            <w:tcBorders>
              <w:top w:val="double" w:sz="4" w:space="0" w:color="auto"/>
              <w:bottom w:val="double" w:sz="4" w:space="0" w:color="auto"/>
            </w:tcBorders>
          </w:tcPr>
          <w:p w:rsidR="001E2127" w:rsidRPr="00A03C0F" w:rsidRDefault="00AF065E" w:rsidP="00A15AA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>Problèmes rencontrés pendant le lavage</w:t>
            </w:r>
            <w:r w:rsidR="002F7B1F" w:rsidRPr="00A03C0F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1E2127" w:rsidRPr="00A03C0F">
              <w:rPr>
                <w:rFonts w:asciiTheme="minorHAnsi" w:hAnsiTheme="minorHAnsi" w:cstheme="minorHAnsi"/>
                <w:sz w:val="20"/>
                <w:szCs w:val="20"/>
              </w:rPr>
              <w:t>:</w:t>
            </w:r>
          </w:p>
          <w:tbl>
            <w:tblPr>
              <w:tblW w:w="5000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1E0" w:firstRow="1" w:lastRow="1" w:firstColumn="1" w:lastColumn="1" w:noHBand="0" w:noVBand="0"/>
            </w:tblPr>
            <w:tblGrid>
              <w:gridCol w:w="15704"/>
            </w:tblGrid>
            <w:tr w:rsidR="006A5B93" w:rsidRPr="00A03C0F" w:rsidTr="00223F7C">
              <w:trPr>
                <w:trHeight w:val="1485"/>
              </w:trPr>
              <w:tc>
                <w:tcPr>
                  <w:tcW w:w="5000" w:type="pct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FFFF99"/>
                </w:tcPr>
                <w:p w:rsidR="001E2127" w:rsidRPr="00A03C0F" w:rsidRDefault="001E2127" w:rsidP="00A15AAF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</w:tr>
          </w:tbl>
          <w:p w:rsidR="001E2127" w:rsidRPr="00A03C0F" w:rsidRDefault="001E2127" w:rsidP="00A15AA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A5B93" w:rsidRPr="00A03C0F" w:rsidTr="00543C47">
        <w:trPr>
          <w:trHeight w:val="1752"/>
        </w:trPr>
        <w:tc>
          <w:tcPr>
            <w:tcW w:w="5000" w:type="pct"/>
            <w:tcBorders>
              <w:top w:val="double" w:sz="4" w:space="0" w:color="auto"/>
              <w:bottom w:val="single" w:sz="2" w:space="0" w:color="auto"/>
            </w:tcBorders>
          </w:tcPr>
          <w:p w:rsidR="001E2127" w:rsidRPr="00A03C0F" w:rsidRDefault="001E2127" w:rsidP="00A15AA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>Revue et approbation du dossier de lot :</w:t>
            </w:r>
          </w:p>
          <w:p w:rsidR="001E2127" w:rsidRPr="00A03C0F" w:rsidRDefault="001E2127" w:rsidP="00A15AA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E2127" w:rsidRPr="00A03C0F" w:rsidRDefault="001E2127" w:rsidP="00A15AAF">
            <w:pPr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b/>
                <w:i/>
                <w:sz w:val="20"/>
                <w:szCs w:val="20"/>
                <w:u w:val="single"/>
              </w:rPr>
              <w:t>Production chimie</w:t>
            </w:r>
            <w:r w:rsidRPr="00A03C0F">
              <w:rPr>
                <w:rFonts w:asciiTheme="minorHAnsi" w:hAnsiTheme="minorHAnsi" w:cstheme="minorHAnsi"/>
                <w:b/>
                <w:i/>
                <w:sz w:val="20"/>
                <w:szCs w:val="20"/>
              </w:rPr>
              <w:t xml:space="preserve"> </w:t>
            </w:r>
            <w:r w:rsidRPr="00A03C0F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:</w:t>
            </w:r>
            <w:r w:rsidR="00E81B53" w:rsidRPr="00A03C0F">
              <w:rPr>
                <w:rFonts w:asciiTheme="minorHAnsi" w:hAnsiTheme="minorHAnsi" w:cstheme="minorHAnsi"/>
                <w:sz w:val="20"/>
                <w:szCs w:val="20"/>
              </w:rPr>
              <w:t xml:space="preserve"> « </w:t>
            </w: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>Je certifie que les informations portées sur ce document sont exactes, complètes et reflètent fidèl</w:t>
            </w:r>
            <w:r w:rsidR="00E81B53" w:rsidRPr="00A03C0F">
              <w:rPr>
                <w:rFonts w:asciiTheme="minorHAnsi" w:hAnsiTheme="minorHAnsi" w:cstheme="minorHAnsi"/>
                <w:sz w:val="20"/>
                <w:szCs w:val="20"/>
              </w:rPr>
              <w:t>ement les opérations effectuées »</w:t>
            </w:r>
          </w:p>
          <w:p w:rsidR="00E81B53" w:rsidRPr="00A03C0F" w:rsidRDefault="00E81B53" w:rsidP="00A15AAF">
            <w:pPr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E2127" w:rsidRPr="00A03C0F" w:rsidRDefault="001E2127" w:rsidP="00A15AAF">
            <w:pPr>
              <w:tabs>
                <w:tab w:val="left" w:pos="7560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 xml:space="preserve">                                                                         Par  </w:t>
            </w: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</w:t>
            </w: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Le </w:t>
            </w: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</w:t>
            </w:r>
          </w:p>
          <w:p w:rsidR="001E2127" w:rsidRDefault="001E2127" w:rsidP="00A15AAF">
            <w:pPr>
              <w:tabs>
                <w:tab w:val="left" w:pos="7560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964A4" w:rsidRPr="00A03C0F" w:rsidRDefault="00B964A4" w:rsidP="00B964A4">
            <w:pPr>
              <w:tabs>
                <w:tab w:val="left" w:pos="3324"/>
                <w:tab w:val="left" w:pos="7560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1425B7">
              <w:rPr>
                <w:rFonts w:asciiTheme="minorHAnsi" w:hAnsiTheme="minorHAnsi" w:cstheme="minorHAnsi"/>
                <w:b/>
                <w:i/>
                <w:color w:val="FF0000"/>
                <w:sz w:val="20"/>
                <w:szCs w:val="20"/>
                <w:u w:val="single"/>
              </w:rPr>
              <w:t>Contrôle A.Q.</w:t>
            </w:r>
            <w:r w:rsidRPr="001425B7">
              <w:rPr>
                <w:rFonts w:asciiTheme="minorHAnsi" w:hAnsiTheme="minorHAnsi" w:cstheme="minorHAnsi"/>
                <w:b/>
                <w:i/>
                <w:color w:val="FF0000"/>
                <w:sz w:val="20"/>
                <w:szCs w:val="20"/>
              </w:rPr>
              <w:t> :</w:t>
            </w:r>
            <w:r>
              <w:rPr>
                <w:rFonts w:asciiTheme="minorHAnsi" w:hAnsiTheme="minorHAnsi" w:cstheme="minorHAnsi"/>
                <w:b/>
                <w:i/>
                <w:sz w:val="20"/>
                <w:szCs w:val="20"/>
              </w:rPr>
              <w:tab/>
            </w:r>
            <w:r w:rsidRPr="00B8294E">
              <w:rPr>
                <w:rFonts w:asciiTheme="minorHAnsi" w:hAnsiTheme="minorHAnsi" w:cstheme="minorHAnsi"/>
                <w:sz w:val="20"/>
                <w:szCs w:val="20"/>
              </w:rPr>
              <w:t xml:space="preserve">Par  </w:t>
            </w:r>
            <w:r w:rsidRPr="00B8294E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</w:t>
            </w:r>
            <w: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</w:t>
            </w:r>
            <w:r w:rsidRPr="00B8294E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</w:t>
            </w:r>
            <w: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</w:t>
            </w:r>
            <w:r w:rsidRPr="00B8294E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  <w:r w:rsidRPr="00B8294E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B8294E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Le </w:t>
            </w:r>
            <w:r w:rsidRPr="00B8294E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</w:t>
            </w:r>
            <w: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</w:t>
            </w:r>
            <w:r w:rsidRPr="00B8294E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</w:t>
            </w:r>
          </w:p>
        </w:tc>
      </w:tr>
      <w:tr w:rsidR="006A5B93" w:rsidRPr="00A03C0F" w:rsidTr="00223F7C">
        <w:trPr>
          <w:trHeight w:val="235"/>
        </w:trPr>
        <w:tc>
          <w:tcPr>
            <w:tcW w:w="5000" w:type="pc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223F7C" w:rsidRPr="00A03C0F" w:rsidRDefault="00223F7C" w:rsidP="00A15AAF">
            <w:pPr>
              <w:rPr>
                <w:rFonts w:asciiTheme="minorHAnsi" w:hAnsiTheme="minorHAnsi" w:cstheme="minorHAnsi"/>
                <w:bCs/>
                <w:iCs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  <w:u w:val="single"/>
              </w:rPr>
              <w:lastRenderedPageBreak/>
              <w:t>Points d’arrêt du lavage</w:t>
            </w:r>
            <w:r w:rsidR="0049415B" w:rsidRPr="00A03C0F"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  <w:u w:val="single"/>
              </w:rPr>
              <w:t xml:space="preserve"> </w:t>
            </w:r>
            <w:r w:rsidRPr="00A03C0F">
              <w:rPr>
                <w:rFonts w:asciiTheme="minorHAnsi" w:hAnsiTheme="minorHAnsi" w:cstheme="minorHAnsi"/>
                <w:iCs/>
                <w:sz w:val="20"/>
                <w:szCs w:val="20"/>
              </w:rPr>
              <w:t>:</w:t>
            </w:r>
            <w:r w:rsidRPr="00A03C0F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 </w:t>
            </w:r>
            <w:r w:rsidRPr="00A03C0F">
              <w:rPr>
                <w:rFonts w:asciiTheme="minorHAnsi" w:hAnsiTheme="minorHAnsi" w:cstheme="minorHAnsi"/>
                <w:bCs/>
                <w:sz w:val="20"/>
                <w:szCs w:val="20"/>
              </w:rPr>
              <w:t>A tout moment</w:t>
            </w:r>
          </w:p>
        </w:tc>
      </w:tr>
      <w:tr w:rsidR="006A5B93" w:rsidRPr="00A03C0F" w:rsidTr="000D6FA5">
        <w:trPr>
          <w:trHeight w:val="1077"/>
        </w:trPr>
        <w:tc>
          <w:tcPr>
            <w:tcW w:w="5000" w:type="pc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223F7C" w:rsidRPr="00A03C0F" w:rsidRDefault="00223F7C" w:rsidP="00A15AAF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 xml:space="preserve">Liste des équipements </w:t>
            </w:r>
            <w:r w:rsidR="00D351C4" w:rsidRPr="00A03C0F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nettoyés</w:t>
            </w:r>
            <w:r w:rsidRPr="00A03C0F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 </w:t>
            </w: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>:</w:t>
            </w:r>
            <w:r w:rsidRPr="00A03C0F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 </w:t>
            </w:r>
          </w:p>
          <w:p w:rsidR="00D351C4" w:rsidRPr="00A03C0F" w:rsidRDefault="00D351C4" w:rsidP="00A15AAF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</w:pPr>
          </w:p>
          <w:tbl>
            <w:tblPr>
              <w:tblW w:w="3334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1E0" w:firstRow="1" w:lastRow="1" w:firstColumn="1" w:lastColumn="1" w:noHBand="0" w:noVBand="0"/>
            </w:tblPr>
            <w:tblGrid>
              <w:gridCol w:w="5232"/>
              <w:gridCol w:w="5233"/>
            </w:tblGrid>
            <w:tr w:rsidR="00C65A3A" w:rsidRPr="00A03C0F" w:rsidTr="00C65A3A">
              <w:trPr>
                <w:trHeight w:val="284"/>
                <w:jc w:val="center"/>
              </w:trPr>
              <w:tc>
                <w:tcPr>
                  <w:tcW w:w="2500" w:type="pct"/>
                  <w:shd w:val="clear" w:color="auto" w:fill="FFFF99"/>
                  <w:vAlign w:val="center"/>
                </w:tcPr>
                <w:p w:rsidR="00C65A3A" w:rsidRPr="00A03C0F" w:rsidRDefault="00C65A3A" w:rsidP="00A15AAF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03C0F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Tags</w:t>
                  </w:r>
                </w:p>
              </w:tc>
              <w:tc>
                <w:tcPr>
                  <w:tcW w:w="2500" w:type="pct"/>
                  <w:shd w:val="clear" w:color="auto" w:fill="FFFF99"/>
                  <w:vAlign w:val="center"/>
                </w:tcPr>
                <w:p w:rsidR="00C65A3A" w:rsidRPr="00A03C0F" w:rsidRDefault="00C65A3A" w:rsidP="00A15AAF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03C0F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Description</w:t>
                  </w:r>
                </w:p>
              </w:tc>
            </w:tr>
            <w:tr w:rsidR="00C65A3A" w:rsidRPr="00A03C0F" w:rsidTr="00C65A3A">
              <w:trPr>
                <w:trHeight w:val="284"/>
                <w:jc w:val="center"/>
              </w:trPr>
              <w:tc>
                <w:tcPr>
                  <w:tcW w:w="2500" w:type="pct"/>
                  <w:vAlign w:val="center"/>
                </w:tcPr>
                <w:p w:rsidR="00C65A3A" w:rsidRPr="00A03C0F" w:rsidRDefault="000C7675" w:rsidP="00A15AAF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Sturtevant</w:t>
                  </w:r>
                </w:p>
              </w:tc>
              <w:tc>
                <w:tcPr>
                  <w:tcW w:w="2500" w:type="pct"/>
                  <w:vAlign w:val="center"/>
                </w:tcPr>
                <w:p w:rsidR="00C65A3A" w:rsidRPr="00A03C0F" w:rsidRDefault="000C7675" w:rsidP="00A15AAF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Microniseur</w:t>
                  </w:r>
                  <w:r w:rsidR="002F7B1F" w:rsidRPr="00A03C0F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</w:t>
                  </w:r>
                </w:p>
              </w:tc>
            </w:tr>
          </w:tbl>
          <w:p w:rsidR="00223F7C" w:rsidRPr="00A03C0F" w:rsidRDefault="00223F7C" w:rsidP="00A15AA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A5B93" w:rsidRPr="00A03C0F" w:rsidTr="000D6FA5">
        <w:trPr>
          <w:trHeight w:val="20"/>
        </w:trPr>
        <w:tc>
          <w:tcPr>
            <w:tcW w:w="5000" w:type="pc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223F7C" w:rsidRPr="00A03C0F" w:rsidRDefault="00223F7C" w:rsidP="00A15AAF">
            <w:pPr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  <w:u w:val="single"/>
              </w:rPr>
              <w:t>Informations générales sur les nettoyages</w:t>
            </w:r>
            <w:r w:rsidRPr="00A03C0F">
              <w:rPr>
                <w:rFonts w:asciiTheme="minorHAnsi" w:hAnsiTheme="minorHAnsi" w:cstheme="minorHAnsi"/>
                <w:iCs/>
                <w:sz w:val="20"/>
                <w:szCs w:val="20"/>
              </w:rPr>
              <w:t> :</w:t>
            </w:r>
          </w:p>
          <w:p w:rsidR="00223F7C" w:rsidRPr="00A03C0F" w:rsidRDefault="00223F7C" w:rsidP="00A15AAF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>Tous les transferts nécessitant l’utilisation de flexibles devront être contrôlés avant d’effectuer les transferts (Camlock reliés à un flexible)</w:t>
            </w:r>
          </w:p>
          <w:p w:rsidR="00223F7C" w:rsidRPr="00A03C0F" w:rsidRDefault="00223F7C" w:rsidP="00A15AA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>Protection de type 9 pour toutes les connexions et déconnexions de flexibles</w:t>
            </w:r>
          </w:p>
        </w:tc>
      </w:tr>
    </w:tbl>
    <w:p w:rsidR="00900B6D" w:rsidRPr="00A03C0F" w:rsidRDefault="002243CB" w:rsidP="00A15AAF">
      <w:pPr>
        <w:rPr>
          <w:rFonts w:asciiTheme="minorHAnsi" w:hAnsiTheme="minorHAnsi" w:cstheme="minorHAnsi"/>
          <w:sz w:val="20"/>
          <w:szCs w:val="20"/>
        </w:rPr>
      </w:pPr>
      <w:r w:rsidRPr="00A03C0F">
        <w:rPr>
          <w:rFonts w:asciiTheme="minorHAnsi" w:hAnsiTheme="minorHAnsi" w:cstheme="minorHAnsi"/>
          <w:sz w:val="20"/>
          <w:szCs w:val="20"/>
        </w:rPr>
        <w:br w:type="page"/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68" w:type="dxa"/>
          <w:bottom w:w="68" w:type="dxa"/>
        </w:tblCellMar>
        <w:tblLook w:val="01E0" w:firstRow="1" w:lastRow="1" w:firstColumn="1" w:lastColumn="1" w:noHBand="0" w:noVBand="0"/>
      </w:tblPr>
      <w:tblGrid>
        <w:gridCol w:w="674"/>
        <w:gridCol w:w="6718"/>
        <w:gridCol w:w="4913"/>
        <w:gridCol w:w="2404"/>
        <w:gridCol w:w="567"/>
        <w:gridCol w:w="131"/>
        <w:gridCol w:w="513"/>
      </w:tblGrid>
      <w:tr w:rsidR="00900B6D" w:rsidRPr="00A03C0F" w:rsidTr="00E31998">
        <w:trPr>
          <w:cantSplit/>
          <w:trHeight w:val="20"/>
          <w:tblHeader/>
        </w:trPr>
        <w:tc>
          <w:tcPr>
            <w:tcW w:w="212" w:type="pct"/>
            <w:vAlign w:val="center"/>
          </w:tcPr>
          <w:p w:rsidR="00900B6D" w:rsidRPr="00A03C0F" w:rsidRDefault="00900B6D" w:rsidP="00A15AAF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>Type</w:t>
            </w:r>
          </w:p>
        </w:tc>
        <w:tc>
          <w:tcPr>
            <w:tcW w:w="2110" w:type="pct"/>
            <w:vAlign w:val="center"/>
          </w:tcPr>
          <w:p w:rsidR="00900B6D" w:rsidRPr="00A03C0F" w:rsidRDefault="00900B6D" w:rsidP="00A15AAF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>Descriptions</w:t>
            </w:r>
          </w:p>
        </w:tc>
        <w:tc>
          <w:tcPr>
            <w:tcW w:w="1543" w:type="pct"/>
            <w:vAlign w:val="center"/>
          </w:tcPr>
          <w:p w:rsidR="00900B6D" w:rsidRPr="00A03C0F" w:rsidRDefault="00900B6D" w:rsidP="00A15AAF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>Données brutes</w:t>
            </w:r>
          </w:p>
        </w:tc>
        <w:tc>
          <w:tcPr>
            <w:tcW w:w="755" w:type="pct"/>
            <w:vAlign w:val="center"/>
          </w:tcPr>
          <w:p w:rsidR="00900B6D" w:rsidRPr="00A03C0F" w:rsidRDefault="00900B6D" w:rsidP="00A15AAF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 xml:space="preserve">Date : </w:t>
            </w: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</w:p>
        </w:tc>
        <w:tc>
          <w:tcPr>
            <w:tcW w:w="380" w:type="pct"/>
            <w:gridSpan w:val="3"/>
            <w:vAlign w:val="center"/>
          </w:tcPr>
          <w:p w:rsidR="00900B6D" w:rsidRPr="00A03C0F" w:rsidRDefault="00900B6D" w:rsidP="00A15AAF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>Visa</w:t>
            </w:r>
          </w:p>
        </w:tc>
      </w:tr>
      <w:tr w:rsidR="004670E6" w:rsidRPr="00A03C0F" w:rsidTr="00E31998">
        <w:trPr>
          <w:cantSplit/>
          <w:trHeight w:val="20"/>
          <w:tblHeader/>
        </w:trPr>
        <w:tc>
          <w:tcPr>
            <w:tcW w:w="5000" w:type="pct"/>
            <w:gridSpan w:val="7"/>
            <w:shd w:val="clear" w:color="auto" w:fill="E5B8B7" w:themeFill="accent2" w:themeFillTint="66"/>
            <w:vAlign w:val="center"/>
          </w:tcPr>
          <w:p w:rsidR="004670E6" w:rsidRPr="00A03C0F" w:rsidRDefault="004670E6" w:rsidP="00A15AAF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t>Généralités</w:t>
            </w:r>
            <w:r w:rsidR="00772714"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/ préparation de la zone</w:t>
            </w:r>
          </w:p>
        </w:tc>
      </w:tr>
      <w:tr w:rsidR="003E15ED" w:rsidRPr="00A03C0F" w:rsidTr="00E31998">
        <w:trPr>
          <w:cantSplit/>
          <w:trHeight w:val="20"/>
        </w:trPr>
        <w:tc>
          <w:tcPr>
            <w:tcW w:w="212" w:type="pct"/>
          </w:tcPr>
          <w:p w:rsidR="003E15ED" w:rsidRPr="00A03C0F" w:rsidRDefault="003E15ED" w:rsidP="00A15AAF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110" w:type="pct"/>
          </w:tcPr>
          <w:p w:rsidR="003E15ED" w:rsidRPr="00A03C0F" w:rsidRDefault="003E15ED" w:rsidP="00A15AAF">
            <w:pPr>
              <w:numPr>
                <w:ilvl w:val="0"/>
                <w:numId w:val="2"/>
              </w:numPr>
              <w:shd w:val="clear" w:color="auto" w:fill="F2DBDB" w:themeFill="accent2" w:themeFillTint="33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Informations générales</w:t>
            </w:r>
          </w:p>
        </w:tc>
        <w:tc>
          <w:tcPr>
            <w:tcW w:w="2298" w:type="pct"/>
            <w:gridSpan w:val="2"/>
          </w:tcPr>
          <w:p w:rsidR="003E15ED" w:rsidRDefault="003E15ED" w:rsidP="002F7B1F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 xml:space="preserve">Logbook et ardoises </w:t>
            </w:r>
            <w:r w:rsidR="002F7B1F" w:rsidRPr="00A03C0F">
              <w:rPr>
                <w:rFonts w:asciiTheme="minorHAnsi" w:hAnsiTheme="minorHAnsi" w:cstheme="minorHAnsi"/>
                <w:sz w:val="20"/>
                <w:szCs w:val="20"/>
              </w:rPr>
              <w:t>broyeur</w:t>
            </w: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2F7B1F" w:rsidRPr="00A03C0F">
              <w:rPr>
                <w:rFonts w:asciiTheme="minorHAnsi" w:hAnsiTheme="minorHAnsi" w:cstheme="minorHAnsi"/>
                <w:sz w:val="20"/>
                <w:szCs w:val="20"/>
              </w:rPr>
              <w:t xml:space="preserve">et salle </w:t>
            </w: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>à jou</w:t>
            </w:r>
            <w:r w:rsidR="00DA70B2" w:rsidRPr="00A03C0F">
              <w:rPr>
                <w:rFonts w:asciiTheme="minorHAnsi" w:hAnsiTheme="minorHAnsi" w:cstheme="minorHAnsi"/>
                <w:sz w:val="20"/>
                <w:szCs w:val="20"/>
              </w:rPr>
              <w:t>r</w:t>
            </w:r>
          </w:p>
          <w:p w:rsidR="0038346E" w:rsidRPr="00A03C0F" w:rsidRDefault="0038346E" w:rsidP="002F7B1F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8" w:type="pct"/>
          </w:tcPr>
          <w:p w:rsidR="003E15ED" w:rsidRPr="00A03C0F" w:rsidRDefault="003E15ED" w:rsidP="00A15AA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202" w:type="pct"/>
            <w:gridSpan w:val="2"/>
          </w:tcPr>
          <w:p w:rsidR="003E15ED" w:rsidRPr="00A03C0F" w:rsidRDefault="003E15ED" w:rsidP="00A15AA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582B10" w:rsidRPr="00A03C0F" w:rsidTr="00E31998">
        <w:trPr>
          <w:cantSplit/>
          <w:trHeight w:val="20"/>
        </w:trPr>
        <w:tc>
          <w:tcPr>
            <w:tcW w:w="212" w:type="pct"/>
          </w:tcPr>
          <w:p w:rsidR="00582B10" w:rsidRPr="00A03C0F" w:rsidRDefault="00582B10" w:rsidP="00A15AAF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110" w:type="pct"/>
          </w:tcPr>
          <w:p w:rsidR="00582B10" w:rsidRPr="00A03C0F" w:rsidRDefault="00582B10" w:rsidP="00A15AA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DE calcul nettoyage</w:t>
            </w: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> </w:t>
            </w:r>
          </w:p>
        </w:tc>
        <w:tc>
          <w:tcPr>
            <w:tcW w:w="2298" w:type="pct"/>
            <w:gridSpan w:val="2"/>
          </w:tcPr>
          <w:p w:rsidR="00582B10" w:rsidRDefault="00582B10" w:rsidP="00A15AA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>Feuille de calculs à annexer au mode opératoire</w:t>
            </w:r>
          </w:p>
          <w:p w:rsidR="0038346E" w:rsidRPr="00A03C0F" w:rsidRDefault="0038346E" w:rsidP="00A15AA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8" w:type="pct"/>
          </w:tcPr>
          <w:p w:rsidR="00582B10" w:rsidRPr="00A03C0F" w:rsidRDefault="00582B10" w:rsidP="00A15AA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202" w:type="pct"/>
            <w:gridSpan w:val="2"/>
          </w:tcPr>
          <w:p w:rsidR="00582B10" w:rsidRPr="00A03C0F" w:rsidRDefault="00582B10" w:rsidP="00A15AA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</w:tr>
      <w:tr w:rsidR="00C301EB" w:rsidRPr="00B71642" w:rsidTr="00742A8D">
        <w:trPr>
          <w:cantSplit/>
          <w:trHeight w:val="20"/>
        </w:trPr>
        <w:tc>
          <w:tcPr>
            <w:tcW w:w="5000" w:type="pct"/>
            <w:gridSpan w:val="7"/>
          </w:tcPr>
          <w:p w:rsidR="00543C47" w:rsidRDefault="00543C47" w:rsidP="00543C47">
            <w:pPr>
              <w:tabs>
                <w:tab w:val="left" w:pos="2150"/>
                <w:tab w:val="left" w:pos="3660"/>
                <w:tab w:val="left" w:pos="5455"/>
                <w:tab w:val="left" w:pos="13886"/>
                <w:tab w:val="left" w:pos="14743"/>
              </w:tabs>
              <w:ind w:left="113"/>
              <w:rPr>
                <w:rFonts w:asciiTheme="minorHAnsi" w:hAnsiTheme="minorHAnsi" w:cstheme="minorHAnsi"/>
                <w:sz w:val="20"/>
                <w:szCs w:val="20"/>
              </w:rPr>
            </w:pPr>
            <w:r w:rsidRPr="00E305C6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  <w:r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>
              <w:rPr>
                <w:rFonts w:asciiTheme="minorHAnsi" w:hAnsiTheme="minorHAnsi" w:cstheme="minorHAnsi"/>
                <w:sz w:val="20"/>
                <w:szCs w:val="20"/>
              </w:rPr>
              <w:tab/>
            </w:r>
          </w:p>
          <w:tbl>
            <w:tblPr>
              <w:tblStyle w:val="Grilledutableau"/>
              <w:tblW w:w="4989" w:type="pct"/>
              <w:tblLayout w:type="fixed"/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1130"/>
              <w:gridCol w:w="1509"/>
              <w:gridCol w:w="1795"/>
              <w:gridCol w:w="9308"/>
              <w:gridCol w:w="855"/>
              <w:gridCol w:w="1062"/>
            </w:tblGrid>
            <w:tr w:rsidR="00543C47" w:rsidRPr="00822986" w:rsidTr="00777F40">
              <w:trPr>
                <w:trHeight w:val="20"/>
              </w:trPr>
              <w:tc>
                <w:tcPr>
                  <w:tcW w:w="361" w:type="pct"/>
                  <w:shd w:val="clear" w:color="auto" w:fill="F2DBDB" w:themeFill="accent2" w:themeFillTint="33"/>
                  <w:vAlign w:val="center"/>
                </w:tcPr>
                <w:p w:rsidR="00543C47" w:rsidRPr="00822986" w:rsidRDefault="00543C47" w:rsidP="00E771F9">
                  <w:pPr>
                    <w:jc w:val="center"/>
                    <w:rPr>
                      <w:rFonts w:asciiTheme="minorHAnsi" w:hAnsiTheme="minorHAnsi" w:cstheme="minorHAnsi"/>
                      <w:b/>
                      <w:color w:val="FF0000"/>
                      <w:sz w:val="20"/>
                      <w:szCs w:val="20"/>
                    </w:rPr>
                  </w:pPr>
                  <w:r w:rsidRPr="00822986">
                    <w:rPr>
                      <w:rFonts w:asciiTheme="minorHAnsi" w:hAnsiTheme="minorHAnsi" w:cstheme="minorHAnsi"/>
                      <w:b/>
                      <w:color w:val="FF0000"/>
                      <w:sz w:val="20"/>
                      <w:szCs w:val="20"/>
                    </w:rPr>
                    <w:t>Grade</w:t>
                  </w:r>
                </w:p>
              </w:tc>
              <w:tc>
                <w:tcPr>
                  <w:tcW w:w="482" w:type="pct"/>
                  <w:shd w:val="clear" w:color="auto" w:fill="F2DBDB" w:themeFill="accent2" w:themeFillTint="33"/>
                  <w:vAlign w:val="center"/>
                </w:tcPr>
                <w:p w:rsidR="00543C47" w:rsidRPr="00822986" w:rsidRDefault="00543C47" w:rsidP="00E771F9">
                  <w:pPr>
                    <w:jc w:val="center"/>
                    <w:rPr>
                      <w:rFonts w:asciiTheme="minorHAnsi" w:hAnsiTheme="minorHAnsi" w:cstheme="minorHAnsi"/>
                      <w:b/>
                      <w:color w:val="FF0000"/>
                      <w:sz w:val="20"/>
                      <w:szCs w:val="20"/>
                    </w:rPr>
                  </w:pPr>
                  <w:r w:rsidRPr="00822986">
                    <w:rPr>
                      <w:rFonts w:asciiTheme="minorHAnsi" w:hAnsiTheme="minorHAnsi" w:cstheme="minorHAnsi"/>
                      <w:b/>
                      <w:color w:val="FF0000"/>
                      <w:sz w:val="20"/>
                      <w:szCs w:val="20"/>
                    </w:rPr>
                    <w:t>Grade appliqué</w:t>
                  </w:r>
                </w:p>
              </w:tc>
              <w:tc>
                <w:tcPr>
                  <w:tcW w:w="573" w:type="pct"/>
                  <w:shd w:val="clear" w:color="auto" w:fill="F2DBDB" w:themeFill="accent2" w:themeFillTint="33"/>
                  <w:vAlign w:val="center"/>
                </w:tcPr>
                <w:p w:rsidR="00543C47" w:rsidRPr="00822986" w:rsidRDefault="00543C47" w:rsidP="00E771F9">
                  <w:pPr>
                    <w:jc w:val="center"/>
                    <w:rPr>
                      <w:rFonts w:asciiTheme="minorHAnsi" w:hAnsiTheme="minorHAnsi" w:cstheme="minorHAnsi"/>
                      <w:b/>
                      <w:color w:val="FF0000"/>
                      <w:sz w:val="20"/>
                      <w:szCs w:val="20"/>
                    </w:rPr>
                  </w:pPr>
                  <w:r w:rsidRPr="00822986">
                    <w:rPr>
                      <w:rFonts w:asciiTheme="minorHAnsi" w:hAnsiTheme="minorHAnsi" w:cstheme="minorHAnsi"/>
                      <w:b/>
                      <w:color w:val="FF0000"/>
                      <w:sz w:val="20"/>
                      <w:szCs w:val="20"/>
                    </w:rPr>
                    <w:t>Description</w:t>
                  </w:r>
                </w:p>
              </w:tc>
              <w:tc>
                <w:tcPr>
                  <w:tcW w:w="2972" w:type="pct"/>
                  <w:shd w:val="clear" w:color="auto" w:fill="F2DBDB" w:themeFill="accent2" w:themeFillTint="33"/>
                  <w:vAlign w:val="center"/>
                </w:tcPr>
                <w:p w:rsidR="00543C47" w:rsidRPr="00822986" w:rsidRDefault="00543C47" w:rsidP="00E771F9">
                  <w:pPr>
                    <w:jc w:val="center"/>
                    <w:rPr>
                      <w:rFonts w:asciiTheme="minorHAnsi" w:hAnsiTheme="minorHAnsi" w:cstheme="minorHAnsi"/>
                      <w:b/>
                      <w:color w:val="FF0000"/>
                      <w:sz w:val="20"/>
                      <w:szCs w:val="20"/>
                    </w:rPr>
                  </w:pPr>
                  <w:r w:rsidRPr="00822986">
                    <w:rPr>
                      <w:rFonts w:asciiTheme="minorHAnsi" w:hAnsiTheme="minorHAnsi" w:cstheme="minorHAnsi"/>
                      <w:b/>
                      <w:color w:val="FF0000"/>
                      <w:sz w:val="20"/>
                      <w:szCs w:val="20"/>
                    </w:rPr>
                    <w:t>Opérations à faire</w:t>
                  </w:r>
                </w:p>
              </w:tc>
              <w:tc>
                <w:tcPr>
                  <w:tcW w:w="273" w:type="pct"/>
                  <w:shd w:val="clear" w:color="auto" w:fill="F2DBDB" w:themeFill="accent2" w:themeFillTint="33"/>
                  <w:vAlign w:val="center"/>
                </w:tcPr>
                <w:p w:rsidR="00543C47" w:rsidRPr="00822986" w:rsidRDefault="00543C47" w:rsidP="00E771F9">
                  <w:pPr>
                    <w:jc w:val="center"/>
                    <w:rPr>
                      <w:rFonts w:asciiTheme="minorHAnsi" w:hAnsiTheme="minorHAnsi" w:cstheme="minorHAnsi"/>
                      <w:b/>
                      <w:color w:val="FF0000"/>
                      <w:sz w:val="20"/>
                      <w:szCs w:val="20"/>
                    </w:rPr>
                  </w:pPr>
                  <w:r w:rsidRPr="00822986">
                    <w:rPr>
                      <w:rFonts w:asciiTheme="minorHAnsi" w:hAnsiTheme="minorHAnsi" w:cstheme="minorHAnsi"/>
                      <w:b/>
                      <w:color w:val="FF0000"/>
                      <w:sz w:val="20"/>
                      <w:szCs w:val="20"/>
                    </w:rPr>
                    <w:t>Fait par</w:t>
                  </w:r>
                </w:p>
              </w:tc>
              <w:tc>
                <w:tcPr>
                  <w:tcW w:w="339" w:type="pct"/>
                  <w:shd w:val="clear" w:color="auto" w:fill="F2DBDB" w:themeFill="accent2" w:themeFillTint="33"/>
                  <w:vAlign w:val="center"/>
                </w:tcPr>
                <w:p w:rsidR="00543C47" w:rsidRPr="00822986" w:rsidRDefault="00543C47" w:rsidP="00E771F9">
                  <w:pPr>
                    <w:jc w:val="center"/>
                    <w:rPr>
                      <w:rFonts w:asciiTheme="minorHAnsi" w:hAnsiTheme="minorHAnsi" w:cstheme="minorHAnsi"/>
                      <w:b/>
                      <w:color w:val="FF0000"/>
                      <w:sz w:val="20"/>
                      <w:szCs w:val="20"/>
                    </w:rPr>
                  </w:pPr>
                  <w:r w:rsidRPr="00822986">
                    <w:rPr>
                      <w:rFonts w:asciiTheme="minorHAnsi" w:hAnsiTheme="minorHAnsi" w:cstheme="minorHAnsi"/>
                      <w:b/>
                      <w:color w:val="FF0000"/>
                      <w:sz w:val="20"/>
                      <w:szCs w:val="20"/>
                    </w:rPr>
                    <w:t>Contr. par</w:t>
                  </w:r>
                </w:p>
              </w:tc>
            </w:tr>
            <w:tr w:rsidR="00B964A4" w:rsidRPr="00822986" w:rsidTr="00777F40">
              <w:trPr>
                <w:trHeight w:val="20"/>
              </w:trPr>
              <w:tc>
                <w:tcPr>
                  <w:tcW w:w="361" w:type="pct"/>
                  <w:shd w:val="clear" w:color="auto" w:fill="F2DBDB" w:themeFill="accent2" w:themeFillTint="33"/>
                  <w:vAlign w:val="center"/>
                </w:tcPr>
                <w:p w:rsidR="00B964A4" w:rsidRPr="00822986" w:rsidRDefault="00B964A4" w:rsidP="00E771F9">
                  <w:pPr>
                    <w:jc w:val="center"/>
                    <w:rPr>
                      <w:rFonts w:asciiTheme="minorHAnsi" w:hAnsiTheme="minorHAnsi" w:cstheme="minorHAnsi"/>
                      <w:b/>
                      <w:color w:val="FF0000"/>
                      <w:sz w:val="20"/>
                      <w:szCs w:val="20"/>
                    </w:rPr>
                  </w:pPr>
                  <w:r w:rsidRPr="00822986">
                    <w:rPr>
                      <w:rFonts w:asciiTheme="minorHAnsi" w:hAnsiTheme="minorHAnsi" w:cstheme="minorHAnsi"/>
                      <w:b/>
                      <w:color w:val="FF0000"/>
                      <w:sz w:val="20"/>
                      <w:szCs w:val="20"/>
                    </w:rPr>
                    <w:t>I</w:t>
                  </w:r>
                </w:p>
              </w:tc>
              <w:tc>
                <w:tcPr>
                  <w:tcW w:w="482" w:type="pct"/>
                  <w:vAlign w:val="center"/>
                </w:tcPr>
                <w:p w:rsidR="00B964A4" w:rsidRPr="00822986" w:rsidRDefault="00B964A4" w:rsidP="00E771F9">
                  <w:pPr>
                    <w:jc w:val="center"/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</w:pPr>
                  <w:r w:rsidRPr="0082298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82298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82298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</w:p>
              </w:tc>
              <w:tc>
                <w:tcPr>
                  <w:tcW w:w="573" w:type="pct"/>
                  <w:vAlign w:val="center"/>
                </w:tcPr>
                <w:p w:rsidR="00B964A4" w:rsidRPr="00822986" w:rsidRDefault="00B964A4" w:rsidP="00E771F9">
                  <w:pPr>
                    <w:jc w:val="center"/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</w:pPr>
                  <w:r w:rsidRPr="00822986"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  <w:t>Propre visuel</w:t>
                  </w:r>
                </w:p>
              </w:tc>
              <w:tc>
                <w:tcPr>
                  <w:tcW w:w="2972" w:type="pct"/>
                  <w:vAlign w:val="center"/>
                </w:tcPr>
                <w:p w:rsidR="00B964A4" w:rsidRPr="00822986" w:rsidRDefault="00B964A4" w:rsidP="00AC74D1">
                  <w:pPr>
                    <w:jc w:val="center"/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</w:pPr>
                  <w:r w:rsidRPr="00822986"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  <w:t xml:space="preserve">Ensemble du mode opératoire </w:t>
                  </w:r>
                  <w:r w:rsidRPr="00822986">
                    <w:rPr>
                      <w:rFonts w:asciiTheme="minorHAnsi" w:hAnsiTheme="minorHAnsi" w:cstheme="minorHAnsi"/>
                      <w:b/>
                      <w:color w:val="FF0000"/>
                      <w:sz w:val="20"/>
                      <w:szCs w:val="20"/>
                    </w:rPr>
                    <w:t>SANS</w:t>
                  </w:r>
                  <w:r w:rsidRPr="00822986"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  <w:t xml:space="preserve"> contrôle analytique</w:t>
                  </w:r>
                  <w:r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  <w:t xml:space="preserve"> (pas de feuille de calcul jointe)</w:t>
                  </w:r>
                </w:p>
              </w:tc>
              <w:tc>
                <w:tcPr>
                  <w:tcW w:w="273" w:type="pct"/>
                  <w:vMerge w:val="restart"/>
                  <w:vAlign w:val="center"/>
                </w:tcPr>
                <w:p w:rsidR="00B964A4" w:rsidRPr="00822986" w:rsidRDefault="00B964A4" w:rsidP="00E771F9">
                  <w:pPr>
                    <w:jc w:val="center"/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</w:pPr>
                  <w:r w:rsidRPr="00822986"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39" w:type="pct"/>
                  <w:vMerge w:val="restart"/>
                  <w:vAlign w:val="center"/>
                </w:tcPr>
                <w:p w:rsidR="00B964A4" w:rsidRPr="00822986" w:rsidRDefault="00B964A4" w:rsidP="00E771F9">
                  <w:pPr>
                    <w:jc w:val="center"/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</w:pPr>
                  <w:r w:rsidRPr="00822986"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B964A4" w:rsidRPr="00822986" w:rsidTr="00777F40">
              <w:trPr>
                <w:trHeight w:val="20"/>
              </w:trPr>
              <w:tc>
                <w:tcPr>
                  <w:tcW w:w="361" w:type="pct"/>
                  <w:shd w:val="clear" w:color="auto" w:fill="F2DBDB" w:themeFill="accent2" w:themeFillTint="33"/>
                  <w:vAlign w:val="center"/>
                </w:tcPr>
                <w:p w:rsidR="00B964A4" w:rsidRPr="00822986" w:rsidRDefault="00B964A4" w:rsidP="00E771F9">
                  <w:pPr>
                    <w:jc w:val="center"/>
                    <w:rPr>
                      <w:rFonts w:asciiTheme="minorHAnsi" w:hAnsiTheme="minorHAnsi" w:cstheme="minorHAnsi"/>
                      <w:b/>
                      <w:color w:val="FF0000"/>
                      <w:sz w:val="20"/>
                      <w:szCs w:val="20"/>
                    </w:rPr>
                  </w:pPr>
                  <w:r w:rsidRPr="00822986">
                    <w:rPr>
                      <w:rFonts w:asciiTheme="minorHAnsi" w:hAnsiTheme="minorHAnsi" w:cstheme="minorHAnsi"/>
                      <w:b/>
                      <w:color w:val="FF0000"/>
                      <w:sz w:val="20"/>
                      <w:szCs w:val="20"/>
                    </w:rPr>
                    <w:t>II</w:t>
                  </w:r>
                </w:p>
              </w:tc>
              <w:tc>
                <w:tcPr>
                  <w:tcW w:w="482" w:type="pct"/>
                  <w:vAlign w:val="center"/>
                </w:tcPr>
                <w:p w:rsidR="00B964A4" w:rsidRPr="00822986" w:rsidRDefault="00B964A4" w:rsidP="00E771F9">
                  <w:pPr>
                    <w:jc w:val="center"/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</w:pPr>
                  <w:r w:rsidRPr="0082298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82298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82298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</w:p>
              </w:tc>
              <w:tc>
                <w:tcPr>
                  <w:tcW w:w="573" w:type="pct"/>
                  <w:vAlign w:val="center"/>
                </w:tcPr>
                <w:p w:rsidR="00B964A4" w:rsidRPr="00822986" w:rsidRDefault="00B964A4" w:rsidP="00E771F9">
                  <w:pPr>
                    <w:jc w:val="center"/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</w:pPr>
                  <w:r w:rsidRPr="00822986"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  <w:t>Nettoyage complet</w:t>
                  </w:r>
                </w:p>
              </w:tc>
              <w:tc>
                <w:tcPr>
                  <w:tcW w:w="2972" w:type="pct"/>
                  <w:vAlign w:val="center"/>
                </w:tcPr>
                <w:p w:rsidR="00B964A4" w:rsidRPr="00822986" w:rsidRDefault="00B964A4" w:rsidP="00AC74D1">
                  <w:pPr>
                    <w:jc w:val="center"/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</w:pPr>
                  <w:r w:rsidRPr="00822986"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  <w:t xml:space="preserve">Ensemble du mode opératoire </w:t>
                  </w:r>
                  <w:r w:rsidRPr="00822986">
                    <w:rPr>
                      <w:rFonts w:asciiTheme="minorHAnsi" w:hAnsiTheme="minorHAnsi" w:cstheme="minorHAnsi"/>
                      <w:b/>
                      <w:color w:val="FF0000"/>
                      <w:sz w:val="20"/>
                      <w:szCs w:val="20"/>
                    </w:rPr>
                    <w:t>AVEC</w:t>
                  </w:r>
                  <w:r w:rsidRPr="00822986"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  <w:t xml:space="preserve"> contrôle analytique jusqu’à conformité</w:t>
                  </w:r>
                  <w:r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  <w:t xml:space="preserve"> (selon feuille de calcul des limites jointe)</w:t>
                  </w:r>
                </w:p>
              </w:tc>
              <w:tc>
                <w:tcPr>
                  <w:tcW w:w="273" w:type="pct"/>
                  <w:vMerge/>
                  <w:vAlign w:val="center"/>
                </w:tcPr>
                <w:p w:rsidR="00B964A4" w:rsidRPr="00822986" w:rsidRDefault="00B964A4" w:rsidP="00E771F9">
                  <w:pPr>
                    <w:jc w:val="center"/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</w:pPr>
                </w:p>
              </w:tc>
              <w:tc>
                <w:tcPr>
                  <w:tcW w:w="339" w:type="pct"/>
                  <w:vMerge/>
                  <w:vAlign w:val="center"/>
                </w:tcPr>
                <w:p w:rsidR="00B964A4" w:rsidRPr="00822986" w:rsidRDefault="00B964A4" w:rsidP="00E771F9">
                  <w:pPr>
                    <w:jc w:val="center"/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</w:pPr>
                </w:p>
              </w:tc>
            </w:tr>
            <w:tr w:rsidR="00543C47" w:rsidRPr="00822986" w:rsidTr="00777F40">
              <w:trPr>
                <w:trHeight w:val="20"/>
              </w:trPr>
              <w:tc>
                <w:tcPr>
                  <w:tcW w:w="361" w:type="pct"/>
                  <w:shd w:val="clear" w:color="auto" w:fill="F2DBDB" w:themeFill="accent2" w:themeFillTint="33"/>
                  <w:vAlign w:val="center"/>
                </w:tcPr>
                <w:p w:rsidR="00543C47" w:rsidRPr="00822986" w:rsidRDefault="00543C47" w:rsidP="00E771F9">
                  <w:pPr>
                    <w:jc w:val="center"/>
                    <w:rPr>
                      <w:rFonts w:asciiTheme="minorHAnsi" w:hAnsiTheme="minorHAnsi" w:cstheme="minorHAnsi"/>
                      <w:b/>
                      <w:color w:val="FF0000"/>
                      <w:sz w:val="20"/>
                      <w:szCs w:val="20"/>
                    </w:rPr>
                  </w:pPr>
                  <w:r w:rsidRPr="00822986">
                    <w:rPr>
                      <w:rFonts w:asciiTheme="minorHAnsi" w:hAnsiTheme="minorHAnsi" w:cstheme="minorHAnsi"/>
                      <w:b/>
                      <w:color w:val="FF0000"/>
                      <w:sz w:val="20"/>
                      <w:szCs w:val="20"/>
                    </w:rPr>
                    <w:t>III</w:t>
                  </w:r>
                </w:p>
              </w:tc>
              <w:tc>
                <w:tcPr>
                  <w:tcW w:w="482" w:type="pct"/>
                  <w:vAlign w:val="center"/>
                </w:tcPr>
                <w:p w:rsidR="00543C47" w:rsidRPr="00822986" w:rsidRDefault="00543C47" w:rsidP="00E771F9">
                  <w:pPr>
                    <w:jc w:val="center"/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</w:pPr>
                  <w:r w:rsidRPr="0082298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82298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82298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</w:p>
              </w:tc>
              <w:tc>
                <w:tcPr>
                  <w:tcW w:w="573" w:type="pct"/>
                  <w:vAlign w:val="center"/>
                </w:tcPr>
                <w:p w:rsidR="00543C47" w:rsidRPr="00822986" w:rsidRDefault="00543C47" w:rsidP="00E771F9">
                  <w:pPr>
                    <w:jc w:val="center"/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</w:pPr>
                  <w:r w:rsidRPr="00822986"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  <w:t>Post 30 jours</w:t>
                  </w:r>
                </w:p>
              </w:tc>
              <w:tc>
                <w:tcPr>
                  <w:tcW w:w="2972" w:type="pct"/>
                  <w:vAlign w:val="center"/>
                </w:tcPr>
                <w:p w:rsidR="00543C47" w:rsidRPr="00822986" w:rsidRDefault="00543C47" w:rsidP="00543C47">
                  <w:pPr>
                    <w:jc w:val="center"/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</w:pPr>
                  <w:r w:rsidRPr="00822986"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  <w:t xml:space="preserve">Opération de lavage uniquement </w:t>
                  </w:r>
                  <w:r w:rsidRPr="00822986">
                    <w:rPr>
                      <w:rFonts w:asciiTheme="minorHAnsi" w:hAnsiTheme="minorHAnsi" w:cstheme="minorHAnsi"/>
                      <w:b/>
                      <w:color w:val="FF0000"/>
                      <w:sz w:val="20"/>
                      <w:szCs w:val="20"/>
                    </w:rPr>
                    <w:t>SANS</w:t>
                  </w:r>
                  <w:r w:rsidRPr="00822986"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  <w:t xml:space="preserve"> inspections visuelles. Le solvant à utiliser pour ce lavage peut être de l'acétone ou le solvant de la synthèse du lot suivant (PAS D'EAU)</w:t>
                  </w:r>
                </w:p>
              </w:tc>
              <w:tc>
                <w:tcPr>
                  <w:tcW w:w="273" w:type="pct"/>
                  <w:vMerge/>
                  <w:vAlign w:val="center"/>
                </w:tcPr>
                <w:p w:rsidR="00543C47" w:rsidRPr="00822986" w:rsidRDefault="00543C47" w:rsidP="00E771F9">
                  <w:pPr>
                    <w:jc w:val="center"/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</w:pPr>
                </w:p>
              </w:tc>
              <w:tc>
                <w:tcPr>
                  <w:tcW w:w="339" w:type="pct"/>
                  <w:vMerge/>
                  <w:vAlign w:val="center"/>
                </w:tcPr>
                <w:p w:rsidR="00543C47" w:rsidRPr="00822986" w:rsidRDefault="00543C47" w:rsidP="00E771F9">
                  <w:pPr>
                    <w:jc w:val="center"/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</w:pPr>
                </w:p>
              </w:tc>
            </w:tr>
            <w:tr w:rsidR="00543C47" w:rsidRPr="00822986" w:rsidTr="00777F40">
              <w:trPr>
                <w:trHeight w:val="20"/>
              </w:trPr>
              <w:tc>
                <w:tcPr>
                  <w:tcW w:w="361" w:type="pct"/>
                  <w:shd w:val="clear" w:color="auto" w:fill="F2DBDB" w:themeFill="accent2" w:themeFillTint="33"/>
                  <w:vAlign w:val="center"/>
                </w:tcPr>
                <w:p w:rsidR="00543C47" w:rsidRPr="00822986" w:rsidRDefault="00543C47" w:rsidP="00E771F9">
                  <w:pPr>
                    <w:jc w:val="center"/>
                    <w:rPr>
                      <w:rFonts w:asciiTheme="minorHAnsi" w:hAnsiTheme="minorHAnsi" w:cstheme="minorHAnsi"/>
                      <w:b/>
                      <w:color w:val="FF0000"/>
                      <w:sz w:val="20"/>
                      <w:szCs w:val="20"/>
                    </w:rPr>
                  </w:pPr>
                  <w:r w:rsidRPr="00822986">
                    <w:rPr>
                      <w:rFonts w:asciiTheme="minorHAnsi" w:hAnsiTheme="minorHAnsi" w:cstheme="minorHAnsi"/>
                      <w:b/>
                      <w:color w:val="FF0000"/>
                      <w:sz w:val="20"/>
                      <w:szCs w:val="20"/>
                    </w:rPr>
                    <w:t>IV</w:t>
                  </w:r>
                </w:p>
              </w:tc>
              <w:tc>
                <w:tcPr>
                  <w:tcW w:w="482" w:type="pct"/>
                  <w:vAlign w:val="center"/>
                </w:tcPr>
                <w:p w:rsidR="00543C47" w:rsidRPr="00822986" w:rsidRDefault="00543C47" w:rsidP="00E771F9">
                  <w:pPr>
                    <w:jc w:val="center"/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</w:pPr>
                  <w:r w:rsidRPr="0082298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82298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82298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</w:p>
              </w:tc>
              <w:tc>
                <w:tcPr>
                  <w:tcW w:w="573" w:type="pct"/>
                  <w:vAlign w:val="center"/>
                </w:tcPr>
                <w:p w:rsidR="00543C47" w:rsidRPr="00822986" w:rsidRDefault="00543C47" w:rsidP="00E771F9">
                  <w:pPr>
                    <w:jc w:val="center"/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</w:pPr>
                  <w:r w:rsidRPr="00822986"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  <w:t>Post maintenance légère</w:t>
                  </w:r>
                </w:p>
              </w:tc>
              <w:tc>
                <w:tcPr>
                  <w:tcW w:w="2972" w:type="pct"/>
                  <w:vAlign w:val="center"/>
                </w:tcPr>
                <w:p w:rsidR="00635DA8" w:rsidRPr="00822986" w:rsidRDefault="00635DA8" w:rsidP="00635DA8">
                  <w:pPr>
                    <w:jc w:val="center"/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</w:pPr>
                  <w:r w:rsidRPr="00822986"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  <w:t>Opération de lavage uniquement (</w:t>
                  </w:r>
                  <w:r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  <w:t>partie d'équipements à laver à définir</w:t>
                  </w:r>
                  <w:r w:rsidRPr="00822986"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  <w:t>)</w:t>
                  </w:r>
                  <w:r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  <w:t>,</w:t>
                  </w:r>
                  <w:r w:rsidRPr="00822986"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  <w:t xml:space="preserve"> </w:t>
                  </w:r>
                  <w:r w:rsidRPr="00822986">
                    <w:rPr>
                      <w:rFonts w:asciiTheme="minorHAnsi" w:hAnsiTheme="minorHAnsi" w:cstheme="minorHAnsi"/>
                      <w:b/>
                      <w:color w:val="FF0000"/>
                      <w:sz w:val="20"/>
                      <w:szCs w:val="20"/>
                    </w:rPr>
                    <w:t>AVEC</w:t>
                  </w:r>
                  <w:r w:rsidRPr="00822986"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  <w:t xml:space="preserve"> inspections visuelles.</w:t>
                  </w:r>
                </w:p>
                <w:p w:rsidR="00543C47" w:rsidRPr="00822986" w:rsidRDefault="00B964A4" w:rsidP="00E771F9">
                  <w:pPr>
                    <w:jc w:val="center"/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</w:pPr>
                  <w:r w:rsidRPr="00822986"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  <w:t>Le solvant à utiliser pour ce lavage peut être de l'acétone</w:t>
                  </w:r>
                  <w:r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  <w:t>,</w:t>
                  </w:r>
                  <w:r w:rsidRPr="00822986"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  <w:t xml:space="preserve"> du dichlorométhane</w:t>
                  </w:r>
                  <w:r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  <w:t>, de l'isopropanol ou encore du tétrahydrofurane, solvants préconisés comme agents dégraissants</w:t>
                  </w:r>
                </w:p>
              </w:tc>
              <w:tc>
                <w:tcPr>
                  <w:tcW w:w="273" w:type="pct"/>
                  <w:vMerge/>
                  <w:vAlign w:val="center"/>
                </w:tcPr>
                <w:p w:rsidR="00543C47" w:rsidRPr="00822986" w:rsidRDefault="00543C47" w:rsidP="00E771F9">
                  <w:pPr>
                    <w:jc w:val="center"/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</w:pPr>
                </w:p>
              </w:tc>
              <w:tc>
                <w:tcPr>
                  <w:tcW w:w="339" w:type="pct"/>
                  <w:vMerge/>
                  <w:vAlign w:val="center"/>
                </w:tcPr>
                <w:p w:rsidR="00543C47" w:rsidRPr="00822986" w:rsidRDefault="00543C47" w:rsidP="00E771F9">
                  <w:pPr>
                    <w:jc w:val="center"/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</w:pPr>
                </w:p>
              </w:tc>
            </w:tr>
            <w:tr w:rsidR="00543C47" w:rsidRPr="00822986" w:rsidTr="00777F40">
              <w:trPr>
                <w:trHeight w:val="20"/>
              </w:trPr>
              <w:tc>
                <w:tcPr>
                  <w:tcW w:w="361" w:type="pct"/>
                  <w:shd w:val="clear" w:color="auto" w:fill="F2DBDB" w:themeFill="accent2" w:themeFillTint="33"/>
                  <w:vAlign w:val="center"/>
                </w:tcPr>
                <w:p w:rsidR="00543C47" w:rsidRPr="00822986" w:rsidRDefault="00543C47" w:rsidP="00E771F9">
                  <w:pPr>
                    <w:jc w:val="center"/>
                    <w:rPr>
                      <w:rFonts w:asciiTheme="minorHAnsi" w:hAnsiTheme="minorHAnsi" w:cstheme="minorHAnsi"/>
                      <w:b/>
                      <w:color w:val="FF0000"/>
                      <w:sz w:val="20"/>
                      <w:szCs w:val="20"/>
                    </w:rPr>
                  </w:pPr>
                  <w:r w:rsidRPr="00822986">
                    <w:rPr>
                      <w:rFonts w:asciiTheme="minorHAnsi" w:hAnsiTheme="minorHAnsi" w:cstheme="minorHAnsi"/>
                      <w:b/>
                      <w:color w:val="FF0000"/>
                      <w:sz w:val="20"/>
                      <w:szCs w:val="20"/>
                    </w:rPr>
                    <w:t>V</w:t>
                  </w:r>
                </w:p>
              </w:tc>
              <w:tc>
                <w:tcPr>
                  <w:tcW w:w="482" w:type="pct"/>
                  <w:vAlign w:val="center"/>
                </w:tcPr>
                <w:p w:rsidR="00543C47" w:rsidRPr="00822986" w:rsidRDefault="00543C47" w:rsidP="00E771F9">
                  <w:pPr>
                    <w:jc w:val="center"/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</w:pPr>
                  <w:r w:rsidRPr="0082298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82298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822986">
                    <w:rPr>
                      <w:rFonts w:asciiTheme="minorHAnsi" w:hAnsiTheme="minorHAnsi" w:cstheme="minorHAnsi"/>
                      <w:bCs/>
                      <w:color w:val="FF0000"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</w:p>
              </w:tc>
              <w:tc>
                <w:tcPr>
                  <w:tcW w:w="573" w:type="pct"/>
                  <w:vAlign w:val="center"/>
                </w:tcPr>
                <w:p w:rsidR="00543C47" w:rsidRPr="00822986" w:rsidRDefault="00543C47" w:rsidP="00E771F9">
                  <w:pPr>
                    <w:jc w:val="center"/>
                    <w:rPr>
                      <w:rFonts w:asciiTheme="minorHAnsi" w:hAnsiTheme="minorHAnsi" w:cstheme="minorHAnsi"/>
                      <w:b/>
                      <w:color w:val="FF0000"/>
                      <w:sz w:val="20"/>
                      <w:szCs w:val="20"/>
                    </w:rPr>
                  </w:pPr>
                  <w:r w:rsidRPr="00822986">
                    <w:rPr>
                      <w:rFonts w:asciiTheme="minorHAnsi" w:hAnsiTheme="minorHAnsi" w:cstheme="minorHAnsi"/>
                      <w:b/>
                      <w:color w:val="FF0000"/>
                      <w:sz w:val="20"/>
                      <w:szCs w:val="20"/>
                    </w:rPr>
                    <w:t>post maintenance </w:t>
                  </w:r>
                </w:p>
                <w:p w:rsidR="00543C47" w:rsidRPr="00822986" w:rsidRDefault="00543C47" w:rsidP="00E771F9">
                  <w:pPr>
                    <w:jc w:val="center"/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</w:pPr>
                  <w:r w:rsidRPr="00822986">
                    <w:rPr>
                      <w:rFonts w:asciiTheme="minorHAnsi" w:hAnsiTheme="minorHAnsi" w:cstheme="minorHAnsi"/>
                      <w:b/>
                      <w:color w:val="FF0000"/>
                      <w:sz w:val="20"/>
                      <w:szCs w:val="20"/>
                    </w:rPr>
                    <w:t>lourde</w:t>
                  </w:r>
                </w:p>
              </w:tc>
              <w:tc>
                <w:tcPr>
                  <w:tcW w:w="2972" w:type="pct"/>
                  <w:vAlign w:val="center"/>
                </w:tcPr>
                <w:p w:rsidR="00543C47" w:rsidRPr="00822986" w:rsidRDefault="00543C47" w:rsidP="00E771F9">
                  <w:pPr>
                    <w:jc w:val="center"/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</w:pPr>
                  <w:r w:rsidRPr="00822986"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  <w:t xml:space="preserve">Opération de lavage uniquement </w:t>
                  </w:r>
                  <w:r w:rsidRPr="00822986">
                    <w:rPr>
                      <w:rFonts w:asciiTheme="minorHAnsi" w:hAnsiTheme="minorHAnsi" w:cstheme="minorHAnsi"/>
                      <w:b/>
                      <w:color w:val="FF0000"/>
                      <w:sz w:val="20"/>
                      <w:szCs w:val="20"/>
                    </w:rPr>
                    <w:t>AVEC</w:t>
                  </w:r>
                  <w:r w:rsidRPr="00822986"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  <w:t xml:space="preserve"> inspections visuelles.</w:t>
                  </w:r>
                </w:p>
                <w:p w:rsidR="00543C47" w:rsidRPr="00822986" w:rsidRDefault="00B964A4" w:rsidP="00E771F9">
                  <w:pPr>
                    <w:jc w:val="center"/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</w:pPr>
                  <w:r w:rsidRPr="00822986"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  <w:t>Le solvant à utiliser pour ce lavage peut être de l'acétone</w:t>
                  </w:r>
                  <w:r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  <w:t>,</w:t>
                  </w:r>
                  <w:r w:rsidRPr="00822986"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  <w:t xml:space="preserve"> du dichlorométhane</w:t>
                  </w:r>
                  <w:r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  <w:t>, de l'isopropanol ou encore du tétrahydrofurane, solvants préconisés comme agents dégraissants</w:t>
                  </w:r>
                </w:p>
              </w:tc>
              <w:tc>
                <w:tcPr>
                  <w:tcW w:w="273" w:type="pct"/>
                  <w:vMerge/>
                  <w:vAlign w:val="center"/>
                </w:tcPr>
                <w:p w:rsidR="00543C47" w:rsidRPr="00822986" w:rsidRDefault="00543C47" w:rsidP="00E771F9">
                  <w:pPr>
                    <w:jc w:val="center"/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</w:pPr>
                </w:p>
              </w:tc>
              <w:tc>
                <w:tcPr>
                  <w:tcW w:w="339" w:type="pct"/>
                  <w:vMerge/>
                  <w:vAlign w:val="center"/>
                </w:tcPr>
                <w:p w:rsidR="00543C47" w:rsidRPr="00822986" w:rsidRDefault="00543C47" w:rsidP="00E771F9">
                  <w:pPr>
                    <w:jc w:val="center"/>
                    <w:rPr>
                      <w:rFonts w:asciiTheme="minorHAnsi" w:hAnsiTheme="minorHAnsi" w:cstheme="minorHAnsi"/>
                      <w:color w:val="FF0000"/>
                      <w:sz w:val="20"/>
                      <w:szCs w:val="20"/>
                    </w:rPr>
                  </w:pPr>
                </w:p>
              </w:tc>
            </w:tr>
          </w:tbl>
          <w:p w:rsidR="00C301EB" w:rsidRPr="00B71642" w:rsidRDefault="00543C47" w:rsidP="00543C47">
            <w:pPr>
              <w:tabs>
                <w:tab w:val="left" w:pos="2150"/>
                <w:tab w:val="left" w:pos="3660"/>
                <w:tab w:val="left" w:pos="5455"/>
                <w:tab w:val="left" w:pos="13886"/>
                <w:tab w:val="left" w:pos="14743"/>
              </w:tabs>
              <w:ind w:left="113"/>
              <w:rPr>
                <w:rFonts w:asciiTheme="minorHAnsi" w:hAnsiTheme="minorHAnsi" w:cstheme="minorHAnsi"/>
                <w:sz w:val="20"/>
                <w:szCs w:val="20"/>
              </w:rPr>
            </w:pPr>
            <w:r w:rsidRPr="00822986">
              <w:rPr>
                <w:rFonts w:asciiTheme="minorHAnsi" w:hAnsiTheme="minorHAnsi" w:cstheme="minorHAnsi"/>
                <w:color w:val="FF0000"/>
                <w:sz w:val="20"/>
                <w:szCs w:val="20"/>
              </w:rPr>
              <w:tab/>
            </w:r>
            <w:r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>
              <w:rPr>
                <w:rFonts w:asciiTheme="minorHAnsi" w:hAnsiTheme="minorHAnsi" w:cstheme="minorHAnsi"/>
                <w:sz w:val="20"/>
                <w:szCs w:val="20"/>
              </w:rPr>
              <w:tab/>
            </w:r>
          </w:p>
        </w:tc>
      </w:tr>
      <w:tr w:rsidR="00C0629E" w:rsidRPr="00A03C0F" w:rsidTr="00E31998">
        <w:trPr>
          <w:cantSplit/>
          <w:trHeight w:val="20"/>
        </w:trPr>
        <w:tc>
          <w:tcPr>
            <w:tcW w:w="212" w:type="pct"/>
          </w:tcPr>
          <w:p w:rsidR="00C0629E" w:rsidRPr="00A03C0F" w:rsidRDefault="00C0629E" w:rsidP="00A15AAF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110" w:type="pct"/>
          </w:tcPr>
          <w:p w:rsidR="00C0629E" w:rsidRPr="00A03C0F" w:rsidRDefault="00C0629E" w:rsidP="00A15AAF">
            <w:pPr>
              <w:numPr>
                <w:ilvl w:val="0"/>
                <w:numId w:val="2"/>
              </w:numPr>
              <w:shd w:val="clear" w:color="auto" w:fill="F2DBDB" w:themeFill="accent2" w:themeFillTint="33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bookmarkStart w:id="3" w:name="_Ref422470289"/>
            <w:r w:rsidRPr="00A03C0F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Solvant de nettoyage</w:t>
            </w:r>
            <w:bookmarkEnd w:id="3"/>
          </w:p>
          <w:p w:rsidR="00C0629E" w:rsidRPr="00A03C0F" w:rsidRDefault="00C0629E" w:rsidP="00A15AA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C0629E" w:rsidRPr="00A03C0F" w:rsidRDefault="00802993" w:rsidP="00777F40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>Solvants de lavage disponible</w:t>
            </w:r>
            <w:r w:rsidR="0038346E">
              <w:rPr>
                <w:rFonts w:asciiTheme="minorHAnsi" w:hAnsiTheme="minorHAnsi" w:cstheme="minorHAnsi"/>
                <w:sz w:val="20"/>
                <w:szCs w:val="20"/>
              </w:rPr>
              <w:t xml:space="preserve">s </w:t>
            </w: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>dans la liste LI CHIPR 0439 selon le produit à nettoyer</w:t>
            </w:r>
            <w:r w:rsidR="00777F40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</w:t>
            </w:r>
            <w:r w:rsidR="00777F40">
              <w:rPr>
                <w:rFonts w:asciiTheme="minorHAnsi" w:hAnsiTheme="minorHAnsi" w:cstheme="minorHAnsi"/>
                <w:color w:val="FF0000"/>
                <w:sz w:val="20"/>
                <w:szCs w:val="20"/>
              </w:rPr>
              <w:t>et le tableau ci-dessus.</w:t>
            </w:r>
          </w:p>
        </w:tc>
        <w:tc>
          <w:tcPr>
            <w:tcW w:w="2678" w:type="pct"/>
            <w:gridSpan w:val="5"/>
          </w:tcPr>
          <w:tbl>
            <w:tblPr>
              <w:tblStyle w:val="Grilledutableau"/>
              <w:tblW w:w="5000" w:type="pct"/>
              <w:tblLayout w:type="fixed"/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3924"/>
              <w:gridCol w:w="2256"/>
              <w:gridCol w:w="2122"/>
            </w:tblGrid>
            <w:tr w:rsidR="002412DE" w:rsidRPr="00A03C0F" w:rsidTr="00E31998">
              <w:trPr>
                <w:trHeight w:val="20"/>
              </w:trPr>
              <w:tc>
                <w:tcPr>
                  <w:tcW w:w="2363" w:type="pct"/>
                  <w:shd w:val="clear" w:color="auto" w:fill="D6E3BC" w:themeFill="accent3" w:themeFillTint="66"/>
                  <w:vAlign w:val="center"/>
                </w:tcPr>
                <w:p w:rsidR="002412DE" w:rsidRPr="00A03C0F" w:rsidRDefault="002412DE" w:rsidP="00A15AAF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03C0F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Nettoyage manuel</w:t>
                  </w:r>
                </w:p>
              </w:tc>
              <w:tc>
                <w:tcPr>
                  <w:tcW w:w="1359" w:type="pct"/>
                  <w:shd w:val="clear" w:color="auto" w:fill="D6E3BC" w:themeFill="accent3" w:themeFillTint="66"/>
                  <w:vAlign w:val="center"/>
                </w:tcPr>
                <w:p w:rsidR="002412DE" w:rsidRPr="00A03C0F" w:rsidRDefault="002412DE" w:rsidP="00A15AAF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03C0F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Solvant E</w:t>
                  </w:r>
                </w:p>
              </w:tc>
              <w:tc>
                <w:tcPr>
                  <w:tcW w:w="1278" w:type="pct"/>
                  <w:tcBorders>
                    <w:right w:val="single" w:sz="4" w:space="0" w:color="auto"/>
                  </w:tcBorders>
                  <w:vAlign w:val="center"/>
                </w:tcPr>
                <w:p w:rsidR="002412DE" w:rsidRPr="00A03C0F" w:rsidRDefault="002412DE" w:rsidP="00A15AAF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03C0F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begin"/>
                  </w:r>
                  <w:r w:rsidRPr="00A03C0F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REF solvantE  \* MERGEFORMAT </w:instrText>
                  </w:r>
                  <w:r w:rsidRPr="00A03C0F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separate"/>
                  </w:r>
                  <w:r w:rsidR="00B045B1" w:rsidRPr="00B045B1">
                    <w:rPr>
                      <w:rFonts w:asciiTheme="minorHAnsi" w:hAnsiTheme="minorHAnsi" w:cstheme="minorHAnsi"/>
                      <w:b/>
                      <w:noProof/>
                      <w:sz w:val="20"/>
                      <w:szCs w:val="20"/>
                    </w:rPr>
                    <w:t>solvantE</w:t>
                  </w:r>
                  <w:r w:rsidRPr="00A03C0F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end"/>
                  </w:r>
                </w:p>
              </w:tc>
            </w:tr>
          </w:tbl>
          <w:p w:rsidR="00DA70B2" w:rsidRPr="00A03C0F" w:rsidRDefault="00DA70B2" w:rsidP="00A15AA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C0629E" w:rsidRPr="00A03C0F" w:rsidRDefault="00C0629E" w:rsidP="0038346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 xml:space="preserve">Solvant à utiliser vérifié par </w:t>
            </w: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</w:t>
            </w:r>
          </w:p>
        </w:tc>
      </w:tr>
      <w:tr w:rsidR="00595086" w:rsidRPr="00A03C0F" w:rsidTr="00E31998">
        <w:trPr>
          <w:cantSplit/>
          <w:trHeight w:val="20"/>
        </w:trPr>
        <w:tc>
          <w:tcPr>
            <w:tcW w:w="212" w:type="pct"/>
          </w:tcPr>
          <w:p w:rsidR="00595086" w:rsidRPr="00A03C0F" w:rsidRDefault="00595086" w:rsidP="00962DD6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110" w:type="pct"/>
            <w:shd w:val="clear" w:color="auto" w:fill="auto"/>
          </w:tcPr>
          <w:p w:rsidR="00595086" w:rsidRPr="00A03C0F" w:rsidRDefault="00595086" w:rsidP="00595086">
            <w:pPr>
              <w:numPr>
                <w:ilvl w:val="0"/>
                <w:numId w:val="2"/>
              </w:numPr>
              <w:shd w:val="clear" w:color="auto" w:fill="F2DBDB" w:themeFill="accent2" w:themeFillTint="33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Pressions</w:t>
            </w:r>
          </w:p>
          <w:p w:rsidR="00595086" w:rsidRPr="00A03C0F" w:rsidRDefault="00595086" w:rsidP="00595086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>Si non conforme, prévenir le CE pour faire corriger les réglages</w:t>
            </w:r>
          </w:p>
        </w:tc>
        <w:tc>
          <w:tcPr>
            <w:tcW w:w="2298" w:type="pct"/>
            <w:gridSpan w:val="2"/>
          </w:tcPr>
          <w:p w:rsidR="002F7B1F" w:rsidRPr="00A03C0F" w:rsidRDefault="002F7B1F" w:rsidP="002F7B1F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>Opération réalisé</w:t>
            </w:r>
            <w:r w:rsidR="003B7D63">
              <w:rPr>
                <w:rFonts w:asciiTheme="minorHAnsi" w:hAnsiTheme="minorHAnsi" w:cstheme="minorHAnsi"/>
                <w:sz w:val="20"/>
                <w:szCs w:val="20"/>
              </w:rPr>
              <w:t>e d</w:t>
            </w: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 xml:space="preserve">ans harvesting : </w:t>
            </w: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</w:t>
            </w:r>
          </w:p>
          <w:p w:rsidR="002F7B1F" w:rsidRPr="00A03C0F" w:rsidRDefault="002F7B1F" w:rsidP="002F7B1F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586566" w:rsidRPr="00A03C0F" w:rsidRDefault="002F7B1F" w:rsidP="002F7B1F">
            <w:pPr>
              <w:tabs>
                <w:tab w:val="left" w:pos="301"/>
              </w:tabs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>Pressions</w:t>
            </w:r>
            <w:r w:rsidR="00595086" w:rsidRPr="00A03C0F">
              <w:rPr>
                <w:rFonts w:asciiTheme="minorHAnsi" w:hAnsiTheme="minorHAnsi" w:cstheme="minorHAnsi"/>
                <w:sz w:val="20"/>
                <w:szCs w:val="20"/>
              </w:rPr>
              <w:t xml:space="preserve"> conforme</w:t>
            </w:r>
            <w:r w:rsidR="003B7D63">
              <w:rPr>
                <w:rFonts w:asciiTheme="minorHAnsi" w:hAnsiTheme="minorHAnsi" w:cstheme="minorHAnsi"/>
                <w:sz w:val="20"/>
                <w:szCs w:val="20"/>
              </w:rPr>
              <w:t>s</w:t>
            </w:r>
            <w:r w:rsidR="00595086" w:rsidRPr="00A03C0F">
              <w:rPr>
                <w:rFonts w:asciiTheme="minorHAnsi" w:hAnsiTheme="minorHAnsi" w:cstheme="minorHAnsi"/>
                <w:sz w:val="20"/>
                <w:szCs w:val="20"/>
              </w:rPr>
              <w:t xml:space="preserve"> ? </w:t>
            </w:r>
            <w:r w:rsidR="00A03C0F"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A03C0F"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636CF7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636CF7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="00A03C0F"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="00A03C0F" w:rsidRPr="00A03C0F">
              <w:rPr>
                <w:rFonts w:asciiTheme="minorHAnsi" w:hAnsiTheme="minorHAnsi" w:cstheme="minorHAnsi"/>
                <w:sz w:val="20"/>
                <w:szCs w:val="20"/>
              </w:rPr>
              <w:t xml:space="preserve">Oui  </w:t>
            </w:r>
            <w:r w:rsidR="00A03C0F"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A03C0F"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636CF7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636CF7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="00A03C0F"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="00A03C0F" w:rsidRPr="00A03C0F">
              <w:rPr>
                <w:rFonts w:asciiTheme="minorHAnsi" w:hAnsiTheme="minorHAnsi" w:cstheme="minorHAnsi"/>
                <w:sz w:val="20"/>
                <w:szCs w:val="20"/>
              </w:rPr>
              <w:t>Non</w:t>
            </w:r>
          </w:p>
        </w:tc>
        <w:tc>
          <w:tcPr>
            <w:tcW w:w="219" w:type="pct"/>
            <w:gridSpan w:val="2"/>
          </w:tcPr>
          <w:p w:rsidR="002F7B1F" w:rsidRPr="00A03C0F" w:rsidRDefault="00595086" w:rsidP="00962DD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2F7B1F" w:rsidRPr="00A03C0F" w:rsidRDefault="002F7B1F" w:rsidP="002F7B1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595086" w:rsidRPr="00A03C0F" w:rsidRDefault="002F7B1F" w:rsidP="002F7B1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61" w:type="pct"/>
          </w:tcPr>
          <w:p w:rsidR="00595086" w:rsidRPr="00A03C0F" w:rsidRDefault="00595086" w:rsidP="00962DD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962DD6" w:rsidRPr="00A03C0F" w:rsidTr="00E31998">
        <w:trPr>
          <w:cantSplit/>
          <w:trHeight w:val="20"/>
        </w:trPr>
        <w:tc>
          <w:tcPr>
            <w:tcW w:w="212" w:type="pct"/>
            <w:vAlign w:val="center"/>
          </w:tcPr>
          <w:p w:rsidR="00595086" w:rsidRPr="00A03C0F" w:rsidRDefault="00962DD6" w:rsidP="00962DD6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>1</w:t>
            </w:r>
          </w:p>
        </w:tc>
        <w:tc>
          <w:tcPr>
            <w:tcW w:w="2110" w:type="pct"/>
            <w:shd w:val="clear" w:color="auto" w:fill="auto"/>
          </w:tcPr>
          <w:p w:rsidR="00595086" w:rsidRPr="00A03C0F" w:rsidRDefault="002F7B1F" w:rsidP="00595086">
            <w:pPr>
              <w:numPr>
                <w:ilvl w:val="0"/>
                <w:numId w:val="2"/>
              </w:numPr>
              <w:shd w:val="clear" w:color="auto" w:fill="F2DBDB" w:themeFill="accent2" w:themeFillTint="33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Préparation avant lavage</w:t>
            </w:r>
          </w:p>
          <w:p w:rsidR="00A03C0F" w:rsidRDefault="00A03C0F" w:rsidP="00A92947">
            <w:pPr>
              <w:ind w:left="960"/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A92947" w:rsidRPr="00A92947" w:rsidRDefault="00A92947" w:rsidP="00742A8D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Préparer 2 palettes plastiques pour le transport du matériel vers l’air</w:t>
            </w:r>
            <w:r w:rsidR="00742A8D">
              <w:rPr>
                <w:rFonts w:asciiTheme="minorHAnsi" w:hAnsiTheme="minorHAnsi" w:cstheme="minorHAnsi"/>
                <w:sz w:val="20"/>
                <w:szCs w:val="20"/>
              </w:rPr>
              <w:t>e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de lavage.</w:t>
            </w:r>
            <w:r w:rsidR="00742A8D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Vérifier visuellement leur propreté, les nettoyer si nécessaire. </w:t>
            </w:r>
          </w:p>
        </w:tc>
        <w:tc>
          <w:tcPr>
            <w:tcW w:w="2298" w:type="pct"/>
            <w:gridSpan w:val="2"/>
          </w:tcPr>
          <w:p w:rsidR="00595086" w:rsidRPr="00A03C0F" w:rsidRDefault="00A03C0F" w:rsidP="00962DD6">
            <w:pPr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 xml:space="preserve">Matériel prêt </w:t>
            </w:r>
          </w:p>
        </w:tc>
        <w:tc>
          <w:tcPr>
            <w:tcW w:w="219" w:type="pct"/>
            <w:gridSpan w:val="2"/>
          </w:tcPr>
          <w:p w:rsidR="00595086" w:rsidRPr="00A03C0F" w:rsidRDefault="00A03C0F" w:rsidP="00962DD6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61" w:type="pct"/>
          </w:tcPr>
          <w:p w:rsidR="00595086" w:rsidRPr="00A03C0F" w:rsidRDefault="00595086" w:rsidP="00962DD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</w:tbl>
    <w:p w:rsidR="00E31998" w:rsidRPr="00A03C0F" w:rsidRDefault="00E31998">
      <w:pPr>
        <w:rPr>
          <w:rFonts w:asciiTheme="minorHAnsi" w:hAnsiTheme="minorHAnsi" w:cstheme="minorHAnsi"/>
          <w:sz w:val="20"/>
          <w:szCs w:val="20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68" w:type="dxa"/>
          <w:bottom w:w="68" w:type="dxa"/>
        </w:tblCellMar>
        <w:tblLook w:val="01E0" w:firstRow="1" w:lastRow="1" w:firstColumn="1" w:lastColumn="1" w:noHBand="0" w:noVBand="0"/>
      </w:tblPr>
      <w:tblGrid>
        <w:gridCol w:w="609"/>
        <w:gridCol w:w="7282"/>
        <w:gridCol w:w="3238"/>
        <w:gridCol w:w="1496"/>
        <w:gridCol w:w="2171"/>
        <w:gridCol w:w="608"/>
        <w:gridCol w:w="516"/>
      </w:tblGrid>
      <w:tr w:rsidR="00E31998" w:rsidRPr="00A03C0F" w:rsidTr="004E67F9">
        <w:trPr>
          <w:cantSplit/>
          <w:trHeight w:val="20"/>
          <w:tblHeader/>
        </w:trPr>
        <w:tc>
          <w:tcPr>
            <w:tcW w:w="191" w:type="pct"/>
            <w:vAlign w:val="center"/>
          </w:tcPr>
          <w:p w:rsidR="00E31998" w:rsidRPr="00A03C0F" w:rsidRDefault="00E31998" w:rsidP="00E3199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>Type</w:t>
            </w:r>
          </w:p>
        </w:tc>
        <w:tc>
          <w:tcPr>
            <w:tcW w:w="2287" w:type="pct"/>
            <w:vAlign w:val="center"/>
          </w:tcPr>
          <w:p w:rsidR="00E31998" w:rsidRPr="00A03C0F" w:rsidRDefault="00E31998" w:rsidP="00E3199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>Descriptions</w:t>
            </w:r>
          </w:p>
        </w:tc>
        <w:tc>
          <w:tcPr>
            <w:tcW w:w="1487" w:type="pct"/>
            <w:gridSpan w:val="2"/>
            <w:vAlign w:val="center"/>
          </w:tcPr>
          <w:p w:rsidR="00E31998" w:rsidRPr="00A03C0F" w:rsidRDefault="00E31998" w:rsidP="00E3199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>Données brutes</w:t>
            </w:r>
          </w:p>
        </w:tc>
        <w:tc>
          <w:tcPr>
            <w:tcW w:w="682" w:type="pct"/>
            <w:vAlign w:val="center"/>
          </w:tcPr>
          <w:p w:rsidR="00E31998" w:rsidRPr="00A03C0F" w:rsidRDefault="00E31998" w:rsidP="00E3199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 xml:space="preserve">Date : </w:t>
            </w: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</w:p>
        </w:tc>
        <w:tc>
          <w:tcPr>
            <w:tcW w:w="353" w:type="pct"/>
            <w:gridSpan w:val="2"/>
            <w:vAlign w:val="center"/>
          </w:tcPr>
          <w:p w:rsidR="00E31998" w:rsidRPr="00A03C0F" w:rsidRDefault="00E31998" w:rsidP="00E3199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>Visa</w:t>
            </w:r>
          </w:p>
        </w:tc>
      </w:tr>
      <w:tr w:rsidR="00372C41" w:rsidRPr="00A03C0F" w:rsidTr="0043078F">
        <w:trPr>
          <w:cantSplit/>
          <w:trHeight w:val="20"/>
          <w:tblHeader/>
        </w:trPr>
        <w:tc>
          <w:tcPr>
            <w:tcW w:w="3495" w:type="pct"/>
            <w:gridSpan w:val="3"/>
            <w:shd w:val="clear" w:color="auto" w:fill="D6E3BC" w:themeFill="accent3" w:themeFillTint="66"/>
            <w:vAlign w:val="center"/>
          </w:tcPr>
          <w:p w:rsidR="00372C41" w:rsidRPr="00A03C0F" w:rsidRDefault="00372C41" w:rsidP="00E3199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t>Nettoyage manuel et petit matériel</w:t>
            </w:r>
          </w:p>
        </w:tc>
        <w:tc>
          <w:tcPr>
            <w:tcW w:w="1505" w:type="pct"/>
            <w:gridSpan w:val="4"/>
            <w:shd w:val="clear" w:color="auto" w:fill="D6E3BC" w:themeFill="accent3" w:themeFillTint="66"/>
            <w:vAlign w:val="center"/>
          </w:tcPr>
          <w:p w:rsidR="00372C41" w:rsidRPr="00372C41" w:rsidRDefault="00372C41" w:rsidP="00E31998">
            <w:pPr>
              <w:jc w:val="center"/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372C41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Solvant : </w:t>
            </w:r>
            <w:r w:rsidRPr="00372C4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372C41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solvantE  \* MERGEFORMAT </w:instrText>
            </w:r>
            <w:r w:rsidRPr="00372C4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B045B1" w:rsidRPr="00B045B1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solvantE</w:t>
            </w:r>
            <w:r w:rsidRPr="00372C4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</w:p>
        </w:tc>
      </w:tr>
      <w:tr w:rsidR="0043078F" w:rsidRPr="00A03C0F" w:rsidTr="004E67F9">
        <w:trPr>
          <w:cantSplit/>
          <w:trHeight w:val="20"/>
        </w:trPr>
        <w:tc>
          <w:tcPr>
            <w:tcW w:w="191" w:type="pct"/>
          </w:tcPr>
          <w:p w:rsidR="0043078F" w:rsidRPr="00A03C0F" w:rsidRDefault="0043078F" w:rsidP="00E3199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87" w:type="pct"/>
          </w:tcPr>
          <w:p w:rsidR="0043078F" w:rsidRPr="00A03C0F" w:rsidRDefault="0043078F" w:rsidP="00E31998">
            <w:pPr>
              <w:numPr>
                <w:ilvl w:val="0"/>
                <w:numId w:val="2"/>
              </w:numPr>
              <w:shd w:val="clear" w:color="auto" w:fill="EAF1DD" w:themeFill="accent3" w:themeFillTint="33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bookmarkStart w:id="4" w:name="_Ref423948811"/>
            <w:r w:rsidRPr="00A03C0F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Nettoyage manuel</w:t>
            </w:r>
            <w:bookmarkEnd w:id="4"/>
            <w:r w:rsidRPr="00A03C0F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 </w:t>
            </w:r>
          </w:p>
          <w:p w:rsidR="0043078F" w:rsidRPr="002116FB" w:rsidRDefault="0043078F" w:rsidP="0043078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Pr="00A03C0F" w:rsidRDefault="0043078F" w:rsidP="0043078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117B4C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Petit matériel</w:t>
            </w:r>
          </w:p>
        </w:tc>
        <w:tc>
          <w:tcPr>
            <w:tcW w:w="2169" w:type="pct"/>
            <w:gridSpan w:val="3"/>
          </w:tcPr>
          <w:p w:rsidR="0043078F" w:rsidRDefault="0043078F" w:rsidP="00742A8D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Pr="002116FB" w:rsidRDefault="0043078F" w:rsidP="00742A8D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Nettoyer  jusqu’à propreté visuel </w:t>
            </w:r>
            <w:r w:rsidRPr="002116FB">
              <w:rPr>
                <w:rFonts w:asciiTheme="minorHAnsi" w:hAnsiTheme="minorHAnsi" w:cstheme="minorHAnsi"/>
                <w:sz w:val="20"/>
                <w:szCs w:val="20"/>
              </w:rPr>
              <w:t xml:space="preserve">avec </w:t>
            </w:r>
            <w:r w:rsidRPr="002116FB">
              <w:rPr>
                <w:rFonts w:asciiTheme="minorHAnsi" w:hAnsiTheme="minorHAnsi" w:cstheme="minorHAnsi"/>
                <w:b/>
                <w:sz w:val="20"/>
                <w:szCs w:val="20"/>
                <w:highlight w:val="lightGray"/>
              </w:rPr>
              <w:fldChar w:fldCharType="begin"/>
            </w:r>
            <w:r w:rsidRPr="002116FB">
              <w:rPr>
                <w:rFonts w:asciiTheme="minorHAnsi" w:hAnsiTheme="minorHAnsi" w:cstheme="minorHAnsi"/>
                <w:b/>
                <w:sz w:val="20"/>
                <w:szCs w:val="20"/>
                <w:highlight w:val="lightGray"/>
              </w:rPr>
              <w:instrText xml:space="preserve"> REF solvantE  \* MERGEFORMAT </w:instrText>
            </w:r>
            <w:r w:rsidRPr="002116FB">
              <w:rPr>
                <w:rFonts w:asciiTheme="minorHAnsi" w:hAnsiTheme="minorHAnsi" w:cstheme="minorHAnsi"/>
                <w:b/>
                <w:sz w:val="20"/>
                <w:szCs w:val="20"/>
                <w:highlight w:val="lightGray"/>
              </w:rPr>
              <w:fldChar w:fldCharType="separate"/>
            </w:r>
            <w:r w:rsidR="00B045B1" w:rsidRPr="00B045B1">
              <w:rPr>
                <w:rFonts w:asciiTheme="minorHAnsi" w:hAnsiTheme="minorHAnsi" w:cstheme="minorHAnsi"/>
                <w:b/>
                <w:sz w:val="20"/>
                <w:szCs w:val="20"/>
              </w:rPr>
              <w:t>solvantE</w:t>
            </w:r>
            <w:r w:rsidRPr="002116FB">
              <w:rPr>
                <w:rFonts w:asciiTheme="minorHAnsi" w:hAnsiTheme="minorHAnsi" w:cstheme="minorHAnsi"/>
                <w:b/>
                <w:sz w:val="20"/>
                <w:szCs w:val="20"/>
                <w:highlight w:val="lightGray"/>
              </w:rPr>
              <w:fldChar w:fldCharType="end"/>
            </w:r>
            <w:r>
              <w:rPr>
                <w:rFonts w:asciiTheme="minorHAnsi" w:hAnsiTheme="minorHAnsi" w:cstheme="minorHAnsi"/>
                <w:sz w:val="20"/>
                <w:szCs w:val="20"/>
              </w:rPr>
              <w:t>, ensacher puis étiqueter</w:t>
            </w:r>
          </w:p>
        </w:tc>
        <w:tc>
          <w:tcPr>
            <w:tcW w:w="191" w:type="pct"/>
          </w:tcPr>
          <w:p w:rsidR="0043078F" w:rsidRDefault="0043078F" w:rsidP="00742A8D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43078F" w:rsidRPr="002116FB" w:rsidRDefault="0043078F" w:rsidP="00742A8D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2116FB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62" w:type="pct"/>
          </w:tcPr>
          <w:p w:rsidR="0043078F" w:rsidRPr="00A03C0F" w:rsidRDefault="0043078F" w:rsidP="00E319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43078F" w:rsidRPr="00A03C0F" w:rsidTr="004E67F9">
        <w:trPr>
          <w:cantSplit/>
          <w:trHeight w:val="20"/>
        </w:trPr>
        <w:tc>
          <w:tcPr>
            <w:tcW w:w="191" w:type="pct"/>
          </w:tcPr>
          <w:p w:rsidR="0043078F" w:rsidRPr="00A03C0F" w:rsidRDefault="0043078F" w:rsidP="00E3199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1</w:t>
            </w:r>
          </w:p>
        </w:tc>
        <w:tc>
          <w:tcPr>
            <w:tcW w:w="2287" w:type="pct"/>
          </w:tcPr>
          <w:p w:rsidR="0043078F" w:rsidRPr="00A03C0F" w:rsidRDefault="0043078F" w:rsidP="00A5602A">
            <w:pPr>
              <w:numPr>
                <w:ilvl w:val="0"/>
                <w:numId w:val="2"/>
              </w:numPr>
              <w:shd w:val="clear" w:color="auto" w:fill="EAF1DD" w:themeFill="accent3" w:themeFillTint="33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Démontage installation</w:t>
            </w:r>
          </w:p>
          <w:p w:rsidR="0043078F" w:rsidRPr="00644680" w:rsidRDefault="0043078F" w:rsidP="00A5602A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43078F" w:rsidRPr="00644680" w:rsidRDefault="0043078F" w:rsidP="00A5602A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 w:rsidRPr="00644680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Flexible et branchement électrique</w:t>
            </w:r>
          </w:p>
          <w:p w:rsidR="0043078F" w:rsidRDefault="0043078F" w:rsidP="00A5602A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Default="0043078F" w:rsidP="00A5602A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Récupérer les 2 palettes dans le sas et les poser dans la salle de conditionnement.</w:t>
            </w:r>
          </w:p>
          <w:p w:rsidR="0043078F" w:rsidRDefault="0043078F" w:rsidP="00A5602A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Default="0043078F" w:rsidP="00A5602A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Vérifier que les arrivées d’air sur le microniser et le PIAB sont fermées.</w:t>
            </w:r>
          </w:p>
          <w:p w:rsidR="0043078F" w:rsidRDefault="0043078F" w:rsidP="00A5602A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Default="0043078F" w:rsidP="00A5602A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Démonter les 3 flexibles et fermer les extrémités avec les bouchons polypropylène dédiés</w:t>
            </w:r>
          </w:p>
          <w:p w:rsidR="0043078F" w:rsidRDefault="0043078F" w:rsidP="00A5602A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Pr="00A03C0F" w:rsidRDefault="0043078F" w:rsidP="00A5602A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Débrancher l’alimentation électrique du doseur Accurate.</w:t>
            </w:r>
          </w:p>
        </w:tc>
        <w:tc>
          <w:tcPr>
            <w:tcW w:w="2169" w:type="pct"/>
            <w:gridSpan w:val="3"/>
          </w:tcPr>
          <w:p w:rsidR="0043078F" w:rsidRPr="00A5602A" w:rsidRDefault="0043078F" w:rsidP="00A5602A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5602A">
              <w:rPr>
                <w:rFonts w:asciiTheme="minorHAnsi" w:hAnsiTheme="minorHAnsi" w:cstheme="minorHAnsi"/>
                <w:sz w:val="20"/>
                <w:szCs w:val="20"/>
              </w:rPr>
              <w:t>Flexibles démontées et extrémités fermées </w:t>
            </w:r>
          </w:p>
          <w:p w:rsidR="0043078F" w:rsidRPr="00A5602A" w:rsidRDefault="0043078F" w:rsidP="00A03C0F">
            <w:pPr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Pr="00A03C0F" w:rsidRDefault="0043078F" w:rsidP="00644680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5602A">
              <w:rPr>
                <w:rFonts w:asciiTheme="minorHAnsi" w:hAnsiTheme="minorHAnsi" w:cstheme="minorHAnsi"/>
                <w:sz w:val="20"/>
                <w:szCs w:val="20"/>
              </w:rPr>
              <w:t>Doseur Accurate débranché électriquement </w:t>
            </w:r>
          </w:p>
        </w:tc>
        <w:tc>
          <w:tcPr>
            <w:tcW w:w="191" w:type="pct"/>
          </w:tcPr>
          <w:p w:rsidR="0043078F" w:rsidRDefault="0043078F" w:rsidP="00E31998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43078F" w:rsidRDefault="0043078F" w:rsidP="00E31998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43078F" w:rsidRPr="00A03C0F" w:rsidRDefault="0043078F" w:rsidP="00E31998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62" w:type="pct"/>
          </w:tcPr>
          <w:p w:rsidR="0043078F" w:rsidRPr="00A03C0F" w:rsidRDefault="0043078F" w:rsidP="00E319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43078F" w:rsidRPr="00A03C0F" w:rsidTr="004E67F9">
        <w:trPr>
          <w:cantSplit/>
          <w:trHeight w:val="20"/>
        </w:trPr>
        <w:tc>
          <w:tcPr>
            <w:tcW w:w="191" w:type="pct"/>
          </w:tcPr>
          <w:p w:rsidR="0043078F" w:rsidRPr="00A03C0F" w:rsidRDefault="0043078F" w:rsidP="00E3199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1</w:t>
            </w:r>
          </w:p>
        </w:tc>
        <w:tc>
          <w:tcPr>
            <w:tcW w:w="2287" w:type="pct"/>
          </w:tcPr>
          <w:p w:rsidR="0043078F" w:rsidRDefault="0043078F" w:rsidP="00A03C0F">
            <w:pPr>
              <w:jc w:val="both"/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Extérieur microniseur</w:t>
            </w:r>
          </w:p>
          <w:p w:rsidR="0043078F" w:rsidRDefault="0043078F" w:rsidP="00A03C0F">
            <w:pPr>
              <w:jc w:val="both"/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43078F" w:rsidRDefault="0043078F" w:rsidP="00A03C0F">
            <w:pPr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A l’aide d’une chiffonnette imbibée de </w:t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solvantE  \* MERGEFORMAT </w:instrText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B045B1" w:rsidRPr="00B045B1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solvantE</w:t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, 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dépoussiérer l’extérieur du microniseur, le doseur Acurate et les flexibles.</w:t>
            </w:r>
          </w:p>
          <w:p w:rsidR="0043078F" w:rsidRDefault="0043078F" w:rsidP="00A03C0F">
            <w:pPr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Pr="00644680" w:rsidRDefault="0043078F" w:rsidP="00A03C0F">
            <w:pPr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Déposer le doseur acurate et les flexibles sur la palette à l’issue</w:t>
            </w:r>
          </w:p>
        </w:tc>
        <w:tc>
          <w:tcPr>
            <w:tcW w:w="2169" w:type="pct"/>
            <w:gridSpan w:val="3"/>
          </w:tcPr>
          <w:p w:rsidR="0043078F" w:rsidRPr="00A03C0F" w:rsidRDefault="0043078F" w:rsidP="000C7675">
            <w:pPr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Extérieur du microniseur, le doseur Acurate et les flexibles dépoussiérés</w:t>
            </w:r>
          </w:p>
        </w:tc>
        <w:tc>
          <w:tcPr>
            <w:tcW w:w="191" w:type="pct"/>
          </w:tcPr>
          <w:p w:rsidR="0043078F" w:rsidRPr="00A03C0F" w:rsidRDefault="0043078F" w:rsidP="000C7675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62" w:type="pct"/>
          </w:tcPr>
          <w:p w:rsidR="0043078F" w:rsidRPr="00A03C0F" w:rsidRDefault="0043078F" w:rsidP="00E319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43078F" w:rsidRPr="00A03C0F" w:rsidTr="004E67F9">
        <w:trPr>
          <w:cantSplit/>
          <w:trHeight w:val="20"/>
        </w:trPr>
        <w:tc>
          <w:tcPr>
            <w:tcW w:w="191" w:type="pct"/>
          </w:tcPr>
          <w:p w:rsidR="0043078F" w:rsidRPr="00A03C0F" w:rsidRDefault="0043078F" w:rsidP="00E3199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1</w:t>
            </w:r>
          </w:p>
        </w:tc>
        <w:tc>
          <w:tcPr>
            <w:tcW w:w="2287" w:type="pct"/>
          </w:tcPr>
          <w:p w:rsidR="0043078F" w:rsidRPr="00644680" w:rsidRDefault="0043078F" w:rsidP="000C7675">
            <w:pPr>
              <w:jc w:val="both"/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 w:rsidRPr="00644680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Tube</w:t>
            </w:r>
            <w: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s</w:t>
            </w:r>
            <w:r w:rsidRPr="00644680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 xml:space="preserve"> d’évacuation</w:t>
            </w:r>
            <w: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s</w:t>
            </w:r>
          </w:p>
          <w:p w:rsidR="0043078F" w:rsidRDefault="0043078F" w:rsidP="000C7675">
            <w:pPr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Default="0043078F" w:rsidP="000C7675">
            <w:pPr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Démonter les tubes d’évacuation de la poudre et les raccords.</w:t>
            </w:r>
          </w:p>
          <w:p w:rsidR="0043078F" w:rsidRDefault="0043078F" w:rsidP="000C7675">
            <w:pPr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Default="0043078F" w:rsidP="000C7675">
            <w:pPr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Les vider et évacuer le contenu dans un sac puis vers les déchets contaminés</w:t>
            </w:r>
          </w:p>
          <w:p w:rsidR="0043078F" w:rsidRDefault="0043078F" w:rsidP="000C7675">
            <w:pPr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Pr="00A03C0F" w:rsidRDefault="0043078F" w:rsidP="000C7675">
            <w:pPr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Déposer ce matériel sur la palette</w:t>
            </w:r>
          </w:p>
        </w:tc>
        <w:tc>
          <w:tcPr>
            <w:tcW w:w="2169" w:type="pct"/>
            <w:gridSpan w:val="3"/>
          </w:tcPr>
          <w:p w:rsidR="0043078F" w:rsidRPr="00A03C0F" w:rsidRDefault="0043078F" w:rsidP="000C7675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Tubes d’évacuation et raccords démontés et vidés.</w:t>
            </w:r>
          </w:p>
        </w:tc>
        <w:tc>
          <w:tcPr>
            <w:tcW w:w="191" w:type="pct"/>
          </w:tcPr>
          <w:p w:rsidR="0043078F" w:rsidRPr="00A03C0F" w:rsidRDefault="0043078F" w:rsidP="000C7675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62" w:type="pct"/>
          </w:tcPr>
          <w:p w:rsidR="0043078F" w:rsidRPr="00A03C0F" w:rsidRDefault="0043078F" w:rsidP="00E319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43078F" w:rsidRPr="00A03C0F" w:rsidTr="004E67F9">
        <w:trPr>
          <w:cantSplit/>
          <w:trHeight w:val="20"/>
        </w:trPr>
        <w:tc>
          <w:tcPr>
            <w:tcW w:w="191" w:type="pct"/>
          </w:tcPr>
          <w:p w:rsidR="0043078F" w:rsidRPr="00A03C0F" w:rsidRDefault="0043078F" w:rsidP="00E3199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1</w:t>
            </w:r>
          </w:p>
        </w:tc>
        <w:tc>
          <w:tcPr>
            <w:tcW w:w="2287" w:type="pct"/>
          </w:tcPr>
          <w:p w:rsidR="0043078F" w:rsidRPr="00644680" w:rsidRDefault="0043078F" w:rsidP="000412E2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 w:rsidRPr="00644680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Plaque supérieure microniseur</w:t>
            </w:r>
          </w:p>
          <w:p w:rsidR="0043078F" w:rsidRDefault="0043078F" w:rsidP="000412E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Default="0043078F" w:rsidP="000412E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Démonter la plaque supérieure du microniseur.</w:t>
            </w:r>
          </w:p>
          <w:p w:rsidR="0043078F" w:rsidRDefault="0043078F" w:rsidP="000412E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Pr="000412E2" w:rsidRDefault="0043078F" w:rsidP="00644680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Gratter l’intérieur du microniseur et éliminer les croutes présentes</w:t>
            </w:r>
          </w:p>
        </w:tc>
        <w:tc>
          <w:tcPr>
            <w:tcW w:w="2169" w:type="pct"/>
            <w:gridSpan w:val="3"/>
          </w:tcPr>
          <w:p w:rsidR="0043078F" w:rsidRPr="00A03C0F" w:rsidRDefault="0043078F" w:rsidP="000C7675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Plaque supérieur microniseur démontée et grattée</w:t>
            </w:r>
          </w:p>
        </w:tc>
        <w:tc>
          <w:tcPr>
            <w:tcW w:w="191" w:type="pct"/>
          </w:tcPr>
          <w:p w:rsidR="0043078F" w:rsidRPr="00A03C0F" w:rsidRDefault="0043078F" w:rsidP="000C7675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62" w:type="pct"/>
          </w:tcPr>
          <w:p w:rsidR="0043078F" w:rsidRPr="00A03C0F" w:rsidRDefault="0043078F" w:rsidP="00E319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43078F" w:rsidRPr="00A03C0F" w:rsidTr="004E67F9">
        <w:trPr>
          <w:cantSplit/>
          <w:trHeight w:val="20"/>
        </w:trPr>
        <w:tc>
          <w:tcPr>
            <w:tcW w:w="191" w:type="pct"/>
          </w:tcPr>
          <w:p w:rsidR="0043078F" w:rsidRPr="00A03C0F" w:rsidRDefault="0043078F" w:rsidP="00E3199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1</w:t>
            </w:r>
          </w:p>
        </w:tc>
        <w:tc>
          <w:tcPr>
            <w:tcW w:w="2287" w:type="pct"/>
          </w:tcPr>
          <w:p w:rsidR="0043078F" w:rsidRPr="00644680" w:rsidRDefault="0043078F" w:rsidP="000C7675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 w:rsidRPr="00644680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PIAB</w:t>
            </w:r>
          </w:p>
          <w:p w:rsidR="0043078F" w:rsidRDefault="0043078F" w:rsidP="000C7675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Pr="00A03C0F" w:rsidRDefault="0043078F" w:rsidP="000C7675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Dépoussiérer au maximum l’extérieur du PIAB à l’aide d’une chiffonnette de </w:t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solvantE  \* MERGEFORMAT </w:instrText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B045B1" w:rsidRPr="00B045B1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solvantE</w:t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</w:p>
        </w:tc>
        <w:tc>
          <w:tcPr>
            <w:tcW w:w="2169" w:type="pct"/>
            <w:gridSpan w:val="3"/>
          </w:tcPr>
          <w:p w:rsidR="0043078F" w:rsidRPr="00A03C0F" w:rsidRDefault="0043078F" w:rsidP="000412E2">
            <w:pPr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PIAB dépoussiéré</w:t>
            </w:r>
          </w:p>
        </w:tc>
        <w:tc>
          <w:tcPr>
            <w:tcW w:w="191" w:type="pct"/>
          </w:tcPr>
          <w:p w:rsidR="0043078F" w:rsidRPr="00A03C0F" w:rsidRDefault="0043078F" w:rsidP="000C7675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62" w:type="pct"/>
          </w:tcPr>
          <w:p w:rsidR="0043078F" w:rsidRPr="00A03C0F" w:rsidRDefault="0043078F" w:rsidP="00E319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43078F" w:rsidRPr="00A03C0F" w:rsidTr="004E67F9">
        <w:trPr>
          <w:cantSplit/>
          <w:trHeight w:val="20"/>
        </w:trPr>
        <w:tc>
          <w:tcPr>
            <w:tcW w:w="191" w:type="pct"/>
          </w:tcPr>
          <w:p w:rsidR="0043078F" w:rsidRPr="00A03C0F" w:rsidRDefault="0043078F" w:rsidP="00644680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1</w:t>
            </w:r>
          </w:p>
        </w:tc>
        <w:tc>
          <w:tcPr>
            <w:tcW w:w="2287" w:type="pct"/>
          </w:tcPr>
          <w:p w:rsidR="0043078F" w:rsidRPr="00644680" w:rsidRDefault="0043078F" w:rsidP="00644680">
            <w:pPr>
              <w:jc w:val="both"/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 w:rsidRPr="00644680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Pompe à vide</w:t>
            </w:r>
          </w:p>
          <w:p w:rsidR="0043078F" w:rsidRDefault="0043078F" w:rsidP="00644680">
            <w:pPr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Pr="00A03C0F" w:rsidRDefault="0043078F" w:rsidP="00644680">
            <w:pPr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Démonter la pompe à vide et la déposer sur palette</w:t>
            </w:r>
          </w:p>
        </w:tc>
        <w:tc>
          <w:tcPr>
            <w:tcW w:w="2169" w:type="pct"/>
            <w:gridSpan w:val="3"/>
          </w:tcPr>
          <w:p w:rsidR="0043078F" w:rsidRPr="000412E2" w:rsidRDefault="0043078F" w:rsidP="00644680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>Pompe à vide démontée</w:t>
            </w:r>
          </w:p>
        </w:tc>
        <w:tc>
          <w:tcPr>
            <w:tcW w:w="191" w:type="pct"/>
          </w:tcPr>
          <w:p w:rsidR="0043078F" w:rsidRPr="000412E2" w:rsidRDefault="0043078F" w:rsidP="00644680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62" w:type="pct"/>
          </w:tcPr>
          <w:p w:rsidR="0043078F" w:rsidRPr="00A03C0F" w:rsidRDefault="0043078F" w:rsidP="00644680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43078F" w:rsidRPr="00A03C0F" w:rsidTr="004E67F9">
        <w:trPr>
          <w:cantSplit/>
          <w:trHeight w:val="20"/>
        </w:trPr>
        <w:tc>
          <w:tcPr>
            <w:tcW w:w="191" w:type="pct"/>
          </w:tcPr>
          <w:p w:rsidR="0043078F" w:rsidRPr="00410FF9" w:rsidRDefault="0043078F" w:rsidP="00644680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1</w:t>
            </w:r>
          </w:p>
        </w:tc>
        <w:tc>
          <w:tcPr>
            <w:tcW w:w="2287" w:type="pct"/>
          </w:tcPr>
          <w:p w:rsidR="0043078F" w:rsidRPr="00410FF9" w:rsidRDefault="0043078F" w:rsidP="00644680">
            <w:pPr>
              <w:jc w:val="both"/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 w:rsidRPr="00410FF9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Filtres bougies</w:t>
            </w:r>
          </w:p>
          <w:p w:rsidR="0043078F" w:rsidRPr="00410FF9" w:rsidRDefault="0043078F" w:rsidP="00644680">
            <w:pPr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Pr="00410FF9" w:rsidRDefault="0043078F" w:rsidP="00410FF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22346C">
              <w:rPr>
                <w:rFonts w:asciiTheme="minorHAnsi" w:hAnsiTheme="minorHAnsi" w:cstheme="minorHAnsi"/>
                <w:color w:val="FF0000"/>
                <w:sz w:val="20"/>
                <w:szCs w:val="20"/>
              </w:rPr>
              <w:t>Démonter</w:t>
            </w:r>
            <w:r w:rsidR="0022346C" w:rsidRPr="0022346C">
              <w:rPr>
                <w:rFonts w:asciiTheme="minorHAnsi" w:hAnsiTheme="minorHAnsi" w:cstheme="minorHAnsi"/>
                <w:color w:val="FF0000"/>
                <w:sz w:val="20"/>
                <w:szCs w:val="20"/>
              </w:rPr>
              <w:t xml:space="preserve"> et  jeter</w:t>
            </w:r>
            <w:r w:rsidRPr="0022346C">
              <w:rPr>
                <w:rFonts w:asciiTheme="minorHAnsi" w:hAnsiTheme="minorHAnsi" w:cstheme="minorHAnsi"/>
                <w:color w:val="FF0000"/>
                <w:sz w:val="20"/>
                <w:szCs w:val="20"/>
              </w:rPr>
              <w:t xml:space="preserve"> les filtres bougies </w:t>
            </w:r>
            <w:r w:rsidR="0022346C" w:rsidRPr="0022346C">
              <w:rPr>
                <w:rFonts w:asciiTheme="minorHAnsi" w:hAnsiTheme="minorHAnsi" w:cstheme="minorHAnsi"/>
                <w:color w:val="FF0000"/>
                <w:sz w:val="20"/>
                <w:szCs w:val="20"/>
              </w:rPr>
              <w:t>en déchet contaminé</w:t>
            </w:r>
            <w:r w:rsidR="0022346C">
              <w:rPr>
                <w:rFonts w:asciiTheme="minorHAnsi" w:hAnsiTheme="minorHAnsi" w:cstheme="minorHAnsi"/>
                <w:sz w:val="20"/>
                <w:szCs w:val="20"/>
              </w:rPr>
              <w:t>.</w:t>
            </w:r>
            <w:r w:rsidR="0022346C">
              <w:rPr>
                <w:rFonts w:asciiTheme="minorHAnsi" w:hAnsiTheme="minorHAnsi" w:cstheme="minorHAnsi"/>
                <w:sz w:val="20"/>
                <w:szCs w:val="20"/>
              </w:rPr>
              <w:tab/>
            </w:r>
          </w:p>
          <w:p w:rsidR="0043078F" w:rsidRPr="00410FF9" w:rsidRDefault="0043078F" w:rsidP="00410FF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Pr="00410FF9" w:rsidRDefault="0043078F" w:rsidP="00410FF9">
            <w:pPr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169" w:type="pct"/>
            <w:gridSpan w:val="3"/>
          </w:tcPr>
          <w:p w:rsidR="0043078F" w:rsidRPr="000412E2" w:rsidRDefault="0043078F" w:rsidP="0022346C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22346C">
              <w:rPr>
                <w:rFonts w:asciiTheme="minorHAnsi" w:hAnsiTheme="minorHAnsi" w:cstheme="minorHAnsi"/>
                <w:color w:val="FF0000"/>
                <w:sz w:val="20"/>
                <w:szCs w:val="20"/>
              </w:rPr>
              <w:t xml:space="preserve">Filtres bougies </w:t>
            </w:r>
            <w:r w:rsidR="0022346C" w:rsidRPr="0022346C">
              <w:rPr>
                <w:rFonts w:asciiTheme="minorHAnsi" w:hAnsiTheme="minorHAnsi" w:cstheme="minorHAnsi"/>
                <w:color w:val="FF0000"/>
                <w:sz w:val="20"/>
                <w:szCs w:val="20"/>
              </w:rPr>
              <w:t>jetés</w:t>
            </w:r>
          </w:p>
        </w:tc>
        <w:tc>
          <w:tcPr>
            <w:tcW w:w="191" w:type="pct"/>
          </w:tcPr>
          <w:p w:rsidR="0043078F" w:rsidRPr="000412E2" w:rsidRDefault="0043078F" w:rsidP="00644680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62" w:type="pct"/>
          </w:tcPr>
          <w:p w:rsidR="0043078F" w:rsidRPr="00A03C0F" w:rsidRDefault="0043078F" w:rsidP="00644680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43078F" w:rsidRPr="00A03C0F" w:rsidTr="004E67F9">
        <w:trPr>
          <w:cantSplit/>
          <w:trHeight w:val="20"/>
        </w:trPr>
        <w:tc>
          <w:tcPr>
            <w:tcW w:w="191" w:type="pct"/>
          </w:tcPr>
          <w:p w:rsidR="0043078F" w:rsidRPr="00A03C0F" w:rsidRDefault="0043078F" w:rsidP="00644680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1</w:t>
            </w:r>
          </w:p>
        </w:tc>
        <w:tc>
          <w:tcPr>
            <w:tcW w:w="2287" w:type="pct"/>
          </w:tcPr>
          <w:p w:rsidR="0043078F" w:rsidRDefault="0043078F" w:rsidP="00644680">
            <w:pPr>
              <w:jc w:val="both"/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Démontage éléments microniseur</w:t>
            </w:r>
          </w:p>
          <w:p w:rsidR="0043078F" w:rsidRDefault="0043078F" w:rsidP="00644680">
            <w:pPr>
              <w:jc w:val="both"/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43078F" w:rsidRDefault="0043078F" w:rsidP="00644680">
            <w:pPr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>Démonter tous les éléments du microniseur</w:t>
            </w:r>
          </w:p>
          <w:p w:rsidR="0043078F" w:rsidRDefault="0043078F" w:rsidP="00644680">
            <w:pPr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Default="0043078F" w:rsidP="00410FF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>Vérifier la présence de chacune des pièces listées lors du démontage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 xml:space="preserve">du microniseur. </w:t>
            </w:r>
          </w:p>
          <w:p w:rsidR="0043078F" w:rsidRDefault="0043078F" w:rsidP="00410FF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Pr="00410FF9" w:rsidRDefault="0043078F" w:rsidP="00410FF9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>Les déposer sur les palettes</w:t>
            </w:r>
          </w:p>
        </w:tc>
        <w:tc>
          <w:tcPr>
            <w:tcW w:w="2169" w:type="pct"/>
            <w:gridSpan w:val="3"/>
          </w:tcPr>
          <w:p w:rsidR="0043078F" w:rsidRPr="000412E2" w:rsidRDefault="0043078F" w:rsidP="00644680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</w:p>
        </w:tc>
        <w:tc>
          <w:tcPr>
            <w:tcW w:w="191" w:type="pct"/>
          </w:tcPr>
          <w:p w:rsidR="0043078F" w:rsidRPr="000412E2" w:rsidRDefault="0043078F" w:rsidP="00644680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</w:tc>
        <w:tc>
          <w:tcPr>
            <w:tcW w:w="162" w:type="pct"/>
          </w:tcPr>
          <w:p w:rsidR="0043078F" w:rsidRPr="00A03C0F" w:rsidRDefault="0043078F" w:rsidP="00644680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43078F" w:rsidRPr="00A03C0F" w:rsidTr="0043078F">
        <w:trPr>
          <w:cantSplit/>
          <w:trHeight w:val="20"/>
        </w:trPr>
        <w:tc>
          <w:tcPr>
            <w:tcW w:w="2478" w:type="pct"/>
            <w:gridSpan w:val="2"/>
          </w:tcPr>
          <w:tbl>
            <w:tblPr>
              <w:tblStyle w:val="Grilledutableau"/>
              <w:tblW w:w="5000" w:type="pct"/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4219"/>
              <w:gridCol w:w="2134"/>
              <w:gridCol w:w="1312"/>
            </w:tblGrid>
            <w:tr w:rsidR="0043078F" w:rsidRPr="00410FF9" w:rsidTr="004E67F9">
              <w:trPr>
                <w:trHeight w:val="20"/>
              </w:trPr>
              <w:tc>
                <w:tcPr>
                  <w:tcW w:w="2752" w:type="pct"/>
                  <w:shd w:val="clear" w:color="auto" w:fill="EAF1DD" w:themeFill="accent3" w:themeFillTint="33"/>
                  <w:vAlign w:val="center"/>
                </w:tcPr>
                <w:p w:rsidR="0043078F" w:rsidRPr="00216B37" w:rsidRDefault="0043078F" w:rsidP="00216B37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Pièce</w:t>
                  </w:r>
                  <w:r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s</w:t>
                  </w:r>
                </w:p>
              </w:tc>
              <w:tc>
                <w:tcPr>
                  <w:tcW w:w="1392" w:type="pct"/>
                  <w:shd w:val="clear" w:color="auto" w:fill="EAF1DD" w:themeFill="accent3" w:themeFillTint="33"/>
                  <w:vAlign w:val="center"/>
                </w:tcPr>
                <w:p w:rsidR="0043078F" w:rsidRPr="00216B37" w:rsidRDefault="0043078F" w:rsidP="00216B37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Présence ?</w:t>
                  </w:r>
                </w:p>
              </w:tc>
              <w:tc>
                <w:tcPr>
                  <w:tcW w:w="856" w:type="pct"/>
                  <w:shd w:val="clear" w:color="auto" w:fill="EAF1DD" w:themeFill="accent3" w:themeFillTint="33"/>
                  <w:vAlign w:val="center"/>
                </w:tcPr>
                <w:p w:rsidR="0043078F" w:rsidRPr="00216B37" w:rsidRDefault="0043078F" w:rsidP="00216B37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Fait par</w:t>
                  </w:r>
                </w:p>
              </w:tc>
            </w:tr>
            <w:tr w:rsidR="0043078F" w:rsidRPr="00410FF9" w:rsidTr="004E67F9">
              <w:trPr>
                <w:trHeight w:val="20"/>
              </w:trPr>
              <w:tc>
                <w:tcPr>
                  <w:tcW w:w="2752" w:type="pct"/>
                  <w:vAlign w:val="center"/>
                </w:tcPr>
                <w:p w:rsidR="0043078F" w:rsidRPr="00410FF9" w:rsidRDefault="0043078F" w:rsidP="00216B37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Buse d'alimentation de poudre</w:t>
                  </w:r>
                </w:p>
              </w:tc>
              <w:tc>
                <w:tcPr>
                  <w:tcW w:w="1392" w:type="pct"/>
                </w:tcPr>
                <w:p w:rsidR="0043078F" w:rsidRDefault="0043078F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856" w:type="pct"/>
                  <w:vAlign w:val="center"/>
                </w:tcPr>
                <w:p w:rsidR="0043078F" w:rsidRPr="00410FF9" w:rsidRDefault="0043078F" w:rsidP="00216B37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4E67F9">
              <w:trPr>
                <w:trHeight w:val="20"/>
              </w:trPr>
              <w:tc>
                <w:tcPr>
                  <w:tcW w:w="2752" w:type="pct"/>
                  <w:vAlign w:val="center"/>
                </w:tcPr>
                <w:p w:rsidR="0043078F" w:rsidRPr="00410FF9" w:rsidRDefault="0043078F" w:rsidP="00216B37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1 vis de blocage de la buse</w:t>
                  </w:r>
                </w:p>
              </w:tc>
              <w:tc>
                <w:tcPr>
                  <w:tcW w:w="1392" w:type="pct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856" w:type="pct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4E67F9">
              <w:trPr>
                <w:trHeight w:val="20"/>
              </w:trPr>
              <w:tc>
                <w:tcPr>
                  <w:tcW w:w="2752" w:type="pct"/>
                  <w:vAlign w:val="center"/>
                </w:tcPr>
                <w:p w:rsidR="0043078F" w:rsidRPr="00410FF9" w:rsidRDefault="0043078F" w:rsidP="00216B37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Venturi</w:t>
                  </w:r>
                </w:p>
              </w:tc>
              <w:tc>
                <w:tcPr>
                  <w:tcW w:w="1392" w:type="pct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856" w:type="pct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4E67F9">
              <w:trPr>
                <w:trHeight w:val="20"/>
              </w:trPr>
              <w:tc>
                <w:tcPr>
                  <w:tcW w:w="2752" w:type="pct"/>
                  <w:vAlign w:val="center"/>
                </w:tcPr>
                <w:p w:rsidR="0043078F" w:rsidRPr="00410FF9" w:rsidRDefault="0043078F" w:rsidP="00216B37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1 vis de blocage du venturi</w:t>
                  </w:r>
                </w:p>
              </w:tc>
              <w:tc>
                <w:tcPr>
                  <w:tcW w:w="1392" w:type="pct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856" w:type="pct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4E67F9">
              <w:trPr>
                <w:trHeight w:val="20"/>
              </w:trPr>
              <w:tc>
                <w:tcPr>
                  <w:tcW w:w="2752" w:type="pct"/>
                  <w:vAlign w:val="center"/>
                </w:tcPr>
                <w:p w:rsidR="0043078F" w:rsidRPr="00410FF9" w:rsidRDefault="0043078F" w:rsidP="00216B37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6 vis de serrage du couvercle</w:t>
                  </w:r>
                </w:p>
              </w:tc>
              <w:tc>
                <w:tcPr>
                  <w:tcW w:w="1392" w:type="pct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856" w:type="pct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4E67F9">
              <w:trPr>
                <w:trHeight w:val="20"/>
              </w:trPr>
              <w:tc>
                <w:tcPr>
                  <w:tcW w:w="2752" w:type="pct"/>
                  <w:vAlign w:val="center"/>
                </w:tcPr>
                <w:p w:rsidR="0043078F" w:rsidRPr="00410FF9" w:rsidRDefault="0043078F" w:rsidP="00216B37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Couvercle</w:t>
                  </w:r>
                </w:p>
              </w:tc>
              <w:tc>
                <w:tcPr>
                  <w:tcW w:w="1392" w:type="pct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856" w:type="pct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4E67F9">
              <w:trPr>
                <w:trHeight w:val="20"/>
              </w:trPr>
              <w:tc>
                <w:tcPr>
                  <w:tcW w:w="2752" w:type="pct"/>
                  <w:vAlign w:val="center"/>
                </w:tcPr>
                <w:p w:rsidR="0043078F" w:rsidRPr="00410FF9" w:rsidRDefault="0043078F" w:rsidP="00216B37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Plaque du haut de la chambre</w:t>
                  </w:r>
                </w:p>
              </w:tc>
              <w:tc>
                <w:tcPr>
                  <w:tcW w:w="1392" w:type="pct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856" w:type="pct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4E67F9">
              <w:trPr>
                <w:trHeight w:val="20"/>
              </w:trPr>
              <w:tc>
                <w:tcPr>
                  <w:tcW w:w="2752" w:type="pct"/>
                  <w:vAlign w:val="center"/>
                </w:tcPr>
                <w:p w:rsidR="0043078F" w:rsidRPr="00410FF9" w:rsidRDefault="0043078F" w:rsidP="00216B37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2 vis de plaque (haut)</w:t>
                  </w:r>
                </w:p>
              </w:tc>
              <w:tc>
                <w:tcPr>
                  <w:tcW w:w="1392" w:type="pct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856" w:type="pct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4E67F9">
              <w:trPr>
                <w:trHeight w:val="20"/>
              </w:trPr>
              <w:tc>
                <w:tcPr>
                  <w:tcW w:w="2752" w:type="pct"/>
                  <w:vAlign w:val="center"/>
                </w:tcPr>
                <w:p w:rsidR="0043078F" w:rsidRPr="00410FF9" w:rsidRDefault="0043078F" w:rsidP="00216B37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1 joint de plaque (haut)</w:t>
                  </w:r>
                </w:p>
              </w:tc>
              <w:tc>
                <w:tcPr>
                  <w:tcW w:w="1392" w:type="pct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856" w:type="pct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4E67F9">
              <w:trPr>
                <w:trHeight w:val="20"/>
              </w:trPr>
              <w:tc>
                <w:tcPr>
                  <w:tcW w:w="2752" w:type="pct"/>
                  <w:vAlign w:val="center"/>
                </w:tcPr>
                <w:p w:rsidR="0043078F" w:rsidRPr="00410FF9" w:rsidRDefault="0043078F" w:rsidP="00216B37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Tube central</w:t>
                  </w:r>
                </w:p>
              </w:tc>
              <w:tc>
                <w:tcPr>
                  <w:tcW w:w="1392" w:type="pct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856" w:type="pct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</w:tbl>
          <w:p w:rsidR="0043078F" w:rsidRPr="00A03C0F" w:rsidRDefault="0043078F" w:rsidP="00644680">
            <w:pPr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522" w:type="pct"/>
            <w:gridSpan w:val="5"/>
          </w:tcPr>
          <w:tbl>
            <w:tblPr>
              <w:tblStyle w:val="Grilledutableau"/>
              <w:tblW w:w="0" w:type="auto"/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5223"/>
              <w:gridCol w:w="1499"/>
              <w:gridCol w:w="911"/>
            </w:tblGrid>
            <w:tr w:rsidR="0043078F" w:rsidRPr="00410FF9" w:rsidTr="00216B37">
              <w:trPr>
                <w:trHeight w:val="20"/>
              </w:trPr>
              <w:tc>
                <w:tcPr>
                  <w:tcW w:w="5223" w:type="dxa"/>
                  <w:shd w:val="clear" w:color="auto" w:fill="EAF1DD" w:themeFill="accent3" w:themeFillTint="33"/>
                  <w:vAlign w:val="center"/>
                </w:tcPr>
                <w:p w:rsidR="0043078F" w:rsidRPr="00216B37" w:rsidRDefault="0043078F" w:rsidP="00216B37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Pièce</w:t>
                  </w:r>
                </w:p>
              </w:tc>
              <w:tc>
                <w:tcPr>
                  <w:tcW w:w="1499" w:type="dxa"/>
                  <w:shd w:val="clear" w:color="auto" w:fill="EAF1DD" w:themeFill="accent3" w:themeFillTint="33"/>
                  <w:vAlign w:val="center"/>
                </w:tcPr>
                <w:p w:rsidR="0043078F" w:rsidRPr="00216B37" w:rsidRDefault="0043078F" w:rsidP="00216B37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Présence ?</w:t>
                  </w:r>
                </w:p>
              </w:tc>
              <w:tc>
                <w:tcPr>
                  <w:tcW w:w="911" w:type="dxa"/>
                  <w:shd w:val="clear" w:color="auto" w:fill="EAF1DD" w:themeFill="accent3" w:themeFillTint="33"/>
                  <w:vAlign w:val="center"/>
                </w:tcPr>
                <w:p w:rsidR="0043078F" w:rsidRPr="00216B37" w:rsidRDefault="0043078F" w:rsidP="00216B37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Fait par</w:t>
                  </w:r>
                </w:p>
              </w:tc>
            </w:tr>
            <w:tr w:rsidR="0043078F" w:rsidRPr="00410FF9" w:rsidTr="00216B37">
              <w:trPr>
                <w:trHeight w:val="20"/>
              </w:trPr>
              <w:tc>
                <w:tcPr>
                  <w:tcW w:w="5223" w:type="dxa"/>
                  <w:vAlign w:val="center"/>
                </w:tcPr>
                <w:p w:rsidR="0043078F" w:rsidRPr="00410FF9" w:rsidRDefault="0043078F" w:rsidP="00216B37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2 vis de blocage du tube</w:t>
                  </w:r>
                </w:p>
              </w:tc>
              <w:tc>
                <w:tcPr>
                  <w:tcW w:w="1499" w:type="dxa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911" w:type="dxa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216B37">
              <w:trPr>
                <w:trHeight w:val="20"/>
              </w:trPr>
              <w:tc>
                <w:tcPr>
                  <w:tcW w:w="5223" w:type="dxa"/>
                  <w:vAlign w:val="center"/>
                </w:tcPr>
                <w:p w:rsidR="0043078F" w:rsidRPr="00410FF9" w:rsidRDefault="0043078F" w:rsidP="00216B37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6 vis de buse</w:t>
                  </w:r>
                </w:p>
              </w:tc>
              <w:tc>
                <w:tcPr>
                  <w:tcW w:w="1499" w:type="dxa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911" w:type="dxa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216B37">
              <w:trPr>
                <w:trHeight w:val="20"/>
              </w:trPr>
              <w:tc>
                <w:tcPr>
                  <w:tcW w:w="5223" w:type="dxa"/>
                  <w:vAlign w:val="center"/>
                </w:tcPr>
                <w:p w:rsidR="0043078F" w:rsidRPr="00410FF9" w:rsidRDefault="0043078F" w:rsidP="00216B37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6 buses</w:t>
                  </w:r>
                </w:p>
              </w:tc>
              <w:tc>
                <w:tcPr>
                  <w:tcW w:w="1499" w:type="dxa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911" w:type="dxa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216B37">
              <w:trPr>
                <w:trHeight w:val="20"/>
              </w:trPr>
              <w:tc>
                <w:tcPr>
                  <w:tcW w:w="5223" w:type="dxa"/>
                  <w:vAlign w:val="center"/>
                </w:tcPr>
                <w:p w:rsidR="0043078F" w:rsidRPr="00410FF9" w:rsidRDefault="0043078F" w:rsidP="00216B37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Couronne de la chambre</w:t>
                  </w:r>
                </w:p>
              </w:tc>
              <w:tc>
                <w:tcPr>
                  <w:tcW w:w="1499" w:type="dxa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911" w:type="dxa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216B37">
              <w:trPr>
                <w:trHeight w:val="20"/>
              </w:trPr>
              <w:tc>
                <w:tcPr>
                  <w:tcW w:w="5223" w:type="dxa"/>
                  <w:vAlign w:val="center"/>
                </w:tcPr>
                <w:p w:rsidR="0043078F" w:rsidRPr="00410FF9" w:rsidRDefault="0043078F" w:rsidP="00216B37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Chambre</w:t>
                  </w:r>
                </w:p>
              </w:tc>
              <w:tc>
                <w:tcPr>
                  <w:tcW w:w="1499" w:type="dxa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911" w:type="dxa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216B37">
              <w:trPr>
                <w:trHeight w:val="20"/>
              </w:trPr>
              <w:tc>
                <w:tcPr>
                  <w:tcW w:w="5223" w:type="dxa"/>
                  <w:vAlign w:val="center"/>
                </w:tcPr>
                <w:p w:rsidR="0043078F" w:rsidRPr="00410FF9" w:rsidRDefault="0043078F" w:rsidP="00216B37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Plaque du fond de chambre</w:t>
                  </w:r>
                </w:p>
              </w:tc>
              <w:tc>
                <w:tcPr>
                  <w:tcW w:w="1499" w:type="dxa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911" w:type="dxa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216B37">
              <w:trPr>
                <w:trHeight w:val="20"/>
              </w:trPr>
              <w:tc>
                <w:tcPr>
                  <w:tcW w:w="5223" w:type="dxa"/>
                  <w:vAlign w:val="center"/>
                </w:tcPr>
                <w:p w:rsidR="0043078F" w:rsidRPr="00410FF9" w:rsidRDefault="0043078F" w:rsidP="00216B37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2 vis de plaque (fond)</w:t>
                  </w:r>
                </w:p>
              </w:tc>
              <w:tc>
                <w:tcPr>
                  <w:tcW w:w="1499" w:type="dxa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911" w:type="dxa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216B37">
              <w:trPr>
                <w:trHeight w:val="20"/>
              </w:trPr>
              <w:tc>
                <w:tcPr>
                  <w:tcW w:w="5223" w:type="dxa"/>
                  <w:vAlign w:val="center"/>
                </w:tcPr>
                <w:p w:rsidR="0043078F" w:rsidRPr="00410FF9" w:rsidRDefault="0043078F" w:rsidP="00216B37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6 vis de serrage du fond</w:t>
                  </w:r>
                </w:p>
              </w:tc>
              <w:tc>
                <w:tcPr>
                  <w:tcW w:w="1499" w:type="dxa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911" w:type="dxa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216B37">
              <w:trPr>
                <w:trHeight w:val="20"/>
              </w:trPr>
              <w:tc>
                <w:tcPr>
                  <w:tcW w:w="5223" w:type="dxa"/>
                  <w:vAlign w:val="center"/>
                </w:tcPr>
                <w:p w:rsidR="0043078F" w:rsidRPr="00410FF9" w:rsidRDefault="0043078F" w:rsidP="00216B37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1 joint de plaque (fond)</w:t>
                  </w:r>
                </w:p>
              </w:tc>
              <w:tc>
                <w:tcPr>
                  <w:tcW w:w="1499" w:type="dxa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911" w:type="dxa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742A8D">
              <w:trPr>
                <w:trHeight w:val="20"/>
              </w:trPr>
              <w:tc>
                <w:tcPr>
                  <w:tcW w:w="5223" w:type="dxa"/>
                  <w:vAlign w:val="center"/>
                </w:tcPr>
                <w:p w:rsidR="0043078F" w:rsidRPr="00410FF9" w:rsidRDefault="0043078F" w:rsidP="00216B37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2 colliers clamp et 2 joints de clamp (raccordement des tubes entre micro et PIAB)</w:t>
                  </w:r>
                </w:p>
              </w:tc>
              <w:tc>
                <w:tcPr>
                  <w:tcW w:w="1499" w:type="dxa"/>
                  <w:vAlign w:val="center"/>
                </w:tcPr>
                <w:p w:rsidR="0043078F" w:rsidRDefault="0043078F" w:rsidP="00742A8D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911" w:type="dxa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742A8D" w:rsidRPr="00410FF9" w:rsidTr="00216B37">
              <w:trPr>
                <w:trHeight w:val="20"/>
              </w:trPr>
              <w:tc>
                <w:tcPr>
                  <w:tcW w:w="5223" w:type="dxa"/>
                  <w:vAlign w:val="center"/>
                </w:tcPr>
                <w:p w:rsidR="00742A8D" w:rsidRPr="00410FF9" w:rsidRDefault="00742A8D" w:rsidP="00216B37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6 colliers clamps et 6 joints clamps (chambre extérieur)</w:t>
                  </w:r>
                </w:p>
              </w:tc>
              <w:tc>
                <w:tcPr>
                  <w:tcW w:w="1499" w:type="dxa"/>
                </w:tcPr>
                <w:p w:rsidR="00742A8D" w:rsidRDefault="00742A8D" w:rsidP="00742A8D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911" w:type="dxa"/>
                  <w:vAlign w:val="center"/>
                </w:tcPr>
                <w:p w:rsidR="00742A8D" w:rsidRPr="00410FF9" w:rsidRDefault="00742A8D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</w:tbl>
          <w:p w:rsidR="0043078F" w:rsidRPr="00A03C0F" w:rsidRDefault="0043078F" w:rsidP="00644680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43078F" w:rsidRPr="00A03C0F" w:rsidTr="004E67F9">
        <w:trPr>
          <w:cantSplit/>
          <w:trHeight w:val="20"/>
        </w:trPr>
        <w:tc>
          <w:tcPr>
            <w:tcW w:w="191" w:type="pct"/>
          </w:tcPr>
          <w:p w:rsidR="0043078F" w:rsidRPr="00A03C0F" w:rsidRDefault="0043078F" w:rsidP="00E3199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87" w:type="pct"/>
          </w:tcPr>
          <w:p w:rsidR="0043078F" w:rsidRPr="004C5930" w:rsidRDefault="0043078F" w:rsidP="000C7675">
            <w:pPr>
              <w:jc w:val="both"/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 w:rsidRPr="004C5930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Transport</w:t>
            </w:r>
          </w:p>
          <w:p w:rsidR="0043078F" w:rsidRDefault="0043078F" w:rsidP="000C7675">
            <w:pPr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Pr="004C5930" w:rsidRDefault="0043078F" w:rsidP="004C5930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 xml:space="preserve">Couvrir  (avec </w:t>
            </w:r>
            <w:r w:rsidR="00742A8D">
              <w:rPr>
                <w:rFonts w:asciiTheme="minorHAnsi" w:hAnsiTheme="minorHAnsi" w:cstheme="minorHAnsi"/>
                <w:sz w:val="20"/>
                <w:szCs w:val="20"/>
              </w:rPr>
              <w:t>bâche</w:t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 xml:space="preserve"> PE </w:t>
            </w:r>
            <w:r w:rsidR="00742A8D">
              <w:rPr>
                <w:rFonts w:asciiTheme="minorHAnsi" w:hAnsiTheme="minorHAnsi" w:cstheme="minorHAnsi"/>
                <w:sz w:val="20"/>
                <w:szCs w:val="20"/>
              </w:rPr>
              <w:t>et</w:t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 xml:space="preserve"> film plastique) tous les équipements démontés, la table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du  microniseur, la trémie A</w:t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>ccurate et sa table. App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oser une étiquette indiquant </w:t>
            </w:r>
            <w:r w:rsidRPr="004C5930">
              <w:rPr>
                <w:rFonts w:asciiTheme="minorHAnsi" w:hAnsiTheme="minorHAnsi" w:cstheme="minorHAnsi"/>
                <w:b/>
                <w:sz w:val="20"/>
                <w:szCs w:val="20"/>
              </w:rPr>
              <w:t>« N° lot , date , statut "Equipements Contaminés »</w:t>
            </w:r>
          </w:p>
          <w:p w:rsidR="0043078F" w:rsidRPr="00731C0F" w:rsidRDefault="0043078F" w:rsidP="004C5930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Default="0043078F" w:rsidP="004C5930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>Transférer l'ensemble dans l'aire de lavage.</w:t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ab/>
            </w:r>
          </w:p>
          <w:p w:rsidR="0043078F" w:rsidRPr="00731C0F" w:rsidRDefault="0043078F" w:rsidP="004C5930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Pr="00A03C0F" w:rsidRDefault="0043078F" w:rsidP="004C5930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>Transférer le Transporteur PIAB dans l'aire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de lavage après avoir indiqué </w:t>
            </w:r>
            <w:r w:rsidRPr="004C5930">
              <w:rPr>
                <w:rFonts w:asciiTheme="minorHAnsi" w:hAnsiTheme="minorHAnsi" w:cstheme="minorHAnsi"/>
                <w:b/>
                <w:sz w:val="20"/>
                <w:szCs w:val="20"/>
              </w:rPr>
              <w:t>« N° lot , date , statut "Equipements Contaminés" »</w:t>
            </w:r>
          </w:p>
        </w:tc>
        <w:tc>
          <w:tcPr>
            <w:tcW w:w="2169" w:type="pct"/>
            <w:gridSpan w:val="3"/>
          </w:tcPr>
          <w:p w:rsidR="0043078F" w:rsidRPr="000412E2" w:rsidRDefault="0043078F" w:rsidP="004C5930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>Ensemble des éléments amenés en aire de lavage</w:t>
            </w:r>
          </w:p>
        </w:tc>
        <w:tc>
          <w:tcPr>
            <w:tcW w:w="191" w:type="pct"/>
          </w:tcPr>
          <w:p w:rsidR="0043078F" w:rsidRPr="000412E2" w:rsidRDefault="0043078F" w:rsidP="000412E2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62" w:type="pct"/>
          </w:tcPr>
          <w:p w:rsidR="0043078F" w:rsidRPr="00A03C0F" w:rsidRDefault="0043078F" w:rsidP="00E319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43078F" w:rsidRPr="00A03C0F" w:rsidTr="004E67F9">
        <w:trPr>
          <w:cantSplit/>
          <w:trHeight w:val="20"/>
        </w:trPr>
        <w:tc>
          <w:tcPr>
            <w:tcW w:w="191" w:type="pct"/>
          </w:tcPr>
          <w:p w:rsidR="0043078F" w:rsidRPr="00A03C0F" w:rsidRDefault="0043078F" w:rsidP="00E3199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5</w:t>
            </w:r>
          </w:p>
        </w:tc>
        <w:tc>
          <w:tcPr>
            <w:tcW w:w="2287" w:type="pct"/>
          </w:tcPr>
          <w:p w:rsidR="0043078F" w:rsidRPr="00A03C0F" w:rsidRDefault="0043078F" w:rsidP="002B4031">
            <w:pPr>
              <w:numPr>
                <w:ilvl w:val="0"/>
                <w:numId w:val="2"/>
              </w:numPr>
              <w:shd w:val="clear" w:color="auto" w:fill="EAF1DD" w:themeFill="accent3" w:themeFillTint="33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Lavage microniseur</w:t>
            </w:r>
          </w:p>
          <w:p w:rsidR="0043078F" w:rsidRPr="00731C0F" w:rsidRDefault="0043078F" w:rsidP="002B403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>Mettre les vis, les buses et les joints da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ns un flacon rempli de </w:t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solvantE  \* MERGEFORMAT </w:instrText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B045B1" w:rsidRPr="00B045B1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solvantE</w:t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>
              <w:rPr>
                <w:rFonts w:asciiTheme="minorHAnsi" w:hAnsiTheme="minorHAnsi" w:cstheme="minorHAnsi"/>
                <w:b/>
                <w:sz w:val="20"/>
                <w:szCs w:val="20"/>
              </w:rPr>
              <w:t>.</w:t>
            </w:r>
          </w:p>
          <w:p w:rsidR="0043078F" w:rsidRDefault="0043078F" w:rsidP="002B403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Default="0043078F" w:rsidP="002B403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 xml:space="preserve">Nettoyer l'ensemble des pièces restantes du microniseur (l'entrée produit chambre du microniseur, fond de la chambre de micronisation…) 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au </w:t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solvantE  \* MERGEFORMAT </w:instrText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B045B1" w:rsidRPr="00B045B1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solvantE</w:t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</w:p>
          <w:p w:rsidR="0043078F" w:rsidRPr="00731C0F" w:rsidRDefault="0043078F" w:rsidP="002B403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Default="0043078F" w:rsidP="002B4031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 xml:space="preserve">Rincer les petites pièces contenues dans le flacon avec de </w:t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solvantE  \* MERGEFORMAT </w:instrText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B045B1" w:rsidRPr="00B045B1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solvantE</w:t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</w:p>
          <w:p w:rsidR="0043078F" w:rsidRPr="00731C0F" w:rsidRDefault="0043078F" w:rsidP="002B403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Pr="00A13204" w:rsidRDefault="0043078F" w:rsidP="002B4031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>Sécher les différentes pièces à l'air comprimé.</w:t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ab/>
            </w:r>
          </w:p>
        </w:tc>
        <w:tc>
          <w:tcPr>
            <w:tcW w:w="2169" w:type="pct"/>
            <w:gridSpan w:val="3"/>
          </w:tcPr>
          <w:p w:rsidR="0043078F" w:rsidRPr="00A03C0F" w:rsidRDefault="0043078F" w:rsidP="000C7675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E</w:t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>nsemble des pièces restantes du microniseur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nettoyé et propre</w:t>
            </w:r>
          </w:p>
        </w:tc>
        <w:tc>
          <w:tcPr>
            <w:tcW w:w="191" w:type="pct"/>
          </w:tcPr>
          <w:p w:rsidR="0043078F" w:rsidRPr="000412E2" w:rsidRDefault="0043078F" w:rsidP="00424F7B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62" w:type="pct"/>
          </w:tcPr>
          <w:p w:rsidR="0043078F" w:rsidRPr="00A03C0F" w:rsidRDefault="0043078F" w:rsidP="00E319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43078F" w:rsidRPr="00A03C0F" w:rsidTr="004E67F9">
        <w:trPr>
          <w:cantSplit/>
          <w:trHeight w:val="20"/>
        </w:trPr>
        <w:tc>
          <w:tcPr>
            <w:tcW w:w="191" w:type="pct"/>
          </w:tcPr>
          <w:p w:rsidR="0043078F" w:rsidRPr="00A03C0F" w:rsidRDefault="0043078F" w:rsidP="00424F7B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5</w:t>
            </w:r>
          </w:p>
        </w:tc>
        <w:tc>
          <w:tcPr>
            <w:tcW w:w="2287" w:type="pct"/>
          </w:tcPr>
          <w:p w:rsidR="0043078F" w:rsidRDefault="0043078F" w:rsidP="00424F7B">
            <w:pPr>
              <w:jc w:val="both"/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Remontage éléments microniseur</w:t>
            </w:r>
          </w:p>
          <w:p w:rsidR="0043078F" w:rsidRDefault="0043078F" w:rsidP="00424F7B">
            <w:pPr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Remo</w:t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>nter tous les éléments du microniseur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et vérifier la propreté visuelle</w:t>
            </w:r>
          </w:p>
          <w:p w:rsidR="0043078F" w:rsidRDefault="0043078F" w:rsidP="00424F7B">
            <w:pPr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Pr="00D503A6" w:rsidRDefault="0043078F" w:rsidP="00424F7B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>Vérifier la présence de chacune des pièces listées lors du démontage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 xml:space="preserve">du microniseur. </w:t>
            </w:r>
          </w:p>
        </w:tc>
        <w:tc>
          <w:tcPr>
            <w:tcW w:w="2169" w:type="pct"/>
            <w:gridSpan w:val="3"/>
          </w:tcPr>
          <w:p w:rsidR="0043078F" w:rsidRPr="000412E2" w:rsidRDefault="0043078F" w:rsidP="00424F7B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</w:p>
        </w:tc>
        <w:tc>
          <w:tcPr>
            <w:tcW w:w="191" w:type="pct"/>
          </w:tcPr>
          <w:p w:rsidR="0043078F" w:rsidRPr="000412E2" w:rsidRDefault="0043078F" w:rsidP="00424F7B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</w:tc>
        <w:tc>
          <w:tcPr>
            <w:tcW w:w="162" w:type="pct"/>
          </w:tcPr>
          <w:p w:rsidR="0043078F" w:rsidRPr="00A03C0F" w:rsidRDefault="0043078F" w:rsidP="00424F7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43078F" w:rsidRPr="00A03C0F" w:rsidTr="0043078F">
        <w:trPr>
          <w:cantSplit/>
          <w:trHeight w:val="20"/>
        </w:trPr>
        <w:tc>
          <w:tcPr>
            <w:tcW w:w="2478" w:type="pct"/>
            <w:gridSpan w:val="2"/>
          </w:tcPr>
          <w:tbl>
            <w:tblPr>
              <w:tblStyle w:val="Grilledutableau"/>
              <w:tblW w:w="5000" w:type="pct"/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4219"/>
              <w:gridCol w:w="2134"/>
              <w:gridCol w:w="1312"/>
            </w:tblGrid>
            <w:tr w:rsidR="0043078F" w:rsidRPr="00410FF9" w:rsidTr="004E67F9">
              <w:trPr>
                <w:trHeight w:val="20"/>
              </w:trPr>
              <w:tc>
                <w:tcPr>
                  <w:tcW w:w="2752" w:type="pct"/>
                  <w:shd w:val="clear" w:color="auto" w:fill="EAF1DD" w:themeFill="accent3" w:themeFillTint="33"/>
                  <w:vAlign w:val="center"/>
                </w:tcPr>
                <w:p w:rsidR="0043078F" w:rsidRPr="00216B37" w:rsidRDefault="0043078F" w:rsidP="00424F7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Pièce</w:t>
                  </w:r>
                  <w:r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s</w:t>
                  </w:r>
                </w:p>
              </w:tc>
              <w:tc>
                <w:tcPr>
                  <w:tcW w:w="1392" w:type="pct"/>
                  <w:shd w:val="clear" w:color="auto" w:fill="EAF1DD" w:themeFill="accent3" w:themeFillTint="33"/>
                  <w:vAlign w:val="center"/>
                </w:tcPr>
                <w:p w:rsidR="0043078F" w:rsidRPr="00216B37" w:rsidRDefault="0043078F" w:rsidP="00424F7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Présence ?</w:t>
                  </w:r>
                </w:p>
              </w:tc>
              <w:tc>
                <w:tcPr>
                  <w:tcW w:w="856" w:type="pct"/>
                  <w:shd w:val="clear" w:color="auto" w:fill="EAF1DD" w:themeFill="accent3" w:themeFillTint="33"/>
                  <w:vAlign w:val="center"/>
                </w:tcPr>
                <w:p w:rsidR="0043078F" w:rsidRPr="00216B37" w:rsidRDefault="0043078F" w:rsidP="00424F7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Fait par</w:t>
                  </w:r>
                </w:p>
              </w:tc>
            </w:tr>
            <w:tr w:rsidR="0043078F" w:rsidRPr="00410FF9" w:rsidTr="004E67F9">
              <w:trPr>
                <w:trHeight w:val="20"/>
              </w:trPr>
              <w:tc>
                <w:tcPr>
                  <w:tcW w:w="2752" w:type="pct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Buse d'alimentation de poudre</w:t>
                  </w:r>
                </w:p>
              </w:tc>
              <w:tc>
                <w:tcPr>
                  <w:tcW w:w="1392" w:type="pct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856" w:type="pct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4E67F9">
              <w:trPr>
                <w:trHeight w:val="20"/>
              </w:trPr>
              <w:tc>
                <w:tcPr>
                  <w:tcW w:w="2752" w:type="pct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1 vis de blocage de la buse</w:t>
                  </w:r>
                </w:p>
              </w:tc>
              <w:tc>
                <w:tcPr>
                  <w:tcW w:w="1392" w:type="pct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856" w:type="pct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4E67F9">
              <w:trPr>
                <w:trHeight w:val="20"/>
              </w:trPr>
              <w:tc>
                <w:tcPr>
                  <w:tcW w:w="2752" w:type="pct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Venturi</w:t>
                  </w:r>
                </w:p>
              </w:tc>
              <w:tc>
                <w:tcPr>
                  <w:tcW w:w="1392" w:type="pct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856" w:type="pct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4E67F9">
              <w:trPr>
                <w:trHeight w:val="20"/>
              </w:trPr>
              <w:tc>
                <w:tcPr>
                  <w:tcW w:w="2752" w:type="pct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1 vis de blocage du venturi</w:t>
                  </w:r>
                </w:p>
              </w:tc>
              <w:tc>
                <w:tcPr>
                  <w:tcW w:w="1392" w:type="pct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856" w:type="pct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4E67F9">
              <w:trPr>
                <w:trHeight w:val="20"/>
              </w:trPr>
              <w:tc>
                <w:tcPr>
                  <w:tcW w:w="2752" w:type="pct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6 vis de serrage du couvercle</w:t>
                  </w:r>
                </w:p>
              </w:tc>
              <w:tc>
                <w:tcPr>
                  <w:tcW w:w="1392" w:type="pct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856" w:type="pct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4E67F9">
              <w:trPr>
                <w:trHeight w:val="20"/>
              </w:trPr>
              <w:tc>
                <w:tcPr>
                  <w:tcW w:w="2752" w:type="pct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Couvercle</w:t>
                  </w:r>
                </w:p>
              </w:tc>
              <w:tc>
                <w:tcPr>
                  <w:tcW w:w="1392" w:type="pct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856" w:type="pct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4E67F9">
              <w:trPr>
                <w:trHeight w:val="20"/>
              </w:trPr>
              <w:tc>
                <w:tcPr>
                  <w:tcW w:w="2752" w:type="pct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Plaque du haut de la chambre</w:t>
                  </w:r>
                </w:p>
              </w:tc>
              <w:tc>
                <w:tcPr>
                  <w:tcW w:w="1392" w:type="pct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856" w:type="pct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4E67F9">
              <w:trPr>
                <w:trHeight w:val="20"/>
              </w:trPr>
              <w:tc>
                <w:tcPr>
                  <w:tcW w:w="2752" w:type="pct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2 vis de plaque (haut)</w:t>
                  </w:r>
                </w:p>
              </w:tc>
              <w:tc>
                <w:tcPr>
                  <w:tcW w:w="1392" w:type="pct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856" w:type="pct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4E67F9">
              <w:trPr>
                <w:trHeight w:val="20"/>
              </w:trPr>
              <w:tc>
                <w:tcPr>
                  <w:tcW w:w="2752" w:type="pct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1 joint de plaque (haut)</w:t>
                  </w:r>
                </w:p>
              </w:tc>
              <w:tc>
                <w:tcPr>
                  <w:tcW w:w="1392" w:type="pct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856" w:type="pct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4E67F9">
              <w:trPr>
                <w:trHeight w:val="20"/>
              </w:trPr>
              <w:tc>
                <w:tcPr>
                  <w:tcW w:w="2752" w:type="pct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Tube central</w:t>
                  </w:r>
                </w:p>
              </w:tc>
              <w:tc>
                <w:tcPr>
                  <w:tcW w:w="1392" w:type="pct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856" w:type="pct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</w:tbl>
          <w:p w:rsidR="0043078F" w:rsidRPr="00A03C0F" w:rsidRDefault="0043078F" w:rsidP="00424F7B">
            <w:pPr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522" w:type="pct"/>
            <w:gridSpan w:val="5"/>
          </w:tcPr>
          <w:tbl>
            <w:tblPr>
              <w:tblStyle w:val="Grilledutableau"/>
              <w:tblW w:w="0" w:type="auto"/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5223"/>
              <w:gridCol w:w="1499"/>
              <w:gridCol w:w="911"/>
            </w:tblGrid>
            <w:tr w:rsidR="0043078F" w:rsidRPr="00410FF9" w:rsidTr="00424F7B">
              <w:trPr>
                <w:trHeight w:val="20"/>
              </w:trPr>
              <w:tc>
                <w:tcPr>
                  <w:tcW w:w="5223" w:type="dxa"/>
                  <w:shd w:val="clear" w:color="auto" w:fill="EAF1DD" w:themeFill="accent3" w:themeFillTint="33"/>
                  <w:vAlign w:val="center"/>
                </w:tcPr>
                <w:p w:rsidR="0043078F" w:rsidRPr="00216B37" w:rsidRDefault="0043078F" w:rsidP="00424F7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Pièce</w:t>
                  </w:r>
                </w:p>
              </w:tc>
              <w:tc>
                <w:tcPr>
                  <w:tcW w:w="1499" w:type="dxa"/>
                  <w:shd w:val="clear" w:color="auto" w:fill="EAF1DD" w:themeFill="accent3" w:themeFillTint="33"/>
                  <w:vAlign w:val="center"/>
                </w:tcPr>
                <w:p w:rsidR="0043078F" w:rsidRPr="00216B37" w:rsidRDefault="0043078F" w:rsidP="00424F7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Présence ?</w:t>
                  </w:r>
                </w:p>
              </w:tc>
              <w:tc>
                <w:tcPr>
                  <w:tcW w:w="911" w:type="dxa"/>
                  <w:shd w:val="clear" w:color="auto" w:fill="EAF1DD" w:themeFill="accent3" w:themeFillTint="33"/>
                  <w:vAlign w:val="center"/>
                </w:tcPr>
                <w:p w:rsidR="0043078F" w:rsidRPr="00216B37" w:rsidRDefault="0043078F" w:rsidP="00424F7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Fait par</w:t>
                  </w:r>
                </w:p>
              </w:tc>
            </w:tr>
            <w:tr w:rsidR="0043078F" w:rsidRPr="00410FF9" w:rsidTr="00424F7B">
              <w:trPr>
                <w:trHeight w:val="20"/>
              </w:trPr>
              <w:tc>
                <w:tcPr>
                  <w:tcW w:w="5223" w:type="dxa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2 vis de blocage du tube</w:t>
                  </w:r>
                </w:p>
              </w:tc>
              <w:tc>
                <w:tcPr>
                  <w:tcW w:w="1499" w:type="dxa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911" w:type="dxa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424F7B">
              <w:trPr>
                <w:trHeight w:val="20"/>
              </w:trPr>
              <w:tc>
                <w:tcPr>
                  <w:tcW w:w="5223" w:type="dxa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6 vis de buse</w:t>
                  </w:r>
                </w:p>
              </w:tc>
              <w:tc>
                <w:tcPr>
                  <w:tcW w:w="1499" w:type="dxa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911" w:type="dxa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424F7B">
              <w:trPr>
                <w:trHeight w:val="20"/>
              </w:trPr>
              <w:tc>
                <w:tcPr>
                  <w:tcW w:w="5223" w:type="dxa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6 buses</w:t>
                  </w:r>
                </w:p>
              </w:tc>
              <w:tc>
                <w:tcPr>
                  <w:tcW w:w="1499" w:type="dxa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911" w:type="dxa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424F7B">
              <w:trPr>
                <w:trHeight w:val="20"/>
              </w:trPr>
              <w:tc>
                <w:tcPr>
                  <w:tcW w:w="5223" w:type="dxa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Couronne de la chambre</w:t>
                  </w:r>
                </w:p>
              </w:tc>
              <w:tc>
                <w:tcPr>
                  <w:tcW w:w="1499" w:type="dxa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911" w:type="dxa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424F7B">
              <w:trPr>
                <w:trHeight w:val="20"/>
              </w:trPr>
              <w:tc>
                <w:tcPr>
                  <w:tcW w:w="5223" w:type="dxa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Chambre</w:t>
                  </w:r>
                </w:p>
              </w:tc>
              <w:tc>
                <w:tcPr>
                  <w:tcW w:w="1499" w:type="dxa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911" w:type="dxa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424F7B">
              <w:trPr>
                <w:trHeight w:val="20"/>
              </w:trPr>
              <w:tc>
                <w:tcPr>
                  <w:tcW w:w="5223" w:type="dxa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Plaque du fond de chambre</w:t>
                  </w:r>
                </w:p>
              </w:tc>
              <w:tc>
                <w:tcPr>
                  <w:tcW w:w="1499" w:type="dxa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911" w:type="dxa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424F7B">
              <w:trPr>
                <w:trHeight w:val="20"/>
              </w:trPr>
              <w:tc>
                <w:tcPr>
                  <w:tcW w:w="5223" w:type="dxa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2 vis de plaque (fond)</w:t>
                  </w:r>
                </w:p>
              </w:tc>
              <w:tc>
                <w:tcPr>
                  <w:tcW w:w="1499" w:type="dxa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911" w:type="dxa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424F7B">
              <w:trPr>
                <w:trHeight w:val="20"/>
              </w:trPr>
              <w:tc>
                <w:tcPr>
                  <w:tcW w:w="5223" w:type="dxa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6 vis de serrage du fond</w:t>
                  </w:r>
                </w:p>
              </w:tc>
              <w:tc>
                <w:tcPr>
                  <w:tcW w:w="1499" w:type="dxa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911" w:type="dxa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410FF9" w:rsidTr="00424F7B">
              <w:trPr>
                <w:trHeight w:val="20"/>
              </w:trPr>
              <w:tc>
                <w:tcPr>
                  <w:tcW w:w="5223" w:type="dxa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410FF9">
                    <w:rPr>
                      <w:rFonts w:asciiTheme="minorHAnsi" w:hAnsiTheme="minorHAnsi" w:cstheme="minorHAnsi"/>
                      <w:sz w:val="20"/>
                      <w:szCs w:val="20"/>
                    </w:rPr>
                    <w:t>1 joint de plaque (fond)</w:t>
                  </w:r>
                </w:p>
              </w:tc>
              <w:tc>
                <w:tcPr>
                  <w:tcW w:w="1499" w:type="dxa"/>
                </w:tcPr>
                <w:p w:rsidR="0043078F" w:rsidRDefault="0043078F" w:rsidP="00424F7B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911" w:type="dxa"/>
                  <w:vAlign w:val="center"/>
                </w:tcPr>
                <w:p w:rsidR="0043078F" w:rsidRPr="00410FF9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742A8D" w:rsidRPr="00410FF9" w:rsidTr="00424F7B">
              <w:trPr>
                <w:trHeight w:val="20"/>
              </w:trPr>
              <w:tc>
                <w:tcPr>
                  <w:tcW w:w="5223" w:type="dxa"/>
                  <w:vAlign w:val="center"/>
                </w:tcPr>
                <w:p w:rsidR="00742A8D" w:rsidRPr="00410FF9" w:rsidRDefault="00742A8D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6 colliers clamps et 6 joints clamps (chambre extérieur)</w:t>
                  </w:r>
                </w:p>
              </w:tc>
              <w:tc>
                <w:tcPr>
                  <w:tcW w:w="1499" w:type="dxa"/>
                </w:tcPr>
                <w:p w:rsidR="00742A8D" w:rsidRDefault="00742A8D" w:rsidP="00742A8D"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22EFB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911" w:type="dxa"/>
                  <w:vAlign w:val="center"/>
                </w:tcPr>
                <w:p w:rsidR="00742A8D" w:rsidRPr="00410FF9" w:rsidRDefault="00742A8D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216B37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</w:tbl>
          <w:p w:rsidR="0043078F" w:rsidRPr="00A03C0F" w:rsidRDefault="0043078F" w:rsidP="00424F7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43078F" w:rsidRPr="00D503A6" w:rsidTr="00D503A6">
        <w:trPr>
          <w:cantSplit/>
          <w:trHeight w:val="20"/>
        </w:trPr>
        <w:tc>
          <w:tcPr>
            <w:tcW w:w="5000" w:type="pct"/>
            <w:gridSpan w:val="7"/>
          </w:tcPr>
          <w:tbl>
            <w:tblPr>
              <w:tblStyle w:val="Grilledutableau"/>
              <w:tblW w:w="0" w:type="auto"/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3835"/>
              <w:gridCol w:w="1444"/>
              <w:gridCol w:w="848"/>
              <w:gridCol w:w="1000"/>
            </w:tblGrid>
            <w:tr w:rsidR="0043078F" w:rsidRPr="00D503A6" w:rsidTr="00D503A6">
              <w:trPr>
                <w:trHeight w:val="20"/>
              </w:trPr>
              <w:tc>
                <w:tcPr>
                  <w:tcW w:w="0" w:type="auto"/>
                  <w:shd w:val="clear" w:color="auto" w:fill="EAF1DD" w:themeFill="accent3" w:themeFillTint="33"/>
                  <w:vAlign w:val="center"/>
                </w:tcPr>
                <w:p w:rsidR="0043078F" w:rsidRPr="00D503A6" w:rsidRDefault="0043078F" w:rsidP="00424F7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Pièces</w:t>
                  </w:r>
                </w:p>
              </w:tc>
              <w:tc>
                <w:tcPr>
                  <w:tcW w:w="0" w:type="auto"/>
                  <w:shd w:val="clear" w:color="auto" w:fill="EAF1DD" w:themeFill="accent3" w:themeFillTint="33"/>
                  <w:vAlign w:val="center"/>
                </w:tcPr>
                <w:p w:rsidR="0043078F" w:rsidRPr="00D503A6" w:rsidRDefault="0043078F" w:rsidP="00424F7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Propre visuel ?</w:t>
                  </w:r>
                </w:p>
              </w:tc>
              <w:tc>
                <w:tcPr>
                  <w:tcW w:w="0" w:type="auto"/>
                  <w:shd w:val="clear" w:color="auto" w:fill="EAF1DD" w:themeFill="accent3" w:themeFillTint="33"/>
                  <w:vAlign w:val="center"/>
                </w:tcPr>
                <w:p w:rsidR="0043078F" w:rsidRPr="00D503A6" w:rsidRDefault="0043078F" w:rsidP="00424F7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Fait par</w:t>
                  </w:r>
                </w:p>
              </w:tc>
              <w:tc>
                <w:tcPr>
                  <w:tcW w:w="0" w:type="auto"/>
                  <w:shd w:val="clear" w:color="auto" w:fill="EAF1DD" w:themeFill="accent3" w:themeFillTint="33"/>
                  <w:vAlign w:val="center"/>
                </w:tcPr>
                <w:p w:rsidR="0043078F" w:rsidRPr="00D503A6" w:rsidRDefault="0043078F" w:rsidP="00424F7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Contr par</w:t>
                  </w:r>
                </w:p>
              </w:tc>
            </w:tr>
            <w:tr w:rsidR="0043078F" w:rsidRPr="00D503A6" w:rsidTr="00D503A6">
              <w:trPr>
                <w:trHeight w:val="20"/>
              </w:trPr>
              <w:tc>
                <w:tcPr>
                  <w:tcW w:w="0" w:type="auto"/>
                  <w:vAlign w:val="bottom"/>
                </w:tcPr>
                <w:p w:rsidR="0043078F" w:rsidRPr="00D503A6" w:rsidRDefault="0043078F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</w:rPr>
                    <w:t>Intérieur du venturi</w:t>
                  </w:r>
                </w:p>
              </w:tc>
              <w:tc>
                <w:tcPr>
                  <w:tcW w:w="0" w:type="auto"/>
                </w:tcPr>
                <w:p w:rsidR="0043078F" w:rsidRPr="00D503A6" w:rsidRDefault="0043078F" w:rsidP="00424F7B">
                  <w:pPr>
                    <w:rPr>
                      <w:rFonts w:asciiTheme="minorHAnsi" w:hAnsiTheme="minorHAnsi" w:cstheme="minorHAnsi"/>
                    </w:rPr>
                  </w:pP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0" w:type="auto"/>
                  <w:vAlign w:val="center"/>
                </w:tcPr>
                <w:p w:rsidR="0043078F" w:rsidRPr="00D503A6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  <w:tc>
                <w:tcPr>
                  <w:tcW w:w="0" w:type="auto"/>
                  <w:vAlign w:val="center"/>
                </w:tcPr>
                <w:p w:rsidR="0043078F" w:rsidRPr="00D503A6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D503A6" w:rsidTr="00D503A6">
              <w:trPr>
                <w:trHeight w:val="20"/>
              </w:trPr>
              <w:tc>
                <w:tcPr>
                  <w:tcW w:w="0" w:type="auto"/>
                  <w:vAlign w:val="bottom"/>
                </w:tcPr>
                <w:p w:rsidR="0043078F" w:rsidRPr="00D503A6" w:rsidRDefault="0043078F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</w:rPr>
                    <w:t>Logement du venturi</w:t>
                  </w:r>
                </w:p>
              </w:tc>
              <w:tc>
                <w:tcPr>
                  <w:tcW w:w="0" w:type="auto"/>
                </w:tcPr>
                <w:p w:rsidR="0043078F" w:rsidRPr="00D503A6" w:rsidRDefault="0043078F" w:rsidP="00424F7B">
                  <w:pPr>
                    <w:rPr>
                      <w:rFonts w:asciiTheme="minorHAnsi" w:hAnsiTheme="minorHAnsi" w:cstheme="minorHAnsi"/>
                    </w:rPr>
                  </w:pP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0" w:type="auto"/>
                  <w:vAlign w:val="center"/>
                </w:tcPr>
                <w:p w:rsidR="0043078F" w:rsidRPr="00D503A6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  <w:tc>
                <w:tcPr>
                  <w:tcW w:w="0" w:type="auto"/>
                  <w:vAlign w:val="center"/>
                </w:tcPr>
                <w:p w:rsidR="0043078F" w:rsidRPr="00D503A6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D503A6" w:rsidTr="00D503A6">
              <w:trPr>
                <w:trHeight w:val="20"/>
              </w:trPr>
              <w:tc>
                <w:tcPr>
                  <w:tcW w:w="0" w:type="auto"/>
                  <w:vAlign w:val="bottom"/>
                </w:tcPr>
                <w:p w:rsidR="0043078F" w:rsidRPr="00D503A6" w:rsidRDefault="0043078F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</w:rPr>
                    <w:t>Chambre de micronisation</w:t>
                  </w:r>
                </w:p>
              </w:tc>
              <w:tc>
                <w:tcPr>
                  <w:tcW w:w="0" w:type="auto"/>
                </w:tcPr>
                <w:p w:rsidR="0043078F" w:rsidRPr="00D503A6" w:rsidRDefault="0043078F" w:rsidP="00424F7B">
                  <w:pPr>
                    <w:rPr>
                      <w:rFonts w:asciiTheme="minorHAnsi" w:hAnsiTheme="minorHAnsi" w:cstheme="minorHAnsi"/>
                    </w:rPr>
                  </w:pP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0" w:type="auto"/>
                  <w:vAlign w:val="center"/>
                </w:tcPr>
                <w:p w:rsidR="0043078F" w:rsidRPr="00D503A6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  <w:tc>
                <w:tcPr>
                  <w:tcW w:w="0" w:type="auto"/>
                  <w:vAlign w:val="center"/>
                </w:tcPr>
                <w:p w:rsidR="0043078F" w:rsidRPr="00D503A6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D503A6" w:rsidTr="00D503A6">
              <w:trPr>
                <w:trHeight w:val="20"/>
              </w:trPr>
              <w:tc>
                <w:tcPr>
                  <w:tcW w:w="0" w:type="auto"/>
                  <w:vAlign w:val="bottom"/>
                </w:tcPr>
                <w:p w:rsidR="0043078F" w:rsidRPr="00D503A6" w:rsidRDefault="0043078F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</w:rPr>
                    <w:t>Flexible de connexion vers PIAB</w:t>
                  </w:r>
                </w:p>
              </w:tc>
              <w:tc>
                <w:tcPr>
                  <w:tcW w:w="0" w:type="auto"/>
                </w:tcPr>
                <w:p w:rsidR="0043078F" w:rsidRPr="00D503A6" w:rsidRDefault="0043078F" w:rsidP="00424F7B">
                  <w:pPr>
                    <w:rPr>
                      <w:rFonts w:asciiTheme="minorHAnsi" w:hAnsiTheme="minorHAnsi" w:cstheme="minorHAnsi"/>
                    </w:rPr>
                  </w:pP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0" w:type="auto"/>
                  <w:vAlign w:val="center"/>
                </w:tcPr>
                <w:p w:rsidR="0043078F" w:rsidRPr="00D503A6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  <w:tc>
                <w:tcPr>
                  <w:tcW w:w="0" w:type="auto"/>
                  <w:vAlign w:val="center"/>
                </w:tcPr>
                <w:p w:rsidR="0043078F" w:rsidRPr="00D503A6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D503A6" w:rsidTr="00D503A6">
              <w:trPr>
                <w:trHeight w:val="20"/>
              </w:trPr>
              <w:tc>
                <w:tcPr>
                  <w:tcW w:w="0" w:type="auto"/>
                  <w:vAlign w:val="bottom"/>
                </w:tcPr>
                <w:p w:rsidR="0043078F" w:rsidRPr="00D503A6" w:rsidRDefault="0043078F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</w:rPr>
                    <w:t>Les deux joints connexion - clamp du flexible</w:t>
                  </w:r>
                </w:p>
              </w:tc>
              <w:tc>
                <w:tcPr>
                  <w:tcW w:w="0" w:type="auto"/>
                </w:tcPr>
                <w:p w:rsidR="0043078F" w:rsidRPr="00D503A6" w:rsidRDefault="0043078F" w:rsidP="00424F7B">
                  <w:pPr>
                    <w:rPr>
                      <w:rFonts w:asciiTheme="minorHAnsi" w:hAnsiTheme="minorHAnsi" w:cstheme="minorHAnsi"/>
                    </w:rPr>
                  </w:pP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0" w:type="auto"/>
                  <w:vAlign w:val="center"/>
                </w:tcPr>
                <w:p w:rsidR="0043078F" w:rsidRPr="00D503A6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  <w:tc>
                <w:tcPr>
                  <w:tcW w:w="0" w:type="auto"/>
                  <w:vAlign w:val="center"/>
                </w:tcPr>
                <w:p w:rsidR="0043078F" w:rsidRPr="00D503A6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D503A6" w:rsidTr="00D503A6">
              <w:trPr>
                <w:trHeight w:val="20"/>
              </w:trPr>
              <w:tc>
                <w:tcPr>
                  <w:tcW w:w="0" w:type="auto"/>
                  <w:vAlign w:val="bottom"/>
                </w:tcPr>
                <w:p w:rsidR="0043078F" w:rsidRPr="00D503A6" w:rsidRDefault="0043078F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</w:rPr>
                    <w:t>Buse alimentation poudre</w:t>
                  </w:r>
                </w:p>
              </w:tc>
              <w:tc>
                <w:tcPr>
                  <w:tcW w:w="0" w:type="auto"/>
                </w:tcPr>
                <w:p w:rsidR="0043078F" w:rsidRPr="00D503A6" w:rsidRDefault="0043078F" w:rsidP="00424F7B">
                  <w:pPr>
                    <w:rPr>
                      <w:rFonts w:asciiTheme="minorHAnsi" w:hAnsiTheme="minorHAnsi" w:cstheme="minorHAnsi"/>
                    </w:rPr>
                  </w:pP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0" w:type="auto"/>
                  <w:vAlign w:val="center"/>
                </w:tcPr>
                <w:p w:rsidR="0043078F" w:rsidRPr="00D503A6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  <w:tc>
                <w:tcPr>
                  <w:tcW w:w="0" w:type="auto"/>
                  <w:vAlign w:val="center"/>
                </w:tcPr>
                <w:p w:rsidR="0043078F" w:rsidRPr="00D503A6" w:rsidRDefault="0043078F" w:rsidP="00424F7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</w:tbl>
          <w:p w:rsidR="0043078F" w:rsidRPr="00D503A6" w:rsidRDefault="0043078F" w:rsidP="00424F7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43078F" w:rsidRPr="00A03C0F" w:rsidTr="004E67F9">
        <w:trPr>
          <w:cantSplit/>
          <w:trHeight w:val="20"/>
        </w:trPr>
        <w:tc>
          <w:tcPr>
            <w:tcW w:w="191" w:type="pct"/>
          </w:tcPr>
          <w:p w:rsidR="0043078F" w:rsidRPr="00A03C0F" w:rsidRDefault="0043078F" w:rsidP="00424F7B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87" w:type="pct"/>
          </w:tcPr>
          <w:p w:rsidR="0043078F" w:rsidRPr="00D503A6" w:rsidRDefault="0043078F" w:rsidP="00D503A6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 w:rsidRPr="00D503A6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 xml:space="preserve">Rangement </w:t>
            </w:r>
          </w:p>
          <w:p w:rsidR="0043078F" w:rsidRDefault="0043078F" w:rsidP="00D503A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Default="0043078F" w:rsidP="00D503A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>Sortir les équipements de micronisation de l'aire de lavage, les protéger de la poussière par un film plastique, apposer une étiquette sur chaque bâche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 xml:space="preserve">: 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« </w:t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>Date, N° lot, statut " Propre visuel" , initiales opérateur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 » </w:t>
            </w:r>
          </w:p>
          <w:p w:rsidR="0043078F" w:rsidRDefault="0043078F" w:rsidP="00D503A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Pr="00A03C0F" w:rsidRDefault="0043078F" w:rsidP="00D503A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R</w:t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>anger le matériel dans l'extension magasin.</w:t>
            </w:r>
          </w:p>
        </w:tc>
        <w:tc>
          <w:tcPr>
            <w:tcW w:w="2169" w:type="pct"/>
            <w:gridSpan w:val="3"/>
          </w:tcPr>
          <w:p w:rsidR="0043078F" w:rsidRPr="00A03C0F" w:rsidRDefault="0043078F" w:rsidP="00424F7B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Matériel rangé et étiqueté</w:t>
            </w:r>
          </w:p>
        </w:tc>
        <w:tc>
          <w:tcPr>
            <w:tcW w:w="191" w:type="pct"/>
          </w:tcPr>
          <w:p w:rsidR="0043078F" w:rsidRPr="00A03C0F" w:rsidRDefault="0043078F" w:rsidP="00424F7B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62" w:type="pct"/>
          </w:tcPr>
          <w:p w:rsidR="0043078F" w:rsidRPr="00A03C0F" w:rsidRDefault="0043078F" w:rsidP="00424F7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4E67F9" w:rsidRPr="00A03C0F" w:rsidTr="004E67F9">
        <w:trPr>
          <w:cantSplit/>
          <w:trHeight w:val="20"/>
        </w:trPr>
        <w:tc>
          <w:tcPr>
            <w:tcW w:w="191" w:type="pct"/>
          </w:tcPr>
          <w:p w:rsidR="004E67F9" w:rsidRPr="00A03C0F" w:rsidRDefault="004E67F9" w:rsidP="00424F7B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5</w:t>
            </w:r>
          </w:p>
        </w:tc>
        <w:tc>
          <w:tcPr>
            <w:tcW w:w="2287" w:type="pct"/>
          </w:tcPr>
          <w:p w:rsidR="004E67F9" w:rsidRPr="00A03C0F" w:rsidRDefault="004E67F9" w:rsidP="00D503A6">
            <w:pPr>
              <w:numPr>
                <w:ilvl w:val="0"/>
                <w:numId w:val="2"/>
              </w:numPr>
              <w:shd w:val="clear" w:color="auto" w:fill="EAF1DD" w:themeFill="accent3" w:themeFillTint="33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Lavage PIAB</w:t>
            </w:r>
          </w:p>
          <w:p w:rsidR="004E67F9" w:rsidRDefault="004E67F9" w:rsidP="00424F7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E67F9" w:rsidRDefault="004E67F9" w:rsidP="00742A8D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42A8D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Nettoyage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 : </w:t>
            </w:r>
          </w:p>
          <w:p w:rsidR="004E67F9" w:rsidRDefault="004E67F9" w:rsidP="00742A8D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E67F9" w:rsidRDefault="004E67F9" w:rsidP="00742A8D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Nettoyer </w:t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>à l'aide d'une chiffonnette humidifiée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de </w:t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solvantE  \* MERGEFORMAT </w:instrText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B045B1" w:rsidRPr="00B045B1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solvantE</w:t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</w:p>
          <w:p w:rsidR="004E67F9" w:rsidRDefault="004E67F9" w:rsidP="00742A8D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 xml:space="preserve">Eliminer </w:t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solvantE  \* MERGEFORMAT </w:instrText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B045B1" w:rsidRPr="00B045B1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solvantE</w:t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</w:t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>de lavage aux déchets solvantés.</w:t>
            </w:r>
          </w:p>
          <w:p w:rsidR="004E67F9" w:rsidRDefault="004E67F9" w:rsidP="00742A8D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</w:p>
          <w:p w:rsidR="004E67F9" w:rsidRDefault="004E67F9" w:rsidP="00742A8D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>Laisser sécher, puis couvrir avec un sac PE avant remontage final du filtre PIAB.</w:t>
            </w:r>
          </w:p>
          <w:p w:rsidR="004E67F9" w:rsidRPr="00742A8D" w:rsidRDefault="004E67F9" w:rsidP="00742A8D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</w:p>
          <w:p w:rsidR="004E67F9" w:rsidRPr="00A03C0F" w:rsidRDefault="004E67F9" w:rsidP="00424F7B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42A8D">
              <w:rPr>
                <w:rFonts w:asciiTheme="minorHAnsi" w:hAnsiTheme="minorHAnsi" w:cstheme="minorHAnsi"/>
                <w:i/>
                <w:sz w:val="20"/>
                <w:szCs w:val="20"/>
              </w:rPr>
              <w:t>Note : ne pas asperger de solvant sur la pompe à vide</w:t>
            </w:r>
          </w:p>
        </w:tc>
        <w:tc>
          <w:tcPr>
            <w:tcW w:w="2522" w:type="pct"/>
            <w:gridSpan w:val="5"/>
          </w:tcPr>
          <w:tbl>
            <w:tblPr>
              <w:tblStyle w:val="Grilledutableau"/>
              <w:tblW w:w="5000" w:type="pct"/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3490"/>
              <w:gridCol w:w="1891"/>
              <w:gridCol w:w="1111"/>
              <w:gridCol w:w="1311"/>
            </w:tblGrid>
            <w:tr w:rsidR="004E67F9" w:rsidRPr="00D503A6" w:rsidTr="00742A8D">
              <w:trPr>
                <w:trHeight w:val="20"/>
              </w:trPr>
              <w:tc>
                <w:tcPr>
                  <w:tcW w:w="2236" w:type="pct"/>
                  <w:shd w:val="clear" w:color="auto" w:fill="EAF1DD" w:themeFill="accent3" w:themeFillTint="33"/>
                  <w:vAlign w:val="center"/>
                </w:tcPr>
                <w:p w:rsidR="004E67F9" w:rsidRPr="00D503A6" w:rsidRDefault="004E67F9" w:rsidP="00742A8D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Pièces</w:t>
                  </w:r>
                </w:p>
              </w:tc>
              <w:tc>
                <w:tcPr>
                  <w:tcW w:w="1212" w:type="pct"/>
                  <w:shd w:val="clear" w:color="auto" w:fill="EAF1DD" w:themeFill="accent3" w:themeFillTint="33"/>
                  <w:vAlign w:val="center"/>
                </w:tcPr>
                <w:p w:rsidR="004E67F9" w:rsidRPr="00D503A6" w:rsidRDefault="004E67F9" w:rsidP="00742A8D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Propre visuel ?</w:t>
                  </w:r>
                </w:p>
              </w:tc>
              <w:tc>
                <w:tcPr>
                  <w:tcW w:w="712" w:type="pct"/>
                  <w:shd w:val="clear" w:color="auto" w:fill="EAF1DD" w:themeFill="accent3" w:themeFillTint="33"/>
                  <w:vAlign w:val="center"/>
                </w:tcPr>
                <w:p w:rsidR="004E67F9" w:rsidRPr="00D503A6" w:rsidRDefault="004E67F9" w:rsidP="00742A8D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Fait par</w:t>
                  </w:r>
                </w:p>
              </w:tc>
              <w:tc>
                <w:tcPr>
                  <w:tcW w:w="840" w:type="pct"/>
                  <w:shd w:val="clear" w:color="auto" w:fill="EAF1DD" w:themeFill="accent3" w:themeFillTint="33"/>
                  <w:vAlign w:val="center"/>
                </w:tcPr>
                <w:p w:rsidR="004E67F9" w:rsidRPr="00D503A6" w:rsidRDefault="004E67F9" w:rsidP="00742A8D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Contr par</w:t>
                  </w:r>
                </w:p>
              </w:tc>
            </w:tr>
            <w:tr w:rsidR="004E67F9" w:rsidRPr="00D503A6" w:rsidTr="00742A8D">
              <w:trPr>
                <w:trHeight w:val="20"/>
              </w:trPr>
              <w:tc>
                <w:tcPr>
                  <w:tcW w:w="2236" w:type="pct"/>
                  <w:vAlign w:val="bottom"/>
                </w:tcPr>
                <w:p w:rsidR="004E67F9" w:rsidRPr="00D503A6" w:rsidRDefault="004E67F9" w:rsidP="00742A8D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Pompe à vide</w:t>
                  </w:r>
                </w:p>
              </w:tc>
              <w:tc>
                <w:tcPr>
                  <w:tcW w:w="1212" w:type="pct"/>
                </w:tcPr>
                <w:p w:rsidR="004E67F9" w:rsidRPr="00D503A6" w:rsidRDefault="004E67F9" w:rsidP="00742A8D">
                  <w:pPr>
                    <w:rPr>
                      <w:rFonts w:asciiTheme="minorHAnsi" w:hAnsiTheme="minorHAnsi" w:cstheme="minorHAnsi"/>
                    </w:rPr>
                  </w:pP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712" w:type="pct"/>
                  <w:vAlign w:val="center"/>
                </w:tcPr>
                <w:p w:rsidR="004E67F9" w:rsidRPr="00D503A6" w:rsidRDefault="004E67F9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  <w:tc>
                <w:tcPr>
                  <w:tcW w:w="840" w:type="pct"/>
                  <w:vAlign w:val="center"/>
                </w:tcPr>
                <w:p w:rsidR="004E67F9" w:rsidRPr="00D503A6" w:rsidRDefault="004E67F9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E67F9" w:rsidRPr="00D503A6" w:rsidTr="00742A8D">
              <w:trPr>
                <w:trHeight w:val="20"/>
              </w:trPr>
              <w:tc>
                <w:tcPr>
                  <w:tcW w:w="2236" w:type="pct"/>
                  <w:vAlign w:val="bottom"/>
                </w:tcPr>
                <w:p w:rsidR="004E67F9" w:rsidRPr="00D503A6" w:rsidRDefault="004E67F9" w:rsidP="00742A8D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Support inox</w:t>
                  </w:r>
                </w:p>
              </w:tc>
              <w:tc>
                <w:tcPr>
                  <w:tcW w:w="1212" w:type="pct"/>
                </w:tcPr>
                <w:p w:rsidR="004E67F9" w:rsidRPr="00D503A6" w:rsidRDefault="004E67F9" w:rsidP="00742A8D">
                  <w:pPr>
                    <w:rPr>
                      <w:rFonts w:asciiTheme="minorHAnsi" w:hAnsiTheme="minorHAnsi" w:cstheme="minorHAnsi"/>
                    </w:rPr>
                  </w:pP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712" w:type="pct"/>
                  <w:vAlign w:val="center"/>
                </w:tcPr>
                <w:p w:rsidR="004E67F9" w:rsidRPr="00D503A6" w:rsidRDefault="004E67F9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  <w:tc>
                <w:tcPr>
                  <w:tcW w:w="840" w:type="pct"/>
                  <w:vAlign w:val="center"/>
                </w:tcPr>
                <w:p w:rsidR="004E67F9" w:rsidRPr="00D503A6" w:rsidRDefault="004E67F9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E67F9" w:rsidRPr="00D503A6" w:rsidTr="00742A8D">
              <w:trPr>
                <w:trHeight w:val="20"/>
              </w:trPr>
              <w:tc>
                <w:tcPr>
                  <w:tcW w:w="2236" w:type="pct"/>
                  <w:vAlign w:val="bottom"/>
                </w:tcPr>
                <w:p w:rsidR="004E67F9" w:rsidRPr="00D503A6" w:rsidRDefault="004E67F9" w:rsidP="00742A8D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flexibles d’air instrumentation</w:t>
                  </w:r>
                </w:p>
              </w:tc>
              <w:tc>
                <w:tcPr>
                  <w:tcW w:w="1212" w:type="pct"/>
                </w:tcPr>
                <w:p w:rsidR="004E67F9" w:rsidRPr="00D503A6" w:rsidRDefault="004E67F9" w:rsidP="00742A8D">
                  <w:pPr>
                    <w:rPr>
                      <w:rFonts w:asciiTheme="minorHAnsi" w:hAnsiTheme="minorHAnsi" w:cstheme="minorHAnsi"/>
                    </w:rPr>
                  </w:pP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712" w:type="pct"/>
                  <w:vAlign w:val="center"/>
                </w:tcPr>
                <w:p w:rsidR="004E67F9" w:rsidRPr="00D503A6" w:rsidRDefault="004E67F9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  <w:tc>
                <w:tcPr>
                  <w:tcW w:w="840" w:type="pct"/>
                  <w:vAlign w:val="center"/>
                </w:tcPr>
                <w:p w:rsidR="004E67F9" w:rsidRPr="00D503A6" w:rsidRDefault="004E67F9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E67F9" w:rsidRPr="00D503A6" w:rsidTr="00742A8D">
              <w:trPr>
                <w:trHeight w:val="20"/>
              </w:trPr>
              <w:tc>
                <w:tcPr>
                  <w:tcW w:w="2236" w:type="pct"/>
                  <w:vAlign w:val="bottom"/>
                </w:tcPr>
                <w:p w:rsidR="004E67F9" w:rsidRDefault="004E67F9" w:rsidP="00742A8D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731C0F">
                    <w:rPr>
                      <w:rFonts w:asciiTheme="minorHAnsi" w:hAnsiTheme="minorHAnsi" w:cstheme="minorHAnsi"/>
                      <w:sz w:val="20"/>
                      <w:szCs w:val="20"/>
                    </w:rPr>
                    <w:t>8 modules inox</w:t>
                  </w:r>
                </w:p>
              </w:tc>
              <w:tc>
                <w:tcPr>
                  <w:tcW w:w="1212" w:type="pct"/>
                </w:tcPr>
                <w:p w:rsidR="004E67F9" w:rsidRPr="00D503A6" w:rsidRDefault="004E67F9" w:rsidP="00742A8D">
                  <w:pPr>
                    <w:rPr>
                      <w:rFonts w:asciiTheme="minorHAnsi" w:hAnsiTheme="minorHAnsi" w:cstheme="minorHAnsi"/>
                    </w:rPr>
                  </w:pP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712" w:type="pct"/>
                  <w:vAlign w:val="center"/>
                </w:tcPr>
                <w:p w:rsidR="004E67F9" w:rsidRPr="00D503A6" w:rsidRDefault="004E67F9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  <w:tc>
                <w:tcPr>
                  <w:tcW w:w="840" w:type="pct"/>
                  <w:vAlign w:val="center"/>
                </w:tcPr>
                <w:p w:rsidR="004E67F9" w:rsidRPr="00D503A6" w:rsidRDefault="004E67F9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E67F9" w:rsidRPr="00D503A6" w:rsidTr="00742A8D">
              <w:trPr>
                <w:trHeight w:val="20"/>
              </w:trPr>
              <w:tc>
                <w:tcPr>
                  <w:tcW w:w="2236" w:type="pct"/>
                  <w:vAlign w:val="bottom"/>
                </w:tcPr>
                <w:p w:rsidR="004E67F9" w:rsidRPr="00731C0F" w:rsidRDefault="004E67F9" w:rsidP="00742A8D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731C0F">
                    <w:rPr>
                      <w:rFonts w:asciiTheme="minorHAnsi" w:hAnsiTheme="minorHAnsi" w:cstheme="minorHAnsi"/>
                      <w:sz w:val="20"/>
                      <w:szCs w:val="20"/>
                    </w:rPr>
                    <w:t>8 colliers de ser</w: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rage</w:t>
                  </w:r>
                </w:p>
              </w:tc>
              <w:tc>
                <w:tcPr>
                  <w:tcW w:w="1212" w:type="pct"/>
                </w:tcPr>
                <w:p w:rsidR="004E67F9" w:rsidRPr="00D503A6" w:rsidRDefault="004E67F9" w:rsidP="00742A8D">
                  <w:pPr>
                    <w:rPr>
                      <w:rFonts w:asciiTheme="minorHAnsi" w:hAnsiTheme="minorHAnsi" w:cstheme="minorHAnsi"/>
                    </w:rPr>
                  </w:pP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712" w:type="pct"/>
                  <w:vAlign w:val="center"/>
                </w:tcPr>
                <w:p w:rsidR="004E67F9" w:rsidRPr="00D503A6" w:rsidRDefault="004E67F9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  <w:tc>
                <w:tcPr>
                  <w:tcW w:w="840" w:type="pct"/>
                  <w:vAlign w:val="center"/>
                </w:tcPr>
                <w:p w:rsidR="004E67F9" w:rsidRPr="00D503A6" w:rsidRDefault="004E67F9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E67F9" w:rsidRPr="00D503A6" w:rsidTr="00742A8D">
              <w:trPr>
                <w:trHeight w:val="20"/>
              </w:trPr>
              <w:tc>
                <w:tcPr>
                  <w:tcW w:w="2236" w:type="pct"/>
                  <w:vAlign w:val="bottom"/>
                </w:tcPr>
                <w:p w:rsidR="004E67F9" w:rsidRPr="00731C0F" w:rsidRDefault="004E67F9" w:rsidP="004E67F9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8 joints caoutchouc </w:t>
                  </w:r>
                  <w:r w:rsidRPr="00731C0F">
                    <w:rPr>
                      <w:rFonts w:asciiTheme="minorHAnsi" w:hAnsiTheme="minorHAnsi" w:cstheme="minorHAnsi"/>
                      <w:sz w:val="20"/>
                      <w:szCs w:val="20"/>
                    </w:rPr>
                    <w:t>Silicone</w:t>
                  </w:r>
                </w:p>
              </w:tc>
              <w:tc>
                <w:tcPr>
                  <w:tcW w:w="1212" w:type="pct"/>
                </w:tcPr>
                <w:p w:rsidR="004E67F9" w:rsidRPr="00D503A6" w:rsidRDefault="004E67F9" w:rsidP="00742A8D">
                  <w:pPr>
                    <w:rPr>
                      <w:rFonts w:asciiTheme="minorHAnsi" w:hAnsiTheme="minorHAnsi" w:cstheme="minorHAnsi"/>
                    </w:rPr>
                  </w:pP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712" w:type="pct"/>
                  <w:vAlign w:val="center"/>
                </w:tcPr>
                <w:p w:rsidR="004E67F9" w:rsidRPr="00D503A6" w:rsidRDefault="004E67F9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  <w:tc>
                <w:tcPr>
                  <w:tcW w:w="840" w:type="pct"/>
                  <w:vAlign w:val="center"/>
                </w:tcPr>
                <w:p w:rsidR="004E67F9" w:rsidRPr="00D503A6" w:rsidRDefault="004E67F9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E67F9" w:rsidRPr="00D503A6" w:rsidTr="00742A8D">
              <w:trPr>
                <w:trHeight w:val="20"/>
              </w:trPr>
              <w:tc>
                <w:tcPr>
                  <w:tcW w:w="2236" w:type="pct"/>
                  <w:vAlign w:val="bottom"/>
                </w:tcPr>
                <w:p w:rsidR="004E67F9" w:rsidRDefault="004E67F9" w:rsidP="00742A8D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731C0F">
                    <w:rPr>
                      <w:rFonts w:asciiTheme="minorHAnsi" w:hAnsiTheme="minorHAnsi" w:cstheme="minorHAnsi"/>
                      <w:sz w:val="20"/>
                      <w:szCs w:val="20"/>
                    </w:rPr>
                    <w:t>support de PIAB</w:t>
                  </w:r>
                </w:p>
              </w:tc>
              <w:tc>
                <w:tcPr>
                  <w:tcW w:w="1212" w:type="pct"/>
                </w:tcPr>
                <w:p w:rsidR="004E67F9" w:rsidRPr="00D503A6" w:rsidRDefault="004E67F9" w:rsidP="00742A8D">
                  <w:pPr>
                    <w:rPr>
                      <w:rFonts w:asciiTheme="minorHAnsi" w:hAnsiTheme="minorHAnsi" w:cstheme="minorHAnsi"/>
                    </w:rPr>
                  </w:pP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712" w:type="pct"/>
                  <w:vAlign w:val="center"/>
                </w:tcPr>
                <w:p w:rsidR="004E67F9" w:rsidRPr="00D503A6" w:rsidRDefault="004E67F9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  <w:tc>
                <w:tcPr>
                  <w:tcW w:w="840" w:type="pct"/>
                  <w:vAlign w:val="center"/>
                </w:tcPr>
                <w:p w:rsidR="004E67F9" w:rsidRPr="00D503A6" w:rsidRDefault="004E67F9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E67F9" w:rsidRPr="00D503A6" w:rsidTr="00742A8D">
              <w:trPr>
                <w:trHeight w:val="20"/>
              </w:trPr>
              <w:tc>
                <w:tcPr>
                  <w:tcW w:w="2236" w:type="pct"/>
                  <w:vAlign w:val="bottom"/>
                </w:tcPr>
                <w:p w:rsidR="004E67F9" w:rsidRPr="00731C0F" w:rsidRDefault="004E67F9" w:rsidP="00742A8D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Cuve de réception du PIAB</w:t>
                  </w:r>
                </w:p>
              </w:tc>
              <w:tc>
                <w:tcPr>
                  <w:tcW w:w="1212" w:type="pct"/>
                </w:tcPr>
                <w:p w:rsidR="004E67F9" w:rsidRPr="00D503A6" w:rsidRDefault="004E67F9" w:rsidP="00742A8D">
                  <w:pPr>
                    <w:rPr>
                      <w:rFonts w:asciiTheme="minorHAnsi" w:hAnsiTheme="minorHAnsi" w:cstheme="minorHAnsi"/>
                    </w:rPr>
                  </w:pP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712" w:type="pct"/>
                  <w:vAlign w:val="center"/>
                </w:tcPr>
                <w:p w:rsidR="004E67F9" w:rsidRPr="00D503A6" w:rsidRDefault="004E67F9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  <w:tc>
                <w:tcPr>
                  <w:tcW w:w="840" w:type="pct"/>
                  <w:vAlign w:val="center"/>
                </w:tcPr>
                <w:p w:rsidR="004E67F9" w:rsidRPr="00D503A6" w:rsidRDefault="004E67F9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</w:tbl>
          <w:p w:rsidR="004E67F9" w:rsidRPr="00A03C0F" w:rsidRDefault="004E67F9" w:rsidP="00424F7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43078F" w:rsidRPr="00A03C0F" w:rsidTr="004E67F9">
        <w:trPr>
          <w:cantSplit/>
          <w:trHeight w:val="20"/>
        </w:trPr>
        <w:tc>
          <w:tcPr>
            <w:tcW w:w="191" w:type="pct"/>
          </w:tcPr>
          <w:p w:rsidR="0043078F" w:rsidRPr="00A03C0F" w:rsidRDefault="0043078F" w:rsidP="00424F7B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87" w:type="pct"/>
          </w:tcPr>
          <w:p w:rsidR="0043078F" w:rsidRDefault="0043078F" w:rsidP="00D2533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 xml:space="preserve">Remonter le transporteur PIAB  (modules + pompe à vide). </w:t>
            </w:r>
          </w:p>
          <w:p w:rsidR="0043078F" w:rsidRPr="00731C0F" w:rsidRDefault="0043078F" w:rsidP="00D2533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Pr="005629D4" w:rsidRDefault="0043078F" w:rsidP="005629D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>Pendant le remontage,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>vérifier la propreté visuelle (absenc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e de traces blanches et gouttes </w:t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>de liquide) sur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  le filtre GORE SINBRAN du PIAB et fond de cuve de réception du PIAB</w:t>
            </w:r>
          </w:p>
        </w:tc>
        <w:tc>
          <w:tcPr>
            <w:tcW w:w="2169" w:type="pct"/>
            <w:gridSpan w:val="3"/>
          </w:tcPr>
          <w:p w:rsidR="0043078F" w:rsidRPr="00A03C0F" w:rsidRDefault="0043078F" w:rsidP="00DE5126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Filtre et d de cuve de réception du PIAB propre visuel ? </w:t>
            </w:r>
            <w:r w:rsidRPr="00D503A6">
              <w:rPr>
                <w:rFonts w:asciiTheme="minorHAnsi" w:hAnsiTheme="minorHAnsi" w:cstheme="minorHAnsi"/>
                <w:sz w:val="18"/>
                <w:szCs w:val="18"/>
                <w:highlight w:val="yellow"/>
              </w:rPr>
              <w:fldChar w:fldCharType="begin">
                <w:ffData>
                  <w:name w:val="CaseACocher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503A6">
              <w:rPr>
                <w:rFonts w:asciiTheme="minorHAnsi" w:hAnsiTheme="minorHAnsi" w:cstheme="minorHAnsi"/>
                <w:sz w:val="18"/>
                <w:szCs w:val="18"/>
                <w:highlight w:val="yellow"/>
              </w:rPr>
              <w:instrText xml:space="preserve"> FORMCHECKBOX </w:instrText>
            </w:r>
            <w:r w:rsidR="00636CF7">
              <w:rPr>
                <w:rFonts w:asciiTheme="minorHAnsi" w:hAnsiTheme="minorHAnsi" w:cstheme="minorHAnsi"/>
                <w:sz w:val="18"/>
                <w:szCs w:val="18"/>
                <w:highlight w:val="yellow"/>
              </w:rPr>
            </w:r>
            <w:r w:rsidR="00636CF7">
              <w:rPr>
                <w:rFonts w:asciiTheme="minorHAnsi" w:hAnsiTheme="minorHAnsi" w:cstheme="minorHAnsi"/>
                <w:sz w:val="18"/>
                <w:szCs w:val="18"/>
                <w:highlight w:val="yellow"/>
              </w:rPr>
              <w:fldChar w:fldCharType="separate"/>
            </w:r>
            <w:r w:rsidRPr="00D503A6">
              <w:rPr>
                <w:rFonts w:asciiTheme="minorHAnsi" w:hAnsiTheme="minorHAnsi" w:cstheme="minorHAnsi"/>
                <w:sz w:val="18"/>
                <w:szCs w:val="18"/>
                <w:highlight w:val="yellow"/>
              </w:rPr>
              <w:fldChar w:fldCharType="end"/>
            </w:r>
            <w:r w:rsidRPr="00D503A6">
              <w:rPr>
                <w:rFonts w:asciiTheme="minorHAnsi" w:hAnsiTheme="minorHAnsi" w:cstheme="minorHAnsi"/>
                <w:sz w:val="18"/>
                <w:szCs w:val="18"/>
              </w:rPr>
              <w:t xml:space="preserve"> Oui  </w:t>
            </w:r>
            <w:r w:rsidRPr="00D503A6">
              <w:rPr>
                <w:rFonts w:asciiTheme="minorHAnsi" w:hAnsiTheme="minorHAnsi" w:cstheme="minorHAnsi"/>
                <w:sz w:val="18"/>
                <w:szCs w:val="18"/>
                <w:highlight w:val="yellow"/>
              </w:rPr>
              <w:fldChar w:fldCharType="begin">
                <w:ffData>
                  <w:name w:val="CaseACocher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503A6">
              <w:rPr>
                <w:rFonts w:asciiTheme="minorHAnsi" w:hAnsiTheme="minorHAnsi" w:cstheme="minorHAnsi"/>
                <w:sz w:val="18"/>
                <w:szCs w:val="18"/>
                <w:highlight w:val="yellow"/>
              </w:rPr>
              <w:instrText xml:space="preserve"> FORMCHECKBOX </w:instrText>
            </w:r>
            <w:r w:rsidR="00636CF7">
              <w:rPr>
                <w:rFonts w:asciiTheme="minorHAnsi" w:hAnsiTheme="minorHAnsi" w:cstheme="minorHAnsi"/>
                <w:sz w:val="18"/>
                <w:szCs w:val="18"/>
                <w:highlight w:val="yellow"/>
              </w:rPr>
            </w:r>
            <w:r w:rsidR="00636CF7">
              <w:rPr>
                <w:rFonts w:asciiTheme="minorHAnsi" w:hAnsiTheme="minorHAnsi" w:cstheme="minorHAnsi"/>
                <w:sz w:val="18"/>
                <w:szCs w:val="18"/>
                <w:highlight w:val="yellow"/>
              </w:rPr>
              <w:fldChar w:fldCharType="separate"/>
            </w:r>
            <w:r w:rsidRPr="00D503A6">
              <w:rPr>
                <w:rFonts w:asciiTheme="minorHAnsi" w:hAnsiTheme="minorHAnsi" w:cstheme="minorHAnsi"/>
                <w:sz w:val="18"/>
                <w:szCs w:val="18"/>
                <w:highlight w:val="yellow"/>
              </w:rPr>
              <w:fldChar w:fldCharType="end"/>
            </w:r>
            <w:r w:rsidRPr="00D503A6">
              <w:rPr>
                <w:rFonts w:asciiTheme="minorHAnsi" w:hAnsiTheme="minorHAnsi" w:cstheme="minorHAnsi"/>
                <w:sz w:val="18"/>
                <w:szCs w:val="18"/>
              </w:rPr>
              <w:t xml:space="preserve"> Non</w:t>
            </w:r>
          </w:p>
        </w:tc>
        <w:tc>
          <w:tcPr>
            <w:tcW w:w="191" w:type="pct"/>
          </w:tcPr>
          <w:p w:rsidR="0043078F" w:rsidRPr="00A03C0F" w:rsidRDefault="0043078F" w:rsidP="00DE5126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62" w:type="pct"/>
          </w:tcPr>
          <w:p w:rsidR="0043078F" w:rsidRPr="00A03C0F" w:rsidRDefault="0043078F" w:rsidP="00424F7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43078F" w:rsidRPr="00A03C0F" w:rsidTr="004E67F9">
        <w:trPr>
          <w:cantSplit/>
          <w:trHeight w:val="20"/>
        </w:trPr>
        <w:tc>
          <w:tcPr>
            <w:tcW w:w="191" w:type="pct"/>
          </w:tcPr>
          <w:p w:rsidR="0043078F" w:rsidRPr="00A03C0F" w:rsidRDefault="0043078F" w:rsidP="00424F7B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87" w:type="pct"/>
          </w:tcPr>
          <w:p w:rsidR="0043078F" w:rsidRPr="00731C0F" w:rsidRDefault="0043078F" w:rsidP="005629D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>Sortir le PIAB de l'aire de lavage, le protéger de la p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oussière </w:t>
            </w:r>
            <w:r w:rsidR="00742A8D">
              <w:rPr>
                <w:rFonts w:asciiTheme="minorHAnsi" w:hAnsiTheme="minorHAnsi" w:cstheme="minorHAnsi"/>
                <w:sz w:val="20"/>
                <w:szCs w:val="20"/>
              </w:rPr>
              <w:t>avec une bâche PE et le filmer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, </w:t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>apposer une étiquette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 xml:space="preserve">: 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« </w:t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>Date, N° lot, statut " Propre visuel" , initiales opérateur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 »</w:t>
            </w:r>
          </w:p>
          <w:p w:rsidR="0043078F" w:rsidRDefault="0043078F" w:rsidP="005629D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</w:p>
          <w:p w:rsidR="0043078F" w:rsidRPr="00A03C0F" w:rsidRDefault="0043078F" w:rsidP="005629D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R</w:t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>anger le matériel dans l'extension du magasin.</w:t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ab/>
            </w:r>
          </w:p>
        </w:tc>
        <w:tc>
          <w:tcPr>
            <w:tcW w:w="2169" w:type="pct"/>
            <w:gridSpan w:val="3"/>
          </w:tcPr>
          <w:p w:rsidR="0043078F" w:rsidRPr="00A03C0F" w:rsidRDefault="0043078F" w:rsidP="00DE5126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Matériel rangé et étiqueté</w:t>
            </w:r>
          </w:p>
        </w:tc>
        <w:tc>
          <w:tcPr>
            <w:tcW w:w="191" w:type="pct"/>
          </w:tcPr>
          <w:p w:rsidR="0043078F" w:rsidRPr="00A03C0F" w:rsidRDefault="0043078F" w:rsidP="00DE5126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62" w:type="pct"/>
          </w:tcPr>
          <w:p w:rsidR="0043078F" w:rsidRPr="00A03C0F" w:rsidRDefault="0043078F" w:rsidP="00424F7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742A8D" w:rsidRPr="00A03C0F" w:rsidTr="004E67F9">
        <w:trPr>
          <w:cantSplit/>
          <w:trHeight w:val="20"/>
        </w:trPr>
        <w:tc>
          <w:tcPr>
            <w:tcW w:w="191" w:type="pct"/>
          </w:tcPr>
          <w:p w:rsidR="00742A8D" w:rsidRPr="00A03C0F" w:rsidRDefault="00742A8D" w:rsidP="00424F7B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87" w:type="pct"/>
          </w:tcPr>
          <w:p w:rsidR="00742A8D" w:rsidRPr="00A03C0F" w:rsidRDefault="00742A8D" w:rsidP="005D1C4A">
            <w:pPr>
              <w:numPr>
                <w:ilvl w:val="0"/>
                <w:numId w:val="2"/>
              </w:numPr>
              <w:shd w:val="clear" w:color="auto" w:fill="EAF1DD" w:themeFill="accent3" w:themeFillTint="33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Lavage doseur Acurate</w:t>
            </w:r>
          </w:p>
          <w:p w:rsidR="00742A8D" w:rsidRDefault="00742A8D" w:rsidP="005D1C4A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742A8D" w:rsidRPr="004E67F9" w:rsidRDefault="00742A8D" w:rsidP="00742A8D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 w:rsidRPr="00742A8D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Démontage</w:t>
            </w:r>
          </w:p>
        </w:tc>
        <w:tc>
          <w:tcPr>
            <w:tcW w:w="2522" w:type="pct"/>
            <w:gridSpan w:val="5"/>
          </w:tcPr>
          <w:p w:rsidR="00742A8D" w:rsidRDefault="00742A8D" w:rsidP="00424F7B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tbl>
            <w:tblPr>
              <w:tblStyle w:val="Grilledutableau"/>
              <w:tblW w:w="0" w:type="auto"/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4966"/>
              <w:gridCol w:w="1184"/>
              <w:gridCol w:w="786"/>
              <w:gridCol w:w="867"/>
            </w:tblGrid>
            <w:tr w:rsidR="00742A8D" w:rsidRPr="00D503A6" w:rsidTr="00742A8D">
              <w:trPr>
                <w:trHeight w:val="20"/>
              </w:trPr>
              <w:tc>
                <w:tcPr>
                  <w:tcW w:w="0" w:type="auto"/>
                  <w:shd w:val="clear" w:color="auto" w:fill="EAF1DD" w:themeFill="accent3" w:themeFillTint="33"/>
                  <w:vAlign w:val="center"/>
                </w:tcPr>
                <w:p w:rsidR="00742A8D" w:rsidRPr="00D503A6" w:rsidRDefault="00742A8D" w:rsidP="00742A8D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Pièces</w:t>
                  </w:r>
                </w:p>
              </w:tc>
              <w:tc>
                <w:tcPr>
                  <w:tcW w:w="0" w:type="auto"/>
                  <w:shd w:val="clear" w:color="auto" w:fill="EAF1DD" w:themeFill="accent3" w:themeFillTint="33"/>
                  <w:vAlign w:val="center"/>
                </w:tcPr>
                <w:p w:rsidR="00742A8D" w:rsidRPr="00D503A6" w:rsidRDefault="00742A8D" w:rsidP="00742A8D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Démontage</w:t>
                  </w:r>
                </w:p>
              </w:tc>
              <w:tc>
                <w:tcPr>
                  <w:tcW w:w="0" w:type="auto"/>
                  <w:shd w:val="clear" w:color="auto" w:fill="EAF1DD" w:themeFill="accent3" w:themeFillTint="33"/>
                  <w:vAlign w:val="center"/>
                </w:tcPr>
                <w:p w:rsidR="00742A8D" w:rsidRPr="00D503A6" w:rsidRDefault="00742A8D" w:rsidP="00742A8D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Fait par</w:t>
                  </w:r>
                </w:p>
              </w:tc>
              <w:tc>
                <w:tcPr>
                  <w:tcW w:w="0" w:type="auto"/>
                  <w:shd w:val="clear" w:color="auto" w:fill="EAF1DD" w:themeFill="accent3" w:themeFillTint="33"/>
                  <w:vAlign w:val="center"/>
                </w:tcPr>
                <w:p w:rsidR="00742A8D" w:rsidRPr="00D503A6" w:rsidRDefault="00742A8D" w:rsidP="00742A8D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Contr par</w:t>
                  </w:r>
                </w:p>
              </w:tc>
            </w:tr>
            <w:tr w:rsidR="00742A8D" w:rsidRPr="00D503A6" w:rsidTr="00742A8D">
              <w:trPr>
                <w:trHeight w:val="20"/>
              </w:trPr>
              <w:tc>
                <w:tcPr>
                  <w:tcW w:w="0" w:type="auto"/>
                  <w:vAlign w:val="bottom"/>
                </w:tcPr>
                <w:p w:rsidR="00742A8D" w:rsidRPr="00D503A6" w:rsidRDefault="00742A8D" w:rsidP="00742A8D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731C0F">
                    <w:rPr>
                      <w:rFonts w:asciiTheme="minorHAnsi" w:hAnsiTheme="minorHAnsi" w:cstheme="minorHAnsi"/>
                      <w:sz w:val="20"/>
                      <w:szCs w:val="20"/>
                    </w:rPr>
                    <w:t>Enlever le panneau avant, les deux panneaux</w: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latéraux et le panneau arrière</w:t>
                  </w:r>
                  <w:r w:rsidRPr="00731C0F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</w:t>
                  </w:r>
                </w:p>
              </w:tc>
              <w:tc>
                <w:tcPr>
                  <w:tcW w:w="0" w:type="auto"/>
                  <w:vAlign w:val="center"/>
                </w:tcPr>
                <w:p w:rsidR="00742A8D" w:rsidRPr="00742A8D" w:rsidRDefault="00742A8D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742A8D">
                    <w:rPr>
                      <w:rFonts w:asciiTheme="minorHAnsi" w:hAnsiTheme="minorHAnsi" w:cstheme="minorHAnsi"/>
                      <w:sz w:val="20"/>
                      <w:szCs w:val="20"/>
                    </w:rPr>
                    <w:t>OK</w:t>
                  </w:r>
                </w:p>
              </w:tc>
              <w:tc>
                <w:tcPr>
                  <w:tcW w:w="0" w:type="auto"/>
                  <w:vAlign w:val="center"/>
                </w:tcPr>
                <w:p w:rsidR="00742A8D" w:rsidRPr="00D503A6" w:rsidRDefault="00742A8D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  <w:tc>
                <w:tcPr>
                  <w:tcW w:w="0" w:type="auto"/>
                  <w:vAlign w:val="center"/>
                </w:tcPr>
                <w:p w:rsidR="00742A8D" w:rsidRPr="00D503A6" w:rsidRDefault="00742A8D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742A8D" w:rsidRPr="00D503A6" w:rsidTr="00742A8D">
              <w:trPr>
                <w:trHeight w:val="20"/>
              </w:trPr>
              <w:tc>
                <w:tcPr>
                  <w:tcW w:w="0" w:type="auto"/>
                  <w:vAlign w:val="bottom"/>
                </w:tcPr>
                <w:p w:rsidR="00742A8D" w:rsidRPr="00D503A6" w:rsidRDefault="00742A8D" w:rsidP="00742A8D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Retirer</w:t>
                  </w:r>
                  <w:r w:rsidRPr="00731C0F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la trémie encore équipée de la vis sans fin  et la  retourner sur un support propre.</w:t>
                  </w:r>
                  <w:r w:rsidRPr="00731C0F">
                    <w:rPr>
                      <w:rFonts w:asciiTheme="minorHAnsi" w:hAnsiTheme="minorHAnsi" w:cstheme="minorHAnsi"/>
                      <w:sz w:val="20"/>
                      <w:szCs w:val="20"/>
                    </w:rPr>
                    <w:tab/>
                  </w:r>
                </w:p>
              </w:tc>
              <w:tc>
                <w:tcPr>
                  <w:tcW w:w="0" w:type="auto"/>
                  <w:vAlign w:val="center"/>
                </w:tcPr>
                <w:p w:rsidR="00742A8D" w:rsidRDefault="00742A8D" w:rsidP="00742A8D">
                  <w:pPr>
                    <w:jc w:val="center"/>
                  </w:pPr>
                  <w:r w:rsidRPr="00100504">
                    <w:rPr>
                      <w:rFonts w:asciiTheme="minorHAnsi" w:hAnsiTheme="minorHAnsi" w:cstheme="minorHAnsi"/>
                      <w:sz w:val="20"/>
                      <w:szCs w:val="20"/>
                    </w:rPr>
                    <w:t>OK</w:t>
                  </w:r>
                </w:p>
              </w:tc>
              <w:tc>
                <w:tcPr>
                  <w:tcW w:w="0" w:type="auto"/>
                  <w:vAlign w:val="center"/>
                </w:tcPr>
                <w:p w:rsidR="00742A8D" w:rsidRPr="00D503A6" w:rsidRDefault="00742A8D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  <w:tc>
                <w:tcPr>
                  <w:tcW w:w="0" w:type="auto"/>
                  <w:vAlign w:val="center"/>
                </w:tcPr>
                <w:p w:rsidR="00742A8D" w:rsidRPr="00D503A6" w:rsidRDefault="00742A8D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742A8D" w:rsidRPr="00D503A6" w:rsidTr="00742A8D">
              <w:trPr>
                <w:trHeight w:val="20"/>
              </w:trPr>
              <w:tc>
                <w:tcPr>
                  <w:tcW w:w="0" w:type="auto"/>
                  <w:vAlign w:val="bottom"/>
                </w:tcPr>
                <w:p w:rsidR="00742A8D" w:rsidRPr="00D503A6" w:rsidRDefault="00742A8D" w:rsidP="00742A8D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731C0F">
                    <w:rPr>
                      <w:rFonts w:asciiTheme="minorHAnsi" w:hAnsiTheme="minorHAnsi" w:cstheme="minorHAnsi"/>
                      <w:sz w:val="20"/>
                      <w:szCs w:val="20"/>
                    </w:rPr>
                    <w:t>Enlever les deux colliers arrière et avant.</w:t>
                  </w:r>
                </w:p>
              </w:tc>
              <w:tc>
                <w:tcPr>
                  <w:tcW w:w="0" w:type="auto"/>
                  <w:vAlign w:val="center"/>
                </w:tcPr>
                <w:p w:rsidR="00742A8D" w:rsidRDefault="00742A8D" w:rsidP="00742A8D">
                  <w:pPr>
                    <w:jc w:val="center"/>
                  </w:pPr>
                  <w:r w:rsidRPr="00100504">
                    <w:rPr>
                      <w:rFonts w:asciiTheme="minorHAnsi" w:hAnsiTheme="minorHAnsi" w:cstheme="minorHAnsi"/>
                      <w:sz w:val="20"/>
                      <w:szCs w:val="20"/>
                    </w:rPr>
                    <w:t>OK</w:t>
                  </w:r>
                </w:p>
              </w:tc>
              <w:tc>
                <w:tcPr>
                  <w:tcW w:w="0" w:type="auto"/>
                  <w:vAlign w:val="center"/>
                </w:tcPr>
                <w:p w:rsidR="00742A8D" w:rsidRPr="00D503A6" w:rsidRDefault="00742A8D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  <w:tc>
                <w:tcPr>
                  <w:tcW w:w="0" w:type="auto"/>
                  <w:vAlign w:val="center"/>
                </w:tcPr>
                <w:p w:rsidR="00742A8D" w:rsidRPr="00D503A6" w:rsidRDefault="00742A8D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742A8D" w:rsidRPr="00D503A6" w:rsidTr="00742A8D">
              <w:trPr>
                <w:trHeight w:val="20"/>
              </w:trPr>
              <w:tc>
                <w:tcPr>
                  <w:tcW w:w="0" w:type="auto"/>
                  <w:vAlign w:val="bottom"/>
                </w:tcPr>
                <w:p w:rsidR="00742A8D" w:rsidRPr="00D503A6" w:rsidRDefault="00742A8D" w:rsidP="00742A8D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Retirer</w:t>
                  </w:r>
                  <w:r w:rsidRPr="00731C0F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la vis sans fin de la trémie.</w:t>
                  </w:r>
                </w:p>
              </w:tc>
              <w:tc>
                <w:tcPr>
                  <w:tcW w:w="0" w:type="auto"/>
                  <w:vAlign w:val="center"/>
                </w:tcPr>
                <w:p w:rsidR="00742A8D" w:rsidRDefault="00742A8D" w:rsidP="00742A8D">
                  <w:pPr>
                    <w:jc w:val="center"/>
                  </w:pPr>
                  <w:r w:rsidRPr="00100504">
                    <w:rPr>
                      <w:rFonts w:asciiTheme="minorHAnsi" w:hAnsiTheme="minorHAnsi" w:cstheme="minorHAnsi"/>
                      <w:sz w:val="20"/>
                      <w:szCs w:val="20"/>
                    </w:rPr>
                    <w:t>OK</w:t>
                  </w:r>
                </w:p>
              </w:tc>
              <w:tc>
                <w:tcPr>
                  <w:tcW w:w="0" w:type="auto"/>
                  <w:vAlign w:val="center"/>
                </w:tcPr>
                <w:p w:rsidR="00742A8D" w:rsidRPr="00D503A6" w:rsidRDefault="00742A8D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  <w:tc>
                <w:tcPr>
                  <w:tcW w:w="0" w:type="auto"/>
                  <w:vAlign w:val="center"/>
                </w:tcPr>
                <w:p w:rsidR="00742A8D" w:rsidRPr="00D503A6" w:rsidRDefault="00742A8D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742A8D" w:rsidRPr="00D503A6" w:rsidTr="00742A8D">
              <w:trPr>
                <w:trHeight w:val="20"/>
              </w:trPr>
              <w:tc>
                <w:tcPr>
                  <w:tcW w:w="0" w:type="auto"/>
                  <w:vAlign w:val="bottom"/>
                </w:tcPr>
                <w:p w:rsidR="00742A8D" w:rsidRPr="00D503A6" w:rsidRDefault="00742A8D" w:rsidP="00742A8D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731C0F">
                    <w:rPr>
                      <w:rFonts w:asciiTheme="minorHAnsi" w:hAnsiTheme="minorHAnsi" w:cstheme="minorHAnsi"/>
                      <w:sz w:val="20"/>
                      <w:szCs w:val="20"/>
                    </w:rPr>
                    <w:t>Séparer la vis sans fin du module d'entraînement  et du tube de sortie.</w:t>
                  </w:r>
                </w:p>
              </w:tc>
              <w:tc>
                <w:tcPr>
                  <w:tcW w:w="0" w:type="auto"/>
                  <w:vAlign w:val="center"/>
                </w:tcPr>
                <w:p w:rsidR="00742A8D" w:rsidRDefault="00742A8D" w:rsidP="00742A8D">
                  <w:pPr>
                    <w:jc w:val="center"/>
                  </w:pPr>
                  <w:r w:rsidRPr="00100504">
                    <w:rPr>
                      <w:rFonts w:asciiTheme="minorHAnsi" w:hAnsiTheme="minorHAnsi" w:cstheme="minorHAnsi"/>
                      <w:sz w:val="20"/>
                      <w:szCs w:val="20"/>
                    </w:rPr>
                    <w:t>OK</w:t>
                  </w:r>
                </w:p>
              </w:tc>
              <w:tc>
                <w:tcPr>
                  <w:tcW w:w="0" w:type="auto"/>
                  <w:vAlign w:val="center"/>
                </w:tcPr>
                <w:p w:rsidR="00742A8D" w:rsidRPr="00D503A6" w:rsidRDefault="00742A8D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  <w:tc>
                <w:tcPr>
                  <w:tcW w:w="0" w:type="auto"/>
                  <w:vAlign w:val="center"/>
                </w:tcPr>
                <w:p w:rsidR="00742A8D" w:rsidRPr="00D503A6" w:rsidRDefault="00742A8D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</w:tbl>
          <w:p w:rsidR="00742A8D" w:rsidRPr="00A03C0F" w:rsidRDefault="00742A8D" w:rsidP="00424F7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742A8D" w:rsidRPr="00A03C0F" w:rsidTr="004E67F9">
        <w:trPr>
          <w:cantSplit/>
          <w:trHeight w:val="20"/>
        </w:trPr>
        <w:tc>
          <w:tcPr>
            <w:tcW w:w="191" w:type="pct"/>
          </w:tcPr>
          <w:p w:rsidR="00742A8D" w:rsidRPr="00A03C0F" w:rsidRDefault="00742A8D" w:rsidP="00424F7B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5</w:t>
            </w:r>
          </w:p>
        </w:tc>
        <w:tc>
          <w:tcPr>
            <w:tcW w:w="2287" w:type="pct"/>
          </w:tcPr>
          <w:p w:rsidR="00742A8D" w:rsidRPr="00742A8D" w:rsidRDefault="00742A8D" w:rsidP="00742A8D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Nettoyage</w:t>
            </w:r>
          </w:p>
          <w:p w:rsidR="00742A8D" w:rsidRDefault="00742A8D" w:rsidP="005D1C4A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742A8D" w:rsidRPr="00742A8D" w:rsidRDefault="00742A8D" w:rsidP="00742A8D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 xml:space="preserve">Nettoyer 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au </w:t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solvantE  \* MERGEFORMAT </w:instrText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B045B1" w:rsidRPr="00B045B1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solvantE</w:t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</w:p>
        </w:tc>
        <w:tc>
          <w:tcPr>
            <w:tcW w:w="2522" w:type="pct"/>
            <w:gridSpan w:val="5"/>
          </w:tcPr>
          <w:tbl>
            <w:tblPr>
              <w:tblStyle w:val="Grilledutableau"/>
              <w:tblW w:w="5000" w:type="pct"/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3490"/>
              <w:gridCol w:w="1891"/>
              <w:gridCol w:w="1111"/>
              <w:gridCol w:w="1311"/>
            </w:tblGrid>
            <w:tr w:rsidR="00742A8D" w:rsidRPr="00D503A6" w:rsidTr="00742A8D">
              <w:trPr>
                <w:trHeight w:val="20"/>
              </w:trPr>
              <w:tc>
                <w:tcPr>
                  <w:tcW w:w="2236" w:type="pct"/>
                  <w:shd w:val="clear" w:color="auto" w:fill="EAF1DD" w:themeFill="accent3" w:themeFillTint="33"/>
                  <w:vAlign w:val="center"/>
                </w:tcPr>
                <w:p w:rsidR="00742A8D" w:rsidRPr="00D503A6" w:rsidRDefault="00742A8D" w:rsidP="00742A8D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Pièces</w:t>
                  </w:r>
                </w:p>
              </w:tc>
              <w:tc>
                <w:tcPr>
                  <w:tcW w:w="1212" w:type="pct"/>
                  <w:shd w:val="clear" w:color="auto" w:fill="EAF1DD" w:themeFill="accent3" w:themeFillTint="33"/>
                  <w:vAlign w:val="center"/>
                </w:tcPr>
                <w:p w:rsidR="00742A8D" w:rsidRPr="00D503A6" w:rsidRDefault="00742A8D" w:rsidP="00742A8D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Propre visuel ?</w:t>
                  </w:r>
                </w:p>
              </w:tc>
              <w:tc>
                <w:tcPr>
                  <w:tcW w:w="712" w:type="pct"/>
                  <w:shd w:val="clear" w:color="auto" w:fill="EAF1DD" w:themeFill="accent3" w:themeFillTint="33"/>
                  <w:vAlign w:val="center"/>
                </w:tcPr>
                <w:p w:rsidR="00742A8D" w:rsidRPr="00D503A6" w:rsidRDefault="00742A8D" w:rsidP="00742A8D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Fait par</w:t>
                  </w:r>
                </w:p>
              </w:tc>
              <w:tc>
                <w:tcPr>
                  <w:tcW w:w="840" w:type="pct"/>
                  <w:shd w:val="clear" w:color="auto" w:fill="EAF1DD" w:themeFill="accent3" w:themeFillTint="33"/>
                  <w:vAlign w:val="center"/>
                </w:tcPr>
                <w:p w:rsidR="00742A8D" w:rsidRPr="00D503A6" w:rsidRDefault="00742A8D" w:rsidP="00742A8D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Contr par</w:t>
                  </w:r>
                </w:p>
              </w:tc>
            </w:tr>
            <w:tr w:rsidR="00742A8D" w:rsidRPr="00D503A6" w:rsidTr="00742A8D">
              <w:trPr>
                <w:trHeight w:val="20"/>
              </w:trPr>
              <w:tc>
                <w:tcPr>
                  <w:tcW w:w="2236" w:type="pct"/>
                  <w:vAlign w:val="bottom"/>
                </w:tcPr>
                <w:p w:rsidR="00742A8D" w:rsidRPr="00D503A6" w:rsidRDefault="00742A8D" w:rsidP="00742A8D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P</w:t>
                  </w:r>
                  <w:r w:rsidRPr="00731C0F">
                    <w:rPr>
                      <w:rFonts w:asciiTheme="minorHAnsi" w:hAnsiTheme="minorHAnsi" w:cstheme="minorHAnsi"/>
                      <w:sz w:val="20"/>
                      <w:szCs w:val="20"/>
                    </w:rPr>
                    <w:t>anneaux de protection</w:t>
                  </w:r>
                </w:p>
              </w:tc>
              <w:tc>
                <w:tcPr>
                  <w:tcW w:w="1212" w:type="pct"/>
                </w:tcPr>
                <w:p w:rsidR="00742A8D" w:rsidRPr="00D503A6" w:rsidRDefault="00742A8D" w:rsidP="00742A8D">
                  <w:pPr>
                    <w:rPr>
                      <w:rFonts w:asciiTheme="minorHAnsi" w:hAnsiTheme="minorHAnsi" w:cstheme="minorHAnsi"/>
                    </w:rPr>
                  </w:pP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712" w:type="pct"/>
                  <w:vAlign w:val="center"/>
                </w:tcPr>
                <w:p w:rsidR="00742A8D" w:rsidRPr="00D503A6" w:rsidRDefault="00742A8D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  <w:tc>
                <w:tcPr>
                  <w:tcW w:w="840" w:type="pct"/>
                  <w:vAlign w:val="center"/>
                </w:tcPr>
                <w:p w:rsidR="00742A8D" w:rsidRPr="00D503A6" w:rsidRDefault="00742A8D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742A8D" w:rsidRPr="00D503A6" w:rsidTr="00742A8D">
              <w:trPr>
                <w:trHeight w:val="20"/>
              </w:trPr>
              <w:tc>
                <w:tcPr>
                  <w:tcW w:w="2236" w:type="pct"/>
                  <w:vAlign w:val="bottom"/>
                </w:tcPr>
                <w:p w:rsidR="00742A8D" w:rsidRPr="00D503A6" w:rsidRDefault="00742A8D" w:rsidP="00742A8D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C</w:t>
                  </w:r>
                  <w:r w:rsidRPr="00731C0F">
                    <w:rPr>
                      <w:rFonts w:asciiTheme="minorHAnsi" w:hAnsiTheme="minorHAnsi" w:cstheme="minorHAnsi"/>
                      <w:sz w:val="20"/>
                      <w:szCs w:val="20"/>
                    </w:rPr>
                    <w:t>oll</w: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iers</w:t>
                  </w:r>
                </w:p>
              </w:tc>
              <w:tc>
                <w:tcPr>
                  <w:tcW w:w="1212" w:type="pct"/>
                </w:tcPr>
                <w:p w:rsidR="00742A8D" w:rsidRPr="00D503A6" w:rsidRDefault="00742A8D" w:rsidP="00742A8D">
                  <w:pPr>
                    <w:rPr>
                      <w:rFonts w:asciiTheme="minorHAnsi" w:hAnsiTheme="minorHAnsi" w:cstheme="minorHAnsi"/>
                    </w:rPr>
                  </w:pP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712" w:type="pct"/>
                  <w:vAlign w:val="center"/>
                </w:tcPr>
                <w:p w:rsidR="00742A8D" w:rsidRPr="00D503A6" w:rsidRDefault="00742A8D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  <w:tc>
                <w:tcPr>
                  <w:tcW w:w="840" w:type="pct"/>
                  <w:vAlign w:val="center"/>
                </w:tcPr>
                <w:p w:rsidR="00742A8D" w:rsidRPr="00D503A6" w:rsidRDefault="00742A8D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742A8D" w:rsidRPr="00D503A6" w:rsidTr="00742A8D">
              <w:trPr>
                <w:trHeight w:val="20"/>
              </w:trPr>
              <w:tc>
                <w:tcPr>
                  <w:tcW w:w="2236" w:type="pct"/>
                  <w:vAlign w:val="bottom"/>
                </w:tcPr>
                <w:p w:rsidR="00742A8D" w:rsidRPr="00D503A6" w:rsidRDefault="00742A8D" w:rsidP="00742A8D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Vis sans fin</w:t>
                  </w:r>
                </w:p>
              </w:tc>
              <w:tc>
                <w:tcPr>
                  <w:tcW w:w="1212" w:type="pct"/>
                </w:tcPr>
                <w:p w:rsidR="00742A8D" w:rsidRPr="00D503A6" w:rsidRDefault="00742A8D" w:rsidP="00742A8D">
                  <w:pPr>
                    <w:rPr>
                      <w:rFonts w:asciiTheme="minorHAnsi" w:hAnsiTheme="minorHAnsi" w:cstheme="minorHAnsi"/>
                    </w:rPr>
                  </w:pP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712" w:type="pct"/>
                  <w:vAlign w:val="center"/>
                </w:tcPr>
                <w:p w:rsidR="00742A8D" w:rsidRPr="00D503A6" w:rsidRDefault="00742A8D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  <w:tc>
                <w:tcPr>
                  <w:tcW w:w="840" w:type="pct"/>
                  <w:vAlign w:val="center"/>
                </w:tcPr>
                <w:p w:rsidR="00742A8D" w:rsidRPr="00D503A6" w:rsidRDefault="00742A8D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742A8D" w:rsidRPr="00D503A6" w:rsidTr="00742A8D">
              <w:trPr>
                <w:trHeight w:val="20"/>
              </w:trPr>
              <w:tc>
                <w:tcPr>
                  <w:tcW w:w="2236" w:type="pct"/>
                  <w:vAlign w:val="bottom"/>
                </w:tcPr>
                <w:p w:rsidR="00742A8D" w:rsidRDefault="00742A8D" w:rsidP="00742A8D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Fourreau</w:t>
                  </w:r>
                </w:p>
              </w:tc>
              <w:tc>
                <w:tcPr>
                  <w:tcW w:w="1212" w:type="pct"/>
                </w:tcPr>
                <w:p w:rsidR="00742A8D" w:rsidRPr="00D503A6" w:rsidRDefault="00742A8D" w:rsidP="00742A8D">
                  <w:pPr>
                    <w:rPr>
                      <w:rFonts w:asciiTheme="minorHAnsi" w:hAnsiTheme="minorHAnsi" w:cstheme="minorHAnsi"/>
                    </w:rPr>
                  </w:pP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712" w:type="pct"/>
                  <w:vAlign w:val="center"/>
                </w:tcPr>
                <w:p w:rsidR="00742A8D" w:rsidRPr="00D503A6" w:rsidRDefault="00742A8D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  <w:tc>
                <w:tcPr>
                  <w:tcW w:w="840" w:type="pct"/>
                  <w:vAlign w:val="center"/>
                </w:tcPr>
                <w:p w:rsidR="00742A8D" w:rsidRPr="00D503A6" w:rsidRDefault="00742A8D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742A8D" w:rsidRPr="00D503A6" w:rsidTr="00742A8D">
              <w:trPr>
                <w:trHeight w:val="20"/>
              </w:trPr>
              <w:tc>
                <w:tcPr>
                  <w:tcW w:w="2236" w:type="pct"/>
                  <w:vAlign w:val="bottom"/>
                </w:tcPr>
                <w:p w:rsidR="00742A8D" w:rsidRPr="00731C0F" w:rsidRDefault="00742A8D" w:rsidP="00742A8D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T</w:t>
                  </w:r>
                  <w:r w:rsidRPr="00731C0F">
                    <w:rPr>
                      <w:rFonts w:asciiTheme="minorHAnsi" w:hAnsiTheme="minorHAnsi" w:cstheme="minorHAnsi"/>
                      <w:sz w:val="20"/>
                      <w:szCs w:val="20"/>
                    </w:rPr>
                    <w:t>rémie</w:t>
                  </w:r>
                </w:p>
              </w:tc>
              <w:tc>
                <w:tcPr>
                  <w:tcW w:w="1212" w:type="pct"/>
                </w:tcPr>
                <w:p w:rsidR="00742A8D" w:rsidRPr="00D503A6" w:rsidRDefault="00742A8D" w:rsidP="00742A8D">
                  <w:pPr>
                    <w:rPr>
                      <w:rFonts w:asciiTheme="minorHAnsi" w:hAnsiTheme="minorHAnsi" w:cstheme="minorHAnsi"/>
                    </w:rPr>
                  </w:pP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712" w:type="pct"/>
                  <w:vAlign w:val="center"/>
                </w:tcPr>
                <w:p w:rsidR="00742A8D" w:rsidRPr="00D503A6" w:rsidRDefault="00742A8D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  <w:tc>
                <w:tcPr>
                  <w:tcW w:w="840" w:type="pct"/>
                  <w:vAlign w:val="center"/>
                </w:tcPr>
                <w:p w:rsidR="00742A8D" w:rsidRPr="00D503A6" w:rsidRDefault="00742A8D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742A8D" w:rsidRPr="00D503A6" w:rsidTr="00742A8D">
              <w:trPr>
                <w:trHeight w:val="20"/>
              </w:trPr>
              <w:tc>
                <w:tcPr>
                  <w:tcW w:w="2236" w:type="pct"/>
                  <w:vAlign w:val="bottom"/>
                </w:tcPr>
                <w:p w:rsidR="00742A8D" w:rsidRPr="00731C0F" w:rsidRDefault="00742A8D" w:rsidP="00742A8D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Vis sans fin dont le </w:t>
                  </w:r>
                  <w:r w:rsidRPr="00731C0F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pas de vis </w:t>
                  </w:r>
                </w:p>
              </w:tc>
              <w:tc>
                <w:tcPr>
                  <w:tcW w:w="1212" w:type="pct"/>
                </w:tcPr>
                <w:p w:rsidR="00742A8D" w:rsidRPr="00D503A6" w:rsidRDefault="00742A8D" w:rsidP="00742A8D">
                  <w:pPr>
                    <w:rPr>
                      <w:rFonts w:asciiTheme="minorHAnsi" w:hAnsiTheme="minorHAnsi" w:cstheme="minorHAnsi"/>
                    </w:rPr>
                  </w:pP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712" w:type="pct"/>
                  <w:vAlign w:val="center"/>
                </w:tcPr>
                <w:p w:rsidR="00742A8D" w:rsidRPr="00D503A6" w:rsidRDefault="00742A8D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  <w:tc>
                <w:tcPr>
                  <w:tcW w:w="840" w:type="pct"/>
                  <w:vAlign w:val="center"/>
                </w:tcPr>
                <w:p w:rsidR="00742A8D" w:rsidRPr="00D503A6" w:rsidRDefault="00742A8D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742A8D" w:rsidRPr="00D503A6" w:rsidTr="00742A8D">
              <w:trPr>
                <w:trHeight w:val="20"/>
              </w:trPr>
              <w:tc>
                <w:tcPr>
                  <w:tcW w:w="2236" w:type="pct"/>
                  <w:vAlign w:val="bottom"/>
                </w:tcPr>
                <w:p w:rsidR="00742A8D" w:rsidRDefault="00742A8D" w:rsidP="00742A8D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T</w:t>
                  </w:r>
                  <w:r w:rsidRPr="00731C0F">
                    <w:rPr>
                      <w:rFonts w:asciiTheme="minorHAnsi" w:hAnsiTheme="minorHAnsi" w:cstheme="minorHAnsi"/>
                      <w:sz w:val="20"/>
                      <w:szCs w:val="20"/>
                    </w:rPr>
                    <w:t>able</w:t>
                  </w:r>
                </w:p>
              </w:tc>
              <w:tc>
                <w:tcPr>
                  <w:tcW w:w="1212" w:type="pct"/>
                </w:tcPr>
                <w:p w:rsidR="00742A8D" w:rsidRPr="00D503A6" w:rsidRDefault="00742A8D" w:rsidP="00742A8D">
                  <w:pPr>
                    <w:rPr>
                      <w:rFonts w:asciiTheme="minorHAnsi" w:hAnsiTheme="minorHAnsi" w:cstheme="minorHAnsi"/>
                    </w:rPr>
                  </w:pP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D503A6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712" w:type="pct"/>
                  <w:vAlign w:val="center"/>
                </w:tcPr>
                <w:p w:rsidR="00742A8D" w:rsidRPr="00D503A6" w:rsidRDefault="00742A8D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  <w:tc>
                <w:tcPr>
                  <w:tcW w:w="840" w:type="pct"/>
                  <w:vAlign w:val="center"/>
                </w:tcPr>
                <w:p w:rsidR="00742A8D" w:rsidRPr="00D503A6" w:rsidRDefault="00742A8D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D503A6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</w:tbl>
          <w:p w:rsidR="00742A8D" w:rsidRPr="00A03C0F" w:rsidRDefault="00742A8D" w:rsidP="00424F7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43078F" w:rsidRPr="00A03C0F" w:rsidTr="004E67F9">
        <w:trPr>
          <w:cantSplit/>
          <w:trHeight w:val="20"/>
        </w:trPr>
        <w:tc>
          <w:tcPr>
            <w:tcW w:w="191" w:type="pct"/>
          </w:tcPr>
          <w:p w:rsidR="0043078F" w:rsidRPr="00A03C0F" w:rsidRDefault="0043078F" w:rsidP="00424F7B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87" w:type="pct"/>
          </w:tcPr>
          <w:p w:rsidR="004E67F9" w:rsidRPr="004E67F9" w:rsidRDefault="004E67F9" w:rsidP="005D1C4A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 w:rsidRPr="004E67F9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 xml:space="preserve">Remontage </w:t>
            </w:r>
          </w:p>
          <w:p w:rsidR="004E67F9" w:rsidRDefault="004E67F9" w:rsidP="005D1C4A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Default="0043078F" w:rsidP="005D1C4A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>Remonter le doseur Accurate.</w:t>
            </w:r>
          </w:p>
          <w:p w:rsidR="0043078F" w:rsidRPr="00731C0F" w:rsidRDefault="0043078F" w:rsidP="005D1C4A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</w:p>
          <w:p w:rsidR="0043078F" w:rsidRPr="00A03C0F" w:rsidRDefault="0043078F" w:rsidP="005D1C4A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>Pendant le remontage,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vérifier la propreté visuelle </w:t>
            </w:r>
          </w:p>
        </w:tc>
        <w:tc>
          <w:tcPr>
            <w:tcW w:w="2522" w:type="pct"/>
            <w:gridSpan w:val="5"/>
          </w:tcPr>
          <w:tbl>
            <w:tblPr>
              <w:tblStyle w:val="Grilledutableau"/>
              <w:tblW w:w="5000" w:type="pct"/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4066"/>
              <w:gridCol w:w="1639"/>
              <w:gridCol w:w="963"/>
              <w:gridCol w:w="1135"/>
            </w:tblGrid>
            <w:tr w:rsidR="0043078F" w:rsidRPr="005D1C4A" w:rsidTr="004E67F9">
              <w:trPr>
                <w:trHeight w:val="20"/>
              </w:trPr>
              <w:tc>
                <w:tcPr>
                  <w:tcW w:w="2606" w:type="pct"/>
                  <w:shd w:val="clear" w:color="auto" w:fill="EAF1DD" w:themeFill="accent3" w:themeFillTint="33"/>
                  <w:vAlign w:val="center"/>
                </w:tcPr>
                <w:p w:rsidR="0043078F" w:rsidRPr="005D1C4A" w:rsidRDefault="0043078F" w:rsidP="005D1C4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5D1C4A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Pièces</w:t>
                  </w:r>
                </w:p>
              </w:tc>
              <w:tc>
                <w:tcPr>
                  <w:tcW w:w="1050" w:type="pct"/>
                  <w:shd w:val="clear" w:color="auto" w:fill="EAF1DD" w:themeFill="accent3" w:themeFillTint="33"/>
                  <w:vAlign w:val="center"/>
                </w:tcPr>
                <w:p w:rsidR="0043078F" w:rsidRPr="005D1C4A" w:rsidRDefault="0043078F" w:rsidP="005D1C4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5D1C4A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Propre visuel ?</w:t>
                  </w:r>
                </w:p>
              </w:tc>
              <w:tc>
                <w:tcPr>
                  <w:tcW w:w="617" w:type="pct"/>
                  <w:shd w:val="clear" w:color="auto" w:fill="EAF1DD" w:themeFill="accent3" w:themeFillTint="33"/>
                  <w:vAlign w:val="center"/>
                </w:tcPr>
                <w:p w:rsidR="0043078F" w:rsidRPr="005D1C4A" w:rsidRDefault="0043078F" w:rsidP="005D1C4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5D1C4A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Fait par</w:t>
                  </w:r>
                </w:p>
              </w:tc>
              <w:tc>
                <w:tcPr>
                  <w:tcW w:w="727" w:type="pct"/>
                  <w:shd w:val="clear" w:color="auto" w:fill="EAF1DD" w:themeFill="accent3" w:themeFillTint="33"/>
                  <w:vAlign w:val="center"/>
                </w:tcPr>
                <w:p w:rsidR="0043078F" w:rsidRPr="005D1C4A" w:rsidRDefault="0043078F" w:rsidP="005D1C4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5D1C4A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Contr par</w:t>
                  </w:r>
                </w:p>
              </w:tc>
            </w:tr>
            <w:tr w:rsidR="0043078F" w:rsidRPr="005D1C4A" w:rsidTr="004E67F9">
              <w:trPr>
                <w:trHeight w:val="20"/>
              </w:trPr>
              <w:tc>
                <w:tcPr>
                  <w:tcW w:w="2606" w:type="pct"/>
                  <w:vAlign w:val="center"/>
                </w:tcPr>
                <w:p w:rsidR="0043078F" w:rsidRPr="005D1C4A" w:rsidRDefault="0043078F" w:rsidP="005D1C4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C4A">
                    <w:rPr>
                      <w:rFonts w:asciiTheme="minorHAnsi" w:hAnsiTheme="minorHAnsi" w:cstheme="minorHAnsi"/>
                      <w:sz w:val="20"/>
                      <w:szCs w:val="20"/>
                    </w:rPr>
                    <w:t>Fourreau de la vis sans fin</w:t>
                  </w:r>
                </w:p>
              </w:tc>
              <w:tc>
                <w:tcPr>
                  <w:tcW w:w="1050" w:type="pct"/>
                  <w:vAlign w:val="center"/>
                </w:tcPr>
                <w:p w:rsidR="0043078F" w:rsidRPr="005D1C4A" w:rsidRDefault="0043078F" w:rsidP="005D1C4A">
                  <w:pPr>
                    <w:jc w:val="center"/>
                    <w:rPr>
                      <w:rFonts w:asciiTheme="minorHAnsi" w:hAnsiTheme="minorHAnsi" w:cstheme="minorHAnsi"/>
                    </w:rPr>
                  </w:pP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617" w:type="pct"/>
                  <w:vAlign w:val="center"/>
                </w:tcPr>
                <w:p w:rsidR="0043078F" w:rsidRPr="005D1C4A" w:rsidRDefault="0043078F" w:rsidP="005D1C4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C4A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  <w:tc>
                <w:tcPr>
                  <w:tcW w:w="727" w:type="pct"/>
                  <w:vAlign w:val="center"/>
                </w:tcPr>
                <w:p w:rsidR="0043078F" w:rsidRPr="005D1C4A" w:rsidRDefault="0043078F" w:rsidP="005D1C4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C4A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5D1C4A" w:rsidTr="004E67F9">
              <w:trPr>
                <w:trHeight w:val="20"/>
              </w:trPr>
              <w:tc>
                <w:tcPr>
                  <w:tcW w:w="2606" w:type="pct"/>
                  <w:vAlign w:val="center"/>
                </w:tcPr>
                <w:p w:rsidR="0043078F" w:rsidRPr="005D1C4A" w:rsidRDefault="0043078F" w:rsidP="005D1C4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C4A">
                    <w:rPr>
                      <w:rFonts w:asciiTheme="minorHAnsi" w:hAnsiTheme="minorHAnsi" w:cstheme="minorHAnsi"/>
                      <w:sz w:val="20"/>
                      <w:szCs w:val="20"/>
                    </w:rPr>
                    <w:t>Pas de vis et le logement de la vis sans fin</w:t>
                  </w:r>
                </w:p>
              </w:tc>
              <w:tc>
                <w:tcPr>
                  <w:tcW w:w="1050" w:type="pct"/>
                  <w:vAlign w:val="center"/>
                </w:tcPr>
                <w:p w:rsidR="0043078F" w:rsidRPr="005D1C4A" w:rsidRDefault="0043078F" w:rsidP="005D1C4A">
                  <w:pPr>
                    <w:jc w:val="center"/>
                    <w:rPr>
                      <w:rFonts w:asciiTheme="minorHAnsi" w:hAnsiTheme="minorHAnsi" w:cstheme="minorHAnsi"/>
                    </w:rPr>
                  </w:pP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617" w:type="pct"/>
                  <w:vAlign w:val="center"/>
                </w:tcPr>
                <w:p w:rsidR="0043078F" w:rsidRPr="005D1C4A" w:rsidRDefault="0043078F" w:rsidP="005D1C4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C4A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  <w:tc>
                <w:tcPr>
                  <w:tcW w:w="727" w:type="pct"/>
                  <w:vAlign w:val="center"/>
                </w:tcPr>
                <w:p w:rsidR="0043078F" w:rsidRPr="005D1C4A" w:rsidRDefault="0043078F" w:rsidP="005D1C4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C4A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5D1C4A" w:rsidTr="004E67F9">
              <w:trPr>
                <w:trHeight w:val="20"/>
              </w:trPr>
              <w:tc>
                <w:tcPr>
                  <w:tcW w:w="2606" w:type="pct"/>
                  <w:vAlign w:val="center"/>
                </w:tcPr>
                <w:p w:rsidR="0043078F" w:rsidRPr="005D1C4A" w:rsidRDefault="0043078F" w:rsidP="005D1C4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C4A">
                    <w:rPr>
                      <w:rFonts w:asciiTheme="minorHAnsi" w:hAnsiTheme="minorHAnsi" w:cstheme="minorHAnsi"/>
                      <w:sz w:val="20"/>
                      <w:szCs w:val="20"/>
                    </w:rPr>
                    <w:t>Vis sans fin</w:t>
                  </w:r>
                </w:p>
              </w:tc>
              <w:tc>
                <w:tcPr>
                  <w:tcW w:w="1050" w:type="pct"/>
                  <w:vAlign w:val="center"/>
                </w:tcPr>
                <w:p w:rsidR="0043078F" w:rsidRPr="005D1C4A" w:rsidRDefault="0043078F" w:rsidP="005D1C4A">
                  <w:pPr>
                    <w:jc w:val="center"/>
                    <w:rPr>
                      <w:rFonts w:asciiTheme="minorHAnsi" w:hAnsiTheme="minorHAnsi" w:cstheme="minorHAnsi"/>
                    </w:rPr>
                  </w:pP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617" w:type="pct"/>
                  <w:vAlign w:val="center"/>
                </w:tcPr>
                <w:p w:rsidR="0043078F" w:rsidRPr="005D1C4A" w:rsidRDefault="0043078F" w:rsidP="005D1C4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C4A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  <w:tc>
                <w:tcPr>
                  <w:tcW w:w="727" w:type="pct"/>
                  <w:vAlign w:val="center"/>
                </w:tcPr>
                <w:p w:rsidR="0043078F" w:rsidRPr="005D1C4A" w:rsidRDefault="0043078F" w:rsidP="005D1C4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C4A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5D1C4A" w:rsidTr="004E67F9">
              <w:trPr>
                <w:trHeight w:val="20"/>
              </w:trPr>
              <w:tc>
                <w:tcPr>
                  <w:tcW w:w="2606" w:type="pct"/>
                  <w:vAlign w:val="center"/>
                </w:tcPr>
                <w:p w:rsidR="0043078F" w:rsidRPr="005D1C4A" w:rsidRDefault="0043078F" w:rsidP="005D1C4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C4A">
                    <w:rPr>
                      <w:rFonts w:asciiTheme="minorHAnsi" w:hAnsiTheme="minorHAnsi" w:cstheme="minorHAnsi"/>
                      <w:sz w:val="20"/>
                      <w:szCs w:val="20"/>
                    </w:rPr>
                    <w:t>Trémie N°1</w:t>
                  </w:r>
                </w:p>
              </w:tc>
              <w:tc>
                <w:tcPr>
                  <w:tcW w:w="1050" w:type="pct"/>
                  <w:vAlign w:val="center"/>
                </w:tcPr>
                <w:p w:rsidR="0043078F" w:rsidRPr="005D1C4A" w:rsidRDefault="0043078F" w:rsidP="005D1C4A">
                  <w:pPr>
                    <w:jc w:val="center"/>
                    <w:rPr>
                      <w:rFonts w:asciiTheme="minorHAnsi" w:hAnsiTheme="minorHAnsi" w:cstheme="minorHAnsi"/>
                    </w:rPr>
                  </w:pP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617" w:type="pct"/>
                  <w:vAlign w:val="center"/>
                </w:tcPr>
                <w:p w:rsidR="0043078F" w:rsidRPr="005D1C4A" w:rsidRDefault="0043078F" w:rsidP="005D1C4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C4A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  <w:tc>
                <w:tcPr>
                  <w:tcW w:w="727" w:type="pct"/>
                  <w:vAlign w:val="center"/>
                </w:tcPr>
                <w:p w:rsidR="0043078F" w:rsidRPr="005D1C4A" w:rsidRDefault="0043078F" w:rsidP="005D1C4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C4A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3078F" w:rsidRPr="005D1C4A" w:rsidTr="004E67F9">
              <w:trPr>
                <w:trHeight w:val="20"/>
              </w:trPr>
              <w:tc>
                <w:tcPr>
                  <w:tcW w:w="2606" w:type="pct"/>
                  <w:vAlign w:val="center"/>
                </w:tcPr>
                <w:p w:rsidR="0043078F" w:rsidRPr="005D1C4A" w:rsidRDefault="0043078F" w:rsidP="005D1C4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C4A">
                    <w:rPr>
                      <w:rFonts w:asciiTheme="minorHAnsi" w:hAnsiTheme="minorHAnsi" w:cstheme="minorHAnsi"/>
                      <w:sz w:val="20"/>
                      <w:szCs w:val="20"/>
                    </w:rPr>
                    <w:t>Joint PTFE de la trémie d'alimentation</w:t>
                  </w:r>
                </w:p>
              </w:tc>
              <w:tc>
                <w:tcPr>
                  <w:tcW w:w="1050" w:type="pct"/>
                  <w:vAlign w:val="center"/>
                </w:tcPr>
                <w:p w:rsidR="0043078F" w:rsidRPr="005D1C4A" w:rsidRDefault="0043078F" w:rsidP="005D1C4A">
                  <w:pPr>
                    <w:jc w:val="center"/>
                    <w:rPr>
                      <w:rFonts w:asciiTheme="minorHAnsi" w:hAnsiTheme="minorHAnsi" w:cstheme="minorHAnsi"/>
                    </w:rPr>
                  </w:pP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617" w:type="pct"/>
                  <w:vAlign w:val="center"/>
                </w:tcPr>
                <w:p w:rsidR="0043078F" w:rsidRPr="005D1C4A" w:rsidRDefault="0043078F" w:rsidP="005D1C4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C4A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  <w:tc>
                <w:tcPr>
                  <w:tcW w:w="727" w:type="pct"/>
                  <w:vAlign w:val="center"/>
                </w:tcPr>
                <w:p w:rsidR="0043078F" w:rsidRPr="005D1C4A" w:rsidRDefault="0043078F" w:rsidP="005D1C4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C4A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</w:tbl>
          <w:p w:rsidR="0043078F" w:rsidRPr="00A03C0F" w:rsidRDefault="0043078F" w:rsidP="00424F7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43078F" w:rsidRPr="00A03C0F" w:rsidTr="004E67F9">
        <w:trPr>
          <w:cantSplit/>
          <w:trHeight w:val="20"/>
        </w:trPr>
        <w:tc>
          <w:tcPr>
            <w:tcW w:w="191" w:type="pct"/>
          </w:tcPr>
          <w:p w:rsidR="0043078F" w:rsidRPr="00A03C0F" w:rsidRDefault="0043078F" w:rsidP="00424F7B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87" w:type="pct"/>
          </w:tcPr>
          <w:p w:rsidR="0043078F" w:rsidRDefault="0043078F" w:rsidP="005D1C4A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 xml:space="preserve">Sortir le doseur Accurate et sa table de l'aire de lavage, les protéger de la poussière par </w:t>
            </w:r>
            <w:r w:rsidR="004E67F9">
              <w:rPr>
                <w:rFonts w:asciiTheme="minorHAnsi" w:hAnsiTheme="minorHAnsi" w:cstheme="minorHAnsi"/>
                <w:sz w:val="20"/>
                <w:szCs w:val="20"/>
              </w:rPr>
              <w:t>une bâche PE et le filmer</w:t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 xml:space="preserve">, apposer une étiquette sur la bâche 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« </w:t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>Date, N° lot, statut " Propre visuel", initiales opérateur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 »</w:t>
            </w:r>
          </w:p>
          <w:p w:rsidR="0043078F" w:rsidRPr="00731C0F" w:rsidRDefault="0043078F" w:rsidP="005D1C4A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Pr="00A03C0F" w:rsidRDefault="0043078F" w:rsidP="005D1C4A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R</w:t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>anger le matériel dans l'extension du magasin.</w:t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ab/>
            </w:r>
          </w:p>
        </w:tc>
        <w:tc>
          <w:tcPr>
            <w:tcW w:w="2169" w:type="pct"/>
            <w:gridSpan w:val="3"/>
          </w:tcPr>
          <w:p w:rsidR="0043078F" w:rsidRPr="00A03C0F" w:rsidRDefault="0043078F" w:rsidP="00DE5126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Matériel rangé et étiqueté</w:t>
            </w:r>
          </w:p>
        </w:tc>
        <w:tc>
          <w:tcPr>
            <w:tcW w:w="191" w:type="pct"/>
          </w:tcPr>
          <w:p w:rsidR="0043078F" w:rsidRPr="00A03C0F" w:rsidRDefault="0043078F" w:rsidP="00DE5126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62" w:type="pct"/>
          </w:tcPr>
          <w:p w:rsidR="0043078F" w:rsidRPr="00A03C0F" w:rsidRDefault="0043078F" w:rsidP="00424F7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4E67F9" w:rsidRPr="00A03C0F" w:rsidTr="004E67F9">
        <w:trPr>
          <w:cantSplit/>
          <w:trHeight w:val="20"/>
        </w:trPr>
        <w:tc>
          <w:tcPr>
            <w:tcW w:w="191" w:type="pct"/>
          </w:tcPr>
          <w:p w:rsidR="004E67F9" w:rsidRPr="00A03C0F" w:rsidRDefault="004E67F9" w:rsidP="00424F7B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5</w:t>
            </w:r>
          </w:p>
        </w:tc>
        <w:tc>
          <w:tcPr>
            <w:tcW w:w="2287" w:type="pct"/>
          </w:tcPr>
          <w:p w:rsidR="004E67F9" w:rsidRPr="00A03C0F" w:rsidRDefault="004E67F9" w:rsidP="00DE5126">
            <w:pPr>
              <w:numPr>
                <w:ilvl w:val="0"/>
                <w:numId w:val="2"/>
              </w:numPr>
              <w:shd w:val="clear" w:color="auto" w:fill="EAF1DD" w:themeFill="accent3" w:themeFillTint="33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Lavage flexible d’alimentation en air</w:t>
            </w:r>
          </w:p>
          <w:p w:rsidR="004E67F9" w:rsidRDefault="004E67F9" w:rsidP="00424F7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E67F9" w:rsidRDefault="004E67F9" w:rsidP="00424F7B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Vérifier que les 3 flexibles sont fermées à l’aide des bouchons DP.</w:t>
            </w:r>
          </w:p>
          <w:p w:rsidR="004E67F9" w:rsidRDefault="004E67F9" w:rsidP="00424F7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E67F9" w:rsidRDefault="004E67F9" w:rsidP="00424F7B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Nettoyer l’extérieur à l’aide d’une chiffonnette de </w:t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solvantE  \* MERGEFORMAT </w:instrText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B045B1" w:rsidRPr="00B045B1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solvantE</w:t>
            </w:r>
            <w:r w:rsidRPr="00A03C0F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</w:p>
          <w:p w:rsidR="004E67F9" w:rsidRDefault="004E67F9" w:rsidP="00424F7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E67F9" w:rsidRPr="00A03C0F" w:rsidRDefault="004E67F9" w:rsidP="00424F7B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Vérifier leur propreté visuelle</w:t>
            </w:r>
          </w:p>
        </w:tc>
        <w:tc>
          <w:tcPr>
            <w:tcW w:w="2522" w:type="pct"/>
            <w:gridSpan w:val="5"/>
          </w:tcPr>
          <w:tbl>
            <w:tblPr>
              <w:tblStyle w:val="Grilledutableau"/>
              <w:tblW w:w="5000" w:type="pct"/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2402"/>
              <w:gridCol w:w="2369"/>
              <w:gridCol w:w="1392"/>
              <w:gridCol w:w="1640"/>
            </w:tblGrid>
            <w:tr w:rsidR="004E67F9" w:rsidRPr="005D1C4A" w:rsidTr="004E67F9">
              <w:trPr>
                <w:trHeight w:val="20"/>
              </w:trPr>
              <w:tc>
                <w:tcPr>
                  <w:tcW w:w="1539" w:type="pct"/>
                  <w:shd w:val="clear" w:color="auto" w:fill="EAF1DD" w:themeFill="accent3" w:themeFillTint="33"/>
                  <w:vAlign w:val="center"/>
                </w:tcPr>
                <w:p w:rsidR="004E67F9" w:rsidRPr="005D1C4A" w:rsidRDefault="004E67F9" w:rsidP="00742A8D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5D1C4A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Pièces</w:t>
                  </w:r>
                </w:p>
              </w:tc>
              <w:tc>
                <w:tcPr>
                  <w:tcW w:w="1518" w:type="pct"/>
                  <w:shd w:val="clear" w:color="auto" w:fill="EAF1DD" w:themeFill="accent3" w:themeFillTint="33"/>
                  <w:vAlign w:val="center"/>
                </w:tcPr>
                <w:p w:rsidR="004E67F9" w:rsidRPr="005D1C4A" w:rsidRDefault="004E67F9" w:rsidP="00742A8D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5D1C4A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Propre visuel ?</w:t>
                  </w:r>
                </w:p>
              </w:tc>
              <w:tc>
                <w:tcPr>
                  <w:tcW w:w="892" w:type="pct"/>
                  <w:shd w:val="clear" w:color="auto" w:fill="EAF1DD" w:themeFill="accent3" w:themeFillTint="33"/>
                  <w:vAlign w:val="center"/>
                </w:tcPr>
                <w:p w:rsidR="004E67F9" w:rsidRPr="005D1C4A" w:rsidRDefault="004E67F9" w:rsidP="00742A8D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5D1C4A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Fait par</w:t>
                  </w:r>
                </w:p>
              </w:tc>
              <w:tc>
                <w:tcPr>
                  <w:tcW w:w="1051" w:type="pct"/>
                  <w:shd w:val="clear" w:color="auto" w:fill="EAF1DD" w:themeFill="accent3" w:themeFillTint="33"/>
                  <w:vAlign w:val="center"/>
                </w:tcPr>
                <w:p w:rsidR="004E67F9" w:rsidRPr="005D1C4A" w:rsidRDefault="004E67F9" w:rsidP="00742A8D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5D1C4A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Contr par</w:t>
                  </w:r>
                </w:p>
              </w:tc>
            </w:tr>
            <w:tr w:rsidR="004E67F9" w:rsidRPr="005D1C4A" w:rsidTr="004E67F9">
              <w:trPr>
                <w:trHeight w:val="20"/>
              </w:trPr>
              <w:tc>
                <w:tcPr>
                  <w:tcW w:w="1539" w:type="pct"/>
                  <w:vAlign w:val="center"/>
                </w:tcPr>
                <w:p w:rsidR="004E67F9" w:rsidRPr="005D1C4A" w:rsidRDefault="004E67F9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AIR GMP PDR 1</w:t>
                  </w:r>
                </w:p>
              </w:tc>
              <w:tc>
                <w:tcPr>
                  <w:tcW w:w="1518" w:type="pct"/>
                  <w:vAlign w:val="center"/>
                </w:tcPr>
                <w:p w:rsidR="004E67F9" w:rsidRPr="005D1C4A" w:rsidRDefault="004E67F9" w:rsidP="00742A8D">
                  <w:pPr>
                    <w:jc w:val="center"/>
                    <w:rPr>
                      <w:rFonts w:asciiTheme="minorHAnsi" w:hAnsiTheme="minorHAnsi" w:cstheme="minorHAnsi"/>
                    </w:rPr>
                  </w:pP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892" w:type="pct"/>
                  <w:vAlign w:val="center"/>
                </w:tcPr>
                <w:p w:rsidR="004E67F9" w:rsidRPr="005D1C4A" w:rsidRDefault="004E67F9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C4A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  <w:tc>
                <w:tcPr>
                  <w:tcW w:w="1051" w:type="pct"/>
                  <w:vAlign w:val="center"/>
                </w:tcPr>
                <w:p w:rsidR="004E67F9" w:rsidRPr="005D1C4A" w:rsidRDefault="004E67F9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C4A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E67F9" w:rsidRPr="005D1C4A" w:rsidTr="004E67F9">
              <w:trPr>
                <w:trHeight w:val="20"/>
              </w:trPr>
              <w:tc>
                <w:tcPr>
                  <w:tcW w:w="1539" w:type="pct"/>
                  <w:vAlign w:val="center"/>
                </w:tcPr>
                <w:p w:rsidR="004E67F9" w:rsidRPr="005D1C4A" w:rsidRDefault="004E67F9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AIR GMP PDR 2</w:t>
                  </w:r>
                </w:p>
              </w:tc>
              <w:tc>
                <w:tcPr>
                  <w:tcW w:w="1518" w:type="pct"/>
                  <w:vAlign w:val="center"/>
                </w:tcPr>
                <w:p w:rsidR="004E67F9" w:rsidRPr="005D1C4A" w:rsidRDefault="004E67F9" w:rsidP="00742A8D">
                  <w:pPr>
                    <w:jc w:val="center"/>
                    <w:rPr>
                      <w:rFonts w:asciiTheme="minorHAnsi" w:hAnsiTheme="minorHAnsi" w:cstheme="minorHAnsi"/>
                    </w:rPr>
                  </w:pP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892" w:type="pct"/>
                  <w:vAlign w:val="center"/>
                </w:tcPr>
                <w:p w:rsidR="004E67F9" w:rsidRPr="005D1C4A" w:rsidRDefault="004E67F9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C4A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  <w:tc>
                <w:tcPr>
                  <w:tcW w:w="1051" w:type="pct"/>
                  <w:vAlign w:val="center"/>
                </w:tcPr>
                <w:p w:rsidR="004E67F9" w:rsidRPr="005D1C4A" w:rsidRDefault="004E67F9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C4A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  <w:tr w:rsidR="004E67F9" w:rsidRPr="005D1C4A" w:rsidTr="004E67F9">
              <w:trPr>
                <w:trHeight w:val="20"/>
              </w:trPr>
              <w:tc>
                <w:tcPr>
                  <w:tcW w:w="1539" w:type="pct"/>
                  <w:vAlign w:val="center"/>
                </w:tcPr>
                <w:p w:rsidR="004E67F9" w:rsidRPr="005D1C4A" w:rsidRDefault="004E67F9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AIR GMP PDR 3</w:t>
                  </w:r>
                </w:p>
              </w:tc>
              <w:tc>
                <w:tcPr>
                  <w:tcW w:w="1518" w:type="pct"/>
                  <w:vAlign w:val="center"/>
                </w:tcPr>
                <w:p w:rsidR="004E67F9" w:rsidRPr="005D1C4A" w:rsidRDefault="004E67F9" w:rsidP="00742A8D">
                  <w:pPr>
                    <w:jc w:val="center"/>
                    <w:rPr>
                      <w:rFonts w:asciiTheme="minorHAnsi" w:hAnsiTheme="minorHAnsi" w:cstheme="minorHAnsi"/>
                    </w:rPr>
                  </w:pP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5D1C4A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892" w:type="pct"/>
                  <w:vAlign w:val="center"/>
                </w:tcPr>
                <w:p w:rsidR="004E67F9" w:rsidRPr="005D1C4A" w:rsidRDefault="004E67F9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C4A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  <w:tc>
                <w:tcPr>
                  <w:tcW w:w="1051" w:type="pct"/>
                  <w:vAlign w:val="center"/>
                </w:tcPr>
                <w:p w:rsidR="004E67F9" w:rsidRPr="005D1C4A" w:rsidRDefault="004E67F9" w:rsidP="00742A8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5D1C4A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</w:p>
              </w:tc>
            </w:tr>
          </w:tbl>
          <w:p w:rsidR="004E67F9" w:rsidRPr="00A03C0F" w:rsidRDefault="004E67F9" w:rsidP="00424F7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43078F" w:rsidRPr="00A03C0F" w:rsidTr="004E67F9">
        <w:trPr>
          <w:cantSplit/>
          <w:trHeight w:val="20"/>
        </w:trPr>
        <w:tc>
          <w:tcPr>
            <w:tcW w:w="191" w:type="pct"/>
          </w:tcPr>
          <w:p w:rsidR="0043078F" w:rsidRPr="00A03C0F" w:rsidRDefault="0043078F" w:rsidP="00424F7B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87" w:type="pct"/>
          </w:tcPr>
          <w:p w:rsidR="0043078F" w:rsidRDefault="0043078F" w:rsidP="00742A8D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 xml:space="preserve">Sortir 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les flexibles de l’aire de lavage</w:t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 xml:space="preserve">, les protéger de la poussière par </w:t>
            </w:r>
            <w:r w:rsidR="004E67F9">
              <w:rPr>
                <w:rFonts w:asciiTheme="minorHAnsi" w:hAnsiTheme="minorHAnsi" w:cstheme="minorHAnsi"/>
                <w:sz w:val="20"/>
                <w:szCs w:val="20"/>
              </w:rPr>
              <w:t>une bâche PE et le filmer</w:t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 xml:space="preserve">, apposer une étiquette sur la bâche 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« </w:t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>Date, N° lot, statut " Propre visuel", initiales opérateur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 »</w:t>
            </w:r>
          </w:p>
          <w:p w:rsidR="0043078F" w:rsidRPr="00731C0F" w:rsidRDefault="0043078F" w:rsidP="00742A8D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Pr="00A03C0F" w:rsidRDefault="0043078F" w:rsidP="00742A8D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R</w:t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>anger le matériel dans l'extension du magasin.</w:t>
            </w:r>
          </w:p>
        </w:tc>
        <w:tc>
          <w:tcPr>
            <w:tcW w:w="2169" w:type="pct"/>
            <w:gridSpan w:val="3"/>
          </w:tcPr>
          <w:p w:rsidR="0043078F" w:rsidRPr="00A03C0F" w:rsidRDefault="0043078F" w:rsidP="00742A8D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Matériel rangé et étiqueté</w:t>
            </w:r>
          </w:p>
        </w:tc>
        <w:tc>
          <w:tcPr>
            <w:tcW w:w="191" w:type="pct"/>
          </w:tcPr>
          <w:p w:rsidR="0043078F" w:rsidRPr="00A03C0F" w:rsidRDefault="0043078F" w:rsidP="00742A8D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62" w:type="pct"/>
          </w:tcPr>
          <w:p w:rsidR="0043078F" w:rsidRPr="00A03C0F" w:rsidRDefault="0043078F" w:rsidP="00424F7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43078F" w:rsidRPr="00A03C0F" w:rsidTr="004E67F9">
        <w:trPr>
          <w:cantSplit/>
          <w:trHeight w:val="20"/>
        </w:trPr>
        <w:tc>
          <w:tcPr>
            <w:tcW w:w="191" w:type="pct"/>
          </w:tcPr>
          <w:p w:rsidR="0043078F" w:rsidRPr="00A03C0F" w:rsidRDefault="0043078F" w:rsidP="000C7675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87" w:type="pct"/>
          </w:tcPr>
          <w:p w:rsidR="0043078F" w:rsidRPr="00A03C0F" w:rsidRDefault="0043078F" w:rsidP="00A13204">
            <w:pPr>
              <w:numPr>
                <w:ilvl w:val="0"/>
                <w:numId w:val="2"/>
              </w:numPr>
              <w:shd w:val="clear" w:color="auto" w:fill="EAF1DD" w:themeFill="accent3" w:themeFillTint="33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Analyses des écouvillons</w:t>
            </w:r>
          </w:p>
          <w:p w:rsidR="0043078F" w:rsidRPr="00A03C0F" w:rsidRDefault="0043078F" w:rsidP="000C7675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43078F" w:rsidRPr="00A03C0F" w:rsidRDefault="0043078F" w:rsidP="00A13204">
            <w:pPr>
              <w:jc w:val="both"/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Une fois </w:t>
            </w:r>
            <w: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>les inspections visuelles</w:t>
            </w:r>
            <w:r w:rsidRPr="00A03C0F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conformes : swab à faire</w:t>
            </w:r>
          </w:p>
          <w:p w:rsidR="0043078F" w:rsidRDefault="0043078F" w:rsidP="000C7675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Pr="00681E0A" w:rsidRDefault="0043078F" w:rsidP="000C7675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En cas de non-conformité, réimprimer et reproduire </w:t>
            </w:r>
            <w: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>les OP de lavages correspondants</w:t>
            </w:r>
          </w:p>
        </w:tc>
        <w:tc>
          <w:tcPr>
            <w:tcW w:w="2169" w:type="pct"/>
            <w:gridSpan w:val="3"/>
          </w:tcPr>
          <w:p w:rsidR="0043078F" w:rsidRPr="00A13204" w:rsidRDefault="0043078F" w:rsidP="00DE5126">
            <w:pPr>
              <w:rPr>
                <w:rFonts w:asciiTheme="minorHAnsi" w:hAnsiTheme="minorHAnsi" w:cstheme="minorHAnsi"/>
                <w:sz w:val="20"/>
              </w:rPr>
            </w:pPr>
          </w:p>
        </w:tc>
        <w:tc>
          <w:tcPr>
            <w:tcW w:w="191" w:type="pct"/>
          </w:tcPr>
          <w:p w:rsidR="0043078F" w:rsidRPr="00A03C0F" w:rsidRDefault="0043078F" w:rsidP="000C7675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</w:tc>
        <w:tc>
          <w:tcPr>
            <w:tcW w:w="162" w:type="pct"/>
          </w:tcPr>
          <w:p w:rsidR="0043078F" w:rsidRPr="00A03C0F" w:rsidRDefault="0043078F" w:rsidP="000C7675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43078F" w:rsidRPr="00A03C0F" w:rsidTr="000C7675">
        <w:trPr>
          <w:cantSplit/>
          <w:trHeight w:val="20"/>
        </w:trPr>
        <w:tc>
          <w:tcPr>
            <w:tcW w:w="5000" w:type="pct"/>
            <w:gridSpan w:val="7"/>
          </w:tcPr>
          <w:tbl>
            <w:tblPr>
              <w:tblW w:w="5000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1E0" w:firstRow="1" w:lastRow="1" w:firstColumn="1" w:lastColumn="1" w:noHBand="0" w:noVBand="0"/>
            </w:tblPr>
            <w:tblGrid>
              <w:gridCol w:w="2203"/>
              <w:gridCol w:w="1501"/>
              <w:gridCol w:w="1501"/>
              <w:gridCol w:w="1501"/>
              <w:gridCol w:w="1501"/>
              <w:gridCol w:w="1501"/>
              <w:gridCol w:w="1501"/>
              <w:gridCol w:w="1501"/>
              <w:gridCol w:w="1501"/>
              <w:gridCol w:w="1488"/>
            </w:tblGrid>
            <w:tr w:rsidR="0043078F" w:rsidRPr="00A03C0F" w:rsidTr="000412E2">
              <w:trPr>
                <w:trHeight w:val="20"/>
                <w:jc w:val="center"/>
              </w:trPr>
              <w:tc>
                <w:tcPr>
                  <w:tcW w:w="702" w:type="pct"/>
                  <w:tcBorders>
                    <w:top w:val="nil"/>
                    <w:left w:val="nil"/>
                    <w:bottom w:val="single" w:sz="4" w:space="0" w:color="auto"/>
                    <w:right w:val="single" w:sz="4" w:space="0" w:color="auto"/>
                  </w:tcBorders>
                  <w:shd w:val="clear" w:color="auto" w:fill="auto"/>
                </w:tcPr>
                <w:p w:rsidR="0043078F" w:rsidRPr="00A03C0F" w:rsidRDefault="0043078F" w:rsidP="000C7675">
                  <w:pPr>
                    <w:tabs>
                      <w:tab w:val="left" w:pos="1260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478" w:type="pct"/>
                  <w:shd w:val="clear" w:color="auto" w:fill="EAF1DD" w:themeFill="accent3" w:themeFillTint="33"/>
                </w:tcPr>
                <w:p w:rsidR="0043078F" w:rsidRPr="00A03C0F" w:rsidRDefault="0043078F" w:rsidP="000C7675">
                  <w:pPr>
                    <w:tabs>
                      <w:tab w:val="left" w:pos="1260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03C0F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Cycle 1</w:t>
                  </w:r>
                </w:p>
              </w:tc>
              <w:tc>
                <w:tcPr>
                  <w:tcW w:w="478" w:type="pct"/>
                  <w:shd w:val="clear" w:color="auto" w:fill="EAF1DD" w:themeFill="accent3" w:themeFillTint="33"/>
                </w:tcPr>
                <w:p w:rsidR="0043078F" w:rsidRPr="00A03C0F" w:rsidRDefault="0043078F" w:rsidP="000C7675">
                  <w:pPr>
                    <w:tabs>
                      <w:tab w:val="left" w:pos="1260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03C0F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Cycle 2</w:t>
                  </w:r>
                </w:p>
              </w:tc>
              <w:tc>
                <w:tcPr>
                  <w:tcW w:w="478" w:type="pct"/>
                  <w:shd w:val="clear" w:color="auto" w:fill="EAF1DD" w:themeFill="accent3" w:themeFillTint="33"/>
                </w:tcPr>
                <w:p w:rsidR="0043078F" w:rsidRPr="00A03C0F" w:rsidRDefault="0043078F" w:rsidP="000C7675">
                  <w:pPr>
                    <w:tabs>
                      <w:tab w:val="left" w:pos="1260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03C0F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Cycle 3</w:t>
                  </w:r>
                </w:p>
              </w:tc>
              <w:tc>
                <w:tcPr>
                  <w:tcW w:w="478" w:type="pct"/>
                  <w:shd w:val="clear" w:color="auto" w:fill="EAF1DD" w:themeFill="accent3" w:themeFillTint="33"/>
                </w:tcPr>
                <w:p w:rsidR="0043078F" w:rsidRPr="00A03C0F" w:rsidRDefault="0043078F" w:rsidP="000C7675">
                  <w:pPr>
                    <w:tabs>
                      <w:tab w:val="left" w:pos="1260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03C0F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Cycle 4</w:t>
                  </w:r>
                </w:p>
              </w:tc>
              <w:tc>
                <w:tcPr>
                  <w:tcW w:w="478" w:type="pct"/>
                  <w:shd w:val="clear" w:color="auto" w:fill="EAF1DD" w:themeFill="accent3" w:themeFillTint="33"/>
                </w:tcPr>
                <w:p w:rsidR="0043078F" w:rsidRPr="00A03C0F" w:rsidRDefault="0043078F" w:rsidP="000C7675">
                  <w:pPr>
                    <w:tabs>
                      <w:tab w:val="left" w:pos="1260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03C0F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Cycle 5</w:t>
                  </w:r>
                </w:p>
              </w:tc>
              <w:tc>
                <w:tcPr>
                  <w:tcW w:w="478" w:type="pct"/>
                  <w:shd w:val="clear" w:color="auto" w:fill="EAF1DD" w:themeFill="accent3" w:themeFillTint="33"/>
                </w:tcPr>
                <w:p w:rsidR="0043078F" w:rsidRPr="00A03C0F" w:rsidRDefault="0043078F" w:rsidP="000C7675">
                  <w:pPr>
                    <w:tabs>
                      <w:tab w:val="left" w:pos="1260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03C0F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Cycle 6</w:t>
                  </w:r>
                </w:p>
              </w:tc>
              <w:tc>
                <w:tcPr>
                  <w:tcW w:w="478" w:type="pct"/>
                  <w:shd w:val="clear" w:color="auto" w:fill="EAF1DD" w:themeFill="accent3" w:themeFillTint="33"/>
                </w:tcPr>
                <w:p w:rsidR="0043078F" w:rsidRPr="00A03C0F" w:rsidRDefault="0043078F" w:rsidP="000C7675">
                  <w:pPr>
                    <w:tabs>
                      <w:tab w:val="left" w:pos="1260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03C0F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Cycle 7</w:t>
                  </w:r>
                </w:p>
              </w:tc>
              <w:tc>
                <w:tcPr>
                  <w:tcW w:w="478" w:type="pct"/>
                  <w:shd w:val="clear" w:color="auto" w:fill="EAF1DD" w:themeFill="accent3" w:themeFillTint="33"/>
                </w:tcPr>
                <w:p w:rsidR="0043078F" w:rsidRPr="00A03C0F" w:rsidRDefault="0043078F" w:rsidP="000C7675">
                  <w:pPr>
                    <w:tabs>
                      <w:tab w:val="left" w:pos="1260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03C0F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Cycle 8</w:t>
                  </w:r>
                </w:p>
              </w:tc>
              <w:tc>
                <w:tcPr>
                  <w:tcW w:w="474" w:type="pct"/>
                  <w:shd w:val="clear" w:color="auto" w:fill="EAF1DD" w:themeFill="accent3" w:themeFillTint="33"/>
                </w:tcPr>
                <w:p w:rsidR="0043078F" w:rsidRPr="00A03C0F" w:rsidRDefault="0043078F" w:rsidP="000C7675">
                  <w:pPr>
                    <w:tabs>
                      <w:tab w:val="left" w:pos="1260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03C0F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Cycle 9</w:t>
                  </w:r>
                </w:p>
              </w:tc>
            </w:tr>
            <w:tr w:rsidR="0043078F" w:rsidRPr="00A03C0F" w:rsidTr="000412E2">
              <w:trPr>
                <w:trHeight w:val="20"/>
                <w:jc w:val="center"/>
              </w:trPr>
              <w:tc>
                <w:tcPr>
                  <w:tcW w:w="702" w:type="pct"/>
                  <w:tcBorders>
                    <w:top w:val="single" w:sz="4" w:space="0" w:color="auto"/>
                  </w:tcBorders>
                  <w:shd w:val="clear" w:color="auto" w:fill="EAF1DD" w:themeFill="accent3" w:themeFillTint="33"/>
                </w:tcPr>
                <w:p w:rsidR="0043078F" w:rsidRPr="00A03C0F" w:rsidRDefault="0043078F" w:rsidP="000C7675">
                  <w:pPr>
                    <w:tabs>
                      <w:tab w:val="left" w:pos="301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03C0F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Inspections visuelle</w:t>
                  </w:r>
                </w:p>
                <w:p w:rsidR="0043078F" w:rsidRPr="00A03C0F" w:rsidRDefault="0043078F" w:rsidP="000C7675">
                  <w:pPr>
                    <w:tabs>
                      <w:tab w:val="left" w:pos="301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03C0F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conformes ?</w:t>
                  </w:r>
                </w:p>
              </w:tc>
              <w:tc>
                <w:tcPr>
                  <w:tcW w:w="478" w:type="pct"/>
                </w:tcPr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</w:tc>
              <w:tc>
                <w:tcPr>
                  <w:tcW w:w="478" w:type="pct"/>
                </w:tcPr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</w:p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N/A</w:t>
                  </w:r>
                </w:p>
              </w:tc>
              <w:tc>
                <w:tcPr>
                  <w:tcW w:w="478" w:type="pct"/>
                </w:tcPr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</w:p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N/A</w:t>
                  </w:r>
                </w:p>
              </w:tc>
              <w:tc>
                <w:tcPr>
                  <w:tcW w:w="478" w:type="pct"/>
                </w:tcPr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</w:p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N/A</w:t>
                  </w:r>
                </w:p>
              </w:tc>
              <w:tc>
                <w:tcPr>
                  <w:tcW w:w="478" w:type="pct"/>
                </w:tcPr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</w:p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N/A</w:t>
                  </w:r>
                </w:p>
              </w:tc>
              <w:tc>
                <w:tcPr>
                  <w:tcW w:w="478" w:type="pct"/>
                </w:tcPr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</w:p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N/A</w:t>
                  </w:r>
                </w:p>
              </w:tc>
              <w:tc>
                <w:tcPr>
                  <w:tcW w:w="478" w:type="pct"/>
                </w:tcPr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</w:p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N/A</w:t>
                  </w:r>
                </w:p>
              </w:tc>
              <w:tc>
                <w:tcPr>
                  <w:tcW w:w="478" w:type="pct"/>
                </w:tcPr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</w:p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N/A</w:t>
                  </w:r>
                </w:p>
              </w:tc>
              <w:tc>
                <w:tcPr>
                  <w:tcW w:w="474" w:type="pct"/>
                </w:tcPr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</w:p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N/A</w:t>
                  </w:r>
                </w:p>
              </w:tc>
            </w:tr>
            <w:tr w:rsidR="0043078F" w:rsidRPr="00A03C0F" w:rsidTr="000412E2">
              <w:trPr>
                <w:trHeight w:val="20"/>
                <w:jc w:val="center"/>
              </w:trPr>
              <w:tc>
                <w:tcPr>
                  <w:tcW w:w="702" w:type="pct"/>
                  <w:shd w:val="clear" w:color="auto" w:fill="EAF1DD" w:themeFill="accent3" w:themeFillTint="33"/>
                </w:tcPr>
                <w:p w:rsidR="0043078F" w:rsidRPr="00A03C0F" w:rsidRDefault="0043078F" w:rsidP="000C7675">
                  <w:pPr>
                    <w:tabs>
                      <w:tab w:val="left" w:pos="1260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03C0F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Swabs</w:t>
                  </w:r>
                </w:p>
                <w:p w:rsidR="0043078F" w:rsidRPr="00A03C0F" w:rsidRDefault="0043078F" w:rsidP="000C7675">
                  <w:pPr>
                    <w:tabs>
                      <w:tab w:val="left" w:pos="1260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03C0F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conformes ?</w:t>
                  </w:r>
                </w:p>
              </w:tc>
              <w:tc>
                <w:tcPr>
                  <w:tcW w:w="478" w:type="pct"/>
                </w:tcPr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</w:p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N/A</w:t>
                  </w:r>
                </w:p>
              </w:tc>
              <w:tc>
                <w:tcPr>
                  <w:tcW w:w="478" w:type="pct"/>
                </w:tcPr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</w:p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N/A</w:t>
                  </w:r>
                </w:p>
              </w:tc>
              <w:tc>
                <w:tcPr>
                  <w:tcW w:w="478" w:type="pct"/>
                </w:tcPr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</w:p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N/A</w:t>
                  </w:r>
                </w:p>
              </w:tc>
              <w:tc>
                <w:tcPr>
                  <w:tcW w:w="478" w:type="pct"/>
                </w:tcPr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</w:p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N/A</w:t>
                  </w:r>
                </w:p>
              </w:tc>
              <w:tc>
                <w:tcPr>
                  <w:tcW w:w="478" w:type="pct"/>
                </w:tcPr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</w:p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N/A</w:t>
                  </w:r>
                </w:p>
              </w:tc>
              <w:tc>
                <w:tcPr>
                  <w:tcW w:w="478" w:type="pct"/>
                </w:tcPr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</w:p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N/A</w:t>
                  </w:r>
                </w:p>
              </w:tc>
              <w:tc>
                <w:tcPr>
                  <w:tcW w:w="478" w:type="pct"/>
                </w:tcPr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</w:p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N/A</w:t>
                  </w:r>
                </w:p>
              </w:tc>
              <w:tc>
                <w:tcPr>
                  <w:tcW w:w="478" w:type="pct"/>
                </w:tcPr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</w:p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N/A</w:t>
                  </w:r>
                </w:p>
              </w:tc>
              <w:tc>
                <w:tcPr>
                  <w:tcW w:w="474" w:type="pct"/>
                </w:tcPr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3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Oui  </w:t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Non</w:t>
                  </w:r>
                </w:p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</w:p>
                <w:p w:rsidR="0043078F" w:rsidRPr="00A03C0F" w:rsidRDefault="0043078F" w:rsidP="000C7675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begin">
                      <w:ffData>
                        <w:name w:val="CaseACocher4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instrText xml:space="preserve"> FORMCHECKBOX </w:instrText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r>
                  <w:r w:rsidR="00636CF7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separate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fldChar w:fldCharType="end"/>
                  </w:r>
                  <w:r w:rsidRPr="00A03C0F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 N/A</w:t>
                  </w:r>
                </w:p>
              </w:tc>
            </w:tr>
          </w:tbl>
          <w:p w:rsidR="0043078F" w:rsidRPr="00A03C0F" w:rsidRDefault="0043078F" w:rsidP="000C7675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43078F" w:rsidRPr="00A03C0F" w:rsidTr="004E67F9">
        <w:trPr>
          <w:cantSplit/>
          <w:trHeight w:val="20"/>
        </w:trPr>
        <w:tc>
          <w:tcPr>
            <w:tcW w:w="191" w:type="pct"/>
          </w:tcPr>
          <w:p w:rsidR="0043078F" w:rsidRPr="00A03C0F" w:rsidRDefault="0043078F" w:rsidP="00E3199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87" w:type="pct"/>
          </w:tcPr>
          <w:p w:rsidR="0043078F" w:rsidRPr="000412E2" w:rsidRDefault="0043078F" w:rsidP="000C7675">
            <w:pPr>
              <w:jc w:val="both"/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</w:tc>
        <w:tc>
          <w:tcPr>
            <w:tcW w:w="2169" w:type="pct"/>
            <w:gridSpan w:val="3"/>
          </w:tcPr>
          <w:p w:rsidR="0043078F" w:rsidRPr="002B200B" w:rsidRDefault="0043078F" w:rsidP="00742A8D">
            <w:pPr>
              <w:rPr>
                <w:rFonts w:asciiTheme="minorHAnsi" w:hAnsiTheme="minorHAnsi" w:cstheme="minorHAnsi"/>
                <w:sz w:val="20"/>
              </w:rPr>
            </w:pPr>
            <w:r w:rsidRPr="0043078F">
              <w:rPr>
                <w:rFonts w:asciiTheme="minorHAnsi" w:hAnsiTheme="minorHAnsi" w:cstheme="minorHAnsi"/>
                <w:sz w:val="20"/>
              </w:rPr>
              <w:t>Vérifier la présence des résultats analytiques déclarant la conformité du lavage</w:t>
            </w:r>
          </w:p>
        </w:tc>
        <w:tc>
          <w:tcPr>
            <w:tcW w:w="191" w:type="pct"/>
          </w:tcPr>
          <w:p w:rsidR="0043078F" w:rsidRPr="002B200B" w:rsidRDefault="0043078F" w:rsidP="00742A8D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2B200B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62" w:type="pct"/>
          </w:tcPr>
          <w:p w:rsidR="0043078F" w:rsidRPr="002B200B" w:rsidRDefault="0043078F" w:rsidP="00742A8D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2B200B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</w:tr>
      <w:tr w:rsidR="0043078F" w:rsidRPr="00A03C0F" w:rsidTr="004E67F9">
        <w:trPr>
          <w:cantSplit/>
          <w:trHeight w:val="20"/>
        </w:trPr>
        <w:tc>
          <w:tcPr>
            <w:tcW w:w="191" w:type="pct"/>
          </w:tcPr>
          <w:p w:rsidR="0043078F" w:rsidRPr="00A03C0F" w:rsidRDefault="0043078F" w:rsidP="00E3199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87" w:type="pct"/>
          </w:tcPr>
          <w:p w:rsidR="0043078F" w:rsidRPr="000412E2" w:rsidRDefault="0043078F" w:rsidP="000C7675">
            <w:pPr>
              <w:jc w:val="both"/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 w:rsidRPr="000412E2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Stockage</w:t>
            </w:r>
            <w: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 xml:space="preserve"> matériel</w:t>
            </w:r>
          </w:p>
          <w:p w:rsidR="0043078F" w:rsidRPr="00A03C0F" w:rsidRDefault="0043078F" w:rsidP="000C7675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Pr="00A03C0F" w:rsidRDefault="0043078F" w:rsidP="000C7675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R</w:t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>anger le matériel dans l'extension du magasin.</w:t>
            </w:r>
            <w:r w:rsidRPr="00731C0F">
              <w:rPr>
                <w:rFonts w:asciiTheme="minorHAnsi" w:hAnsiTheme="minorHAnsi" w:cstheme="minorHAnsi"/>
                <w:sz w:val="20"/>
                <w:szCs w:val="20"/>
              </w:rPr>
              <w:tab/>
            </w:r>
          </w:p>
        </w:tc>
        <w:tc>
          <w:tcPr>
            <w:tcW w:w="2169" w:type="pct"/>
            <w:gridSpan w:val="3"/>
          </w:tcPr>
          <w:p w:rsidR="0043078F" w:rsidRPr="00A03C0F" w:rsidRDefault="0043078F" w:rsidP="000C7675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 xml:space="preserve">Matériel étiqueté et rangé? </w:t>
            </w:r>
            <w:r w:rsidRPr="00994D95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994D95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636CF7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636CF7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994D95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Pr="00994D95">
              <w:rPr>
                <w:rFonts w:asciiTheme="minorHAnsi" w:hAnsiTheme="minorHAnsi" w:cstheme="minorHAnsi"/>
                <w:sz w:val="20"/>
                <w:szCs w:val="20"/>
              </w:rPr>
              <w:t xml:space="preserve">Oui  </w:t>
            </w:r>
            <w:r w:rsidRPr="00994D95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994D95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636CF7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636CF7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994D95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Pr="00994D95">
              <w:rPr>
                <w:rFonts w:asciiTheme="minorHAnsi" w:hAnsiTheme="minorHAnsi" w:cstheme="minorHAnsi"/>
                <w:sz w:val="20"/>
                <w:szCs w:val="20"/>
              </w:rPr>
              <w:t>Non</w:t>
            </w:r>
          </w:p>
          <w:p w:rsidR="0043078F" w:rsidRPr="00A03C0F" w:rsidRDefault="0043078F" w:rsidP="000C7675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3078F" w:rsidRPr="00A03C0F" w:rsidRDefault="0043078F" w:rsidP="000C7675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</w:rPr>
              <w:t>Logbook et ardoise du broyeur à jour</w:t>
            </w:r>
          </w:p>
        </w:tc>
        <w:tc>
          <w:tcPr>
            <w:tcW w:w="191" w:type="pct"/>
          </w:tcPr>
          <w:p w:rsidR="0043078F" w:rsidRDefault="0043078F" w:rsidP="000C7675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43078F" w:rsidRDefault="0043078F" w:rsidP="000C7675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43078F" w:rsidRPr="00A03C0F" w:rsidRDefault="0043078F" w:rsidP="000C7675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03C0F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62" w:type="pct"/>
          </w:tcPr>
          <w:p w:rsidR="0043078F" w:rsidRPr="00A03C0F" w:rsidRDefault="0043078F" w:rsidP="00E3199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</w:tbl>
    <w:p w:rsidR="005B69F4" w:rsidRDefault="005B69F4">
      <w:pPr>
        <w:rPr>
          <w:sz w:val="20"/>
          <w:szCs w:val="20"/>
        </w:rPr>
      </w:pPr>
    </w:p>
    <w:sectPr w:rsidR="005B69F4" w:rsidSect="00636CF7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6838" w:h="11906" w:orient="landscape"/>
      <w:pgMar w:top="2268" w:right="567" w:bottom="567" w:left="567" w:header="709" w:footer="454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771F9" w:rsidRDefault="00E771F9">
      <w:r>
        <w:separator/>
      </w:r>
    </w:p>
  </w:endnote>
  <w:endnote w:type="continuationSeparator" w:id="0">
    <w:p w:rsidR="00E771F9" w:rsidRDefault="00E771F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6CF7" w:rsidRPr="00636CF7" w:rsidRDefault="00636CF7" w:rsidP="00636CF7">
    <w:pPr>
      <w:pStyle w:val="Pieddepag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771F9" w:rsidRPr="00636CF7" w:rsidRDefault="00636CF7" w:rsidP="00636CF7">
    <w:pPr>
      <w:pStyle w:val="Pieddepage"/>
      <w:rPr>
        <w:sz w:val="16"/>
      </w:rPr>
    </w:pPr>
    <w:r w:rsidRPr="00636CF7">
      <w:rPr>
        <w:sz w:val="16"/>
      </w:rPr>
      <w:t>Date Importation 04/03/2019 14:13:21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6CF7" w:rsidRPr="00636CF7" w:rsidRDefault="00636CF7" w:rsidP="00636CF7">
    <w:pPr>
      <w:pStyle w:val="Pieddepag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771F9" w:rsidRDefault="00E771F9">
      <w:r>
        <w:separator/>
      </w:r>
    </w:p>
  </w:footnote>
  <w:footnote w:type="continuationSeparator" w:id="0">
    <w:p w:rsidR="00E771F9" w:rsidRDefault="00E771F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6CF7" w:rsidRDefault="00636CF7">
    <w:pPr>
      <w:pStyle w:val="En-tt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771F9" w:rsidRPr="0072744F" w:rsidRDefault="00E771F9" w:rsidP="00223F7C">
    <w:pPr>
      <w:pStyle w:val="En-tte"/>
      <w:tabs>
        <w:tab w:val="clear" w:pos="4536"/>
        <w:tab w:val="clear" w:pos="9072"/>
        <w:tab w:val="left" w:pos="1800"/>
        <w:tab w:val="left" w:pos="3960"/>
        <w:tab w:val="right" w:pos="15600"/>
      </w:tabs>
      <w:spacing w:before="120"/>
      <w:rPr>
        <w:rFonts w:asciiTheme="minorHAnsi" w:hAnsiTheme="minorHAnsi" w:cstheme="minorHAnsi"/>
        <w:sz w:val="20"/>
        <w:szCs w:val="20"/>
      </w:rPr>
    </w:pPr>
    <w:r w:rsidRPr="0072744F">
      <w:rPr>
        <w:rFonts w:asciiTheme="minorHAnsi" w:hAnsiTheme="minorHAnsi" w:cstheme="minorHAnsi"/>
        <w:noProof/>
        <w:sz w:val="20"/>
        <w:szCs w:val="20"/>
      </w:rPr>
      <w:drawing>
        <wp:inline distT="0" distB="0" distL="0" distR="0" wp14:anchorId="2598B723" wp14:editId="6EB6882A">
          <wp:extent cx="1437005" cy="154305"/>
          <wp:effectExtent l="0" t="0" r="0" b="0"/>
          <wp:docPr id="25" name="Image 25" descr="Valdepharm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 descr="Valdepharm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37005" cy="1543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Pr="0072744F">
      <w:rPr>
        <w:rFonts w:asciiTheme="minorHAnsi" w:hAnsiTheme="minorHAnsi" w:cstheme="minorHAnsi"/>
        <w:sz w:val="20"/>
        <w:szCs w:val="20"/>
      </w:rPr>
      <w:t xml:space="preserve">              </w:t>
    </w:r>
    <w:r>
      <w:rPr>
        <w:rFonts w:asciiTheme="minorHAnsi" w:hAnsiTheme="minorHAnsi" w:cstheme="minorHAnsi"/>
        <w:sz w:val="20"/>
        <w:szCs w:val="20"/>
      </w:rPr>
      <w:t xml:space="preserve">               </w:t>
    </w:r>
    <w:r>
      <w:rPr>
        <w:rFonts w:asciiTheme="minorHAnsi" w:hAnsiTheme="minorHAnsi" w:cstheme="minorHAnsi"/>
        <w:sz w:val="20"/>
        <w:szCs w:val="20"/>
      </w:rPr>
      <w:tab/>
      <w:t>Edition n° : 1.4</w:t>
    </w:r>
    <w:r w:rsidRPr="0072744F">
      <w:rPr>
        <w:rFonts w:asciiTheme="minorHAnsi" w:hAnsiTheme="minorHAnsi" w:cstheme="minorHAnsi"/>
        <w:sz w:val="20"/>
        <w:szCs w:val="20"/>
      </w:rPr>
      <w:tab/>
      <w:t xml:space="preserve"> Date d’impression : </w:t>
    </w:r>
    <w:r>
      <w:rPr>
        <w:rFonts w:asciiTheme="minorHAnsi" w:hAnsiTheme="minorHAnsi" w:cstheme="minorHAnsi"/>
        <w:sz w:val="20"/>
        <w:szCs w:val="20"/>
      </w:rPr>
      <w:fldChar w:fldCharType="begin"/>
    </w:r>
    <w:r>
      <w:rPr>
        <w:rFonts w:asciiTheme="minorHAnsi" w:hAnsiTheme="minorHAnsi" w:cstheme="minorHAnsi"/>
        <w:sz w:val="20"/>
        <w:szCs w:val="20"/>
      </w:rPr>
      <w:instrText xml:space="preserve"> DATE  \@ "dd MMMM yyyy"  \* MERGEFORMAT </w:instrText>
    </w:r>
    <w:r>
      <w:rPr>
        <w:rFonts w:asciiTheme="minorHAnsi" w:hAnsiTheme="minorHAnsi" w:cstheme="minorHAnsi"/>
        <w:sz w:val="20"/>
        <w:szCs w:val="20"/>
      </w:rPr>
      <w:fldChar w:fldCharType="separate"/>
    </w:r>
    <w:r w:rsidR="00636CF7">
      <w:rPr>
        <w:rFonts w:asciiTheme="minorHAnsi" w:hAnsiTheme="minorHAnsi" w:cstheme="minorHAnsi"/>
        <w:noProof/>
        <w:sz w:val="20"/>
        <w:szCs w:val="20"/>
      </w:rPr>
      <w:t>04 mars 2019</w:t>
    </w:r>
    <w:r>
      <w:rPr>
        <w:rFonts w:asciiTheme="minorHAnsi" w:hAnsiTheme="minorHAnsi" w:cstheme="minorHAnsi"/>
        <w:sz w:val="20"/>
        <w:szCs w:val="20"/>
      </w:rPr>
      <w:fldChar w:fldCharType="end"/>
    </w:r>
    <w:r w:rsidRPr="0072744F">
      <w:rPr>
        <w:rFonts w:asciiTheme="minorHAnsi" w:hAnsiTheme="minorHAnsi" w:cstheme="minorHAnsi"/>
        <w:sz w:val="20"/>
        <w:szCs w:val="20"/>
      </w:rPr>
      <w:t xml:space="preserve">        Par  </w:t>
    </w:r>
    <w:r w:rsidRPr="0072744F">
      <w:rPr>
        <w:rFonts w:asciiTheme="minorHAnsi" w:hAnsiTheme="minorHAnsi" w:cstheme="minorHAnsi"/>
        <w:sz w:val="20"/>
        <w:szCs w:val="20"/>
      </w:rPr>
      <w:fldChar w:fldCharType="begin"/>
    </w:r>
    <w:r w:rsidRPr="0072744F">
      <w:rPr>
        <w:rFonts w:asciiTheme="minorHAnsi" w:hAnsiTheme="minorHAnsi" w:cstheme="minorHAnsi"/>
        <w:sz w:val="20"/>
        <w:szCs w:val="20"/>
      </w:rPr>
      <w:instrText xml:space="preserve"> USERNAME  \* Upper  \* MERGEFORMAT </w:instrText>
    </w:r>
    <w:r w:rsidRPr="0072744F">
      <w:rPr>
        <w:rFonts w:asciiTheme="minorHAnsi" w:hAnsiTheme="minorHAnsi" w:cstheme="minorHAnsi"/>
        <w:sz w:val="20"/>
        <w:szCs w:val="20"/>
      </w:rPr>
      <w:fldChar w:fldCharType="separate"/>
    </w:r>
    <w:r>
      <w:rPr>
        <w:rFonts w:asciiTheme="minorHAnsi" w:hAnsiTheme="minorHAnsi" w:cstheme="minorHAnsi"/>
        <w:noProof/>
        <w:sz w:val="20"/>
        <w:szCs w:val="20"/>
      </w:rPr>
      <w:t>MARTIN, PASCAL</w:t>
    </w:r>
    <w:r w:rsidRPr="0072744F">
      <w:rPr>
        <w:rFonts w:asciiTheme="minorHAnsi" w:hAnsiTheme="minorHAnsi" w:cstheme="minorHAnsi"/>
        <w:noProof/>
        <w:sz w:val="20"/>
        <w:szCs w:val="20"/>
      </w:rPr>
      <w:fldChar w:fldCharType="end"/>
    </w:r>
  </w:p>
  <w:p w:rsidR="00E771F9" w:rsidRPr="00A8163B" w:rsidRDefault="00E771F9" w:rsidP="00223F7C">
    <w:pPr>
      <w:pStyle w:val="En-tte"/>
      <w:tabs>
        <w:tab w:val="clear" w:pos="4536"/>
        <w:tab w:val="left" w:pos="1800"/>
        <w:tab w:val="left" w:pos="3960"/>
        <w:tab w:val="right" w:pos="15600"/>
      </w:tabs>
      <w:rPr>
        <w:rStyle w:val="Numrodepage"/>
        <w:rFonts w:asciiTheme="minorHAnsi" w:hAnsiTheme="minorHAnsi" w:cstheme="minorHAnsi"/>
        <w:sz w:val="20"/>
        <w:szCs w:val="20"/>
      </w:rPr>
    </w:pPr>
    <w:r w:rsidRPr="0072744F">
      <w:rPr>
        <w:rFonts w:asciiTheme="minorHAnsi" w:hAnsiTheme="minorHAnsi" w:cstheme="minorHAnsi"/>
        <w:sz w:val="20"/>
        <w:szCs w:val="20"/>
      </w:rPr>
      <w:tab/>
    </w:r>
    <w:r w:rsidRPr="0072744F">
      <w:rPr>
        <w:rFonts w:asciiTheme="minorHAnsi" w:hAnsiTheme="minorHAnsi" w:cstheme="minorHAnsi"/>
        <w:sz w:val="20"/>
        <w:szCs w:val="20"/>
      </w:rPr>
      <w:tab/>
      <w:t>Fichier Chimie : Nettoyage_</w:t>
    </w:r>
    <w:r>
      <w:rPr>
        <w:rFonts w:asciiTheme="minorHAnsi" w:hAnsiTheme="minorHAnsi" w:cstheme="minorHAnsi"/>
        <w:sz w:val="20"/>
        <w:szCs w:val="20"/>
      </w:rPr>
      <w:t>Sturtevant</w:t>
    </w:r>
    <w:r w:rsidRPr="0072744F">
      <w:rPr>
        <w:rFonts w:asciiTheme="minorHAnsi" w:hAnsiTheme="minorHAnsi" w:cstheme="minorHAnsi"/>
        <w:sz w:val="20"/>
        <w:szCs w:val="20"/>
      </w:rPr>
      <w:t>_</w:t>
    </w:r>
    <w:r>
      <w:rPr>
        <w:rFonts w:asciiTheme="minorHAnsi" w:hAnsiTheme="minorHAnsi" w:cstheme="minorHAnsi"/>
        <w:sz w:val="20"/>
        <w:szCs w:val="20"/>
      </w:rPr>
      <w:t>ed1.4</w:t>
    </w:r>
    <w:r w:rsidRPr="00A8163B">
      <w:rPr>
        <w:rFonts w:asciiTheme="minorHAnsi" w:hAnsiTheme="minorHAnsi" w:cstheme="minorHAnsi"/>
        <w:sz w:val="20"/>
        <w:szCs w:val="20"/>
      </w:rPr>
      <w:tab/>
    </w:r>
    <w:r w:rsidRPr="00A8163B">
      <w:rPr>
        <w:rFonts w:asciiTheme="minorHAnsi" w:hAnsiTheme="minorHAnsi" w:cstheme="minorHAnsi"/>
        <w:sz w:val="20"/>
        <w:szCs w:val="20"/>
      </w:rPr>
      <w:tab/>
      <w:t xml:space="preserve">Page : </w:t>
    </w:r>
    <w:r w:rsidRPr="00A8163B">
      <w:rPr>
        <w:rStyle w:val="Numrodepage"/>
        <w:rFonts w:asciiTheme="minorHAnsi" w:hAnsiTheme="minorHAnsi" w:cstheme="minorHAnsi"/>
        <w:sz w:val="20"/>
        <w:szCs w:val="20"/>
      </w:rPr>
      <w:fldChar w:fldCharType="begin"/>
    </w:r>
    <w:r w:rsidRPr="00A8163B">
      <w:rPr>
        <w:rStyle w:val="Numrodepage"/>
        <w:rFonts w:asciiTheme="minorHAnsi" w:hAnsiTheme="minorHAnsi" w:cstheme="minorHAnsi"/>
        <w:sz w:val="20"/>
        <w:szCs w:val="20"/>
      </w:rPr>
      <w:instrText xml:space="preserve"> PAGE </w:instrText>
    </w:r>
    <w:r w:rsidRPr="00A8163B">
      <w:rPr>
        <w:rStyle w:val="Numrodepage"/>
        <w:rFonts w:asciiTheme="minorHAnsi" w:hAnsiTheme="minorHAnsi" w:cstheme="minorHAnsi"/>
        <w:sz w:val="20"/>
        <w:szCs w:val="20"/>
      </w:rPr>
      <w:fldChar w:fldCharType="separate"/>
    </w:r>
    <w:r w:rsidR="00636CF7">
      <w:rPr>
        <w:rStyle w:val="Numrodepage"/>
        <w:rFonts w:asciiTheme="minorHAnsi" w:hAnsiTheme="minorHAnsi" w:cstheme="minorHAnsi"/>
        <w:noProof/>
        <w:sz w:val="20"/>
        <w:szCs w:val="20"/>
      </w:rPr>
      <w:t>1</w:t>
    </w:r>
    <w:r w:rsidRPr="00A8163B">
      <w:rPr>
        <w:rStyle w:val="Numrodepage"/>
        <w:rFonts w:asciiTheme="minorHAnsi" w:hAnsiTheme="minorHAnsi" w:cstheme="minorHAnsi"/>
        <w:sz w:val="20"/>
        <w:szCs w:val="20"/>
      </w:rPr>
      <w:fldChar w:fldCharType="end"/>
    </w:r>
    <w:r w:rsidRPr="00A8163B">
      <w:rPr>
        <w:rStyle w:val="Numrodepage"/>
        <w:rFonts w:asciiTheme="minorHAnsi" w:hAnsiTheme="minorHAnsi" w:cstheme="minorHAnsi"/>
        <w:sz w:val="20"/>
        <w:szCs w:val="20"/>
      </w:rPr>
      <w:t>/</w:t>
    </w:r>
    <w:r w:rsidRPr="00A8163B">
      <w:rPr>
        <w:rStyle w:val="Numrodepage"/>
        <w:rFonts w:asciiTheme="minorHAnsi" w:hAnsiTheme="minorHAnsi" w:cstheme="minorHAnsi"/>
        <w:sz w:val="20"/>
        <w:szCs w:val="20"/>
      </w:rPr>
      <w:fldChar w:fldCharType="begin"/>
    </w:r>
    <w:r w:rsidRPr="00A8163B">
      <w:rPr>
        <w:rStyle w:val="Numrodepage"/>
        <w:rFonts w:asciiTheme="minorHAnsi" w:hAnsiTheme="minorHAnsi" w:cstheme="minorHAnsi"/>
        <w:sz w:val="20"/>
        <w:szCs w:val="20"/>
      </w:rPr>
      <w:instrText xml:space="preserve"> NUMPAGES </w:instrText>
    </w:r>
    <w:r w:rsidRPr="00A8163B">
      <w:rPr>
        <w:rStyle w:val="Numrodepage"/>
        <w:rFonts w:asciiTheme="minorHAnsi" w:hAnsiTheme="minorHAnsi" w:cstheme="minorHAnsi"/>
        <w:sz w:val="20"/>
        <w:szCs w:val="20"/>
      </w:rPr>
      <w:fldChar w:fldCharType="separate"/>
    </w:r>
    <w:r w:rsidR="00636CF7">
      <w:rPr>
        <w:rStyle w:val="Numrodepage"/>
        <w:rFonts w:asciiTheme="minorHAnsi" w:hAnsiTheme="minorHAnsi" w:cstheme="minorHAnsi"/>
        <w:noProof/>
        <w:sz w:val="20"/>
        <w:szCs w:val="20"/>
      </w:rPr>
      <w:t>4</w:t>
    </w:r>
    <w:r w:rsidRPr="00A8163B">
      <w:rPr>
        <w:rStyle w:val="Numrodepage"/>
        <w:rFonts w:asciiTheme="minorHAnsi" w:hAnsiTheme="minorHAnsi" w:cstheme="minorHAnsi"/>
        <w:sz w:val="20"/>
        <w:szCs w:val="20"/>
      </w:rPr>
      <w:fldChar w:fldCharType="end"/>
    </w:r>
  </w:p>
  <w:p w:rsidR="00E771F9" w:rsidRPr="0072744F" w:rsidRDefault="00E771F9" w:rsidP="009069D2">
    <w:pPr>
      <w:pStyle w:val="En-tte"/>
      <w:tabs>
        <w:tab w:val="clear" w:pos="4536"/>
        <w:tab w:val="left" w:pos="3969"/>
        <w:tab w:val="center" w:pos="5103"/>
        <w:tab w:val="left" w:pos="5954"/>
        <w:tab w:val="right" w:pos="15600"/>
      </w:tabs>
      <w:rPr>
        <w:rFonts w:asciiTheme="minorHAnsi" w:hAnsiTheme="minorHAnsi" w:cstheme="minorHAnsi"/>
        <w:b/>
        <w:sz w:val="20"/>
        <w:szCs w:val="20"/>
      </w:rPr>
    </w:pPr>
    <w:r w:rsidRPr="00A8163B">
      <w:rPr>
        <w:rFonts w:asciiTheme="minorHAnsi" w:hAnsiTheme="minorHAnsi" w:cstheme="minorHAnsi"/>
        <w:sz w:val="20"/>
        <w:szCs w:val="20"/>
      </w:rPr>
      <w:t>Production Chimie 1/Chimie2</w:t>
    </w:r>
    <w:r w:rsidRPr="00A8163B">
      <w:rPr>
        <w:rFonts w:asciiTheme="minorHAnsi" w:hAnsiTheme="minorHAnsi" w:cstheme="minorHAnsi"/>
        <w:sz w:val="20"/>
        <w:szCs w:val="20"/>
      </w:rPr>
      <w:tab/>
      <w:t>Mode opératoire du : 19 novembre 2015</w:t>
    </w:r>
    <w:r w:rsidRPr="0072744F">
      <w:rPr>
        <w:rFonts w:asciiTheme="minorHAnsi" w:hAnsiTheme="minorHAnsi" w:cstheme="minorHAnsi"/>
        <w:sz w:val="20"/>
        <w:szCs w:val="20"/>
      </w:rPr>
      <w:tab/>
    </w:r>
    <w:r w:rsidRPr="0072744F">
      <w:rPr>
        <w:rFonts w:asciiTheme="minorHAnsi" w:hAnsiTheme="minorHAnsi" w:cstheme="minorHAnsi"/>
        <w:sz w:val="20"/>
        <w:szCs w:val="20"/>
      </w:rPr>
      <w:tab/>
    </w:r>
    <w:r w:rsidR="00DE1FF6">
      <w:rPr>
        <w:rFonts w:asciiTheme="minorHAnsi" w:hAnsiTheme="minorHAnsi" w:cstheme="minorHAnsi"/>
        <w:b/>
        <w:sz w:val="20"/>
        <w:szCs w:val="20"/>
      </w:rPr>
      <w:t>ORIGINAL</w:t>
    </w:r>
  </w:p>
  <w:tbl>
    <w:tblPr>
      <w:tblW w:w="5000" w:type="pct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2155"/>
      <w:gridCol w:w="10552"/>
      <w:gridCol w:w="3213"/>
    </w:tblGrid>
    <w:tr w:rsidR="00E771F9" w:rsidRPr="0072744F" w:rsidTr="00D351C4">
      <w:trPr>
        <w:trHeight w:val="724"/>
      </w:trPr>
      <w:tc>
        <w:tcPr>
          <w:tcW w:w="677" w:type="pct"/>
          <w:tcBorders>
            <w:top w:val="single" w:sz="4" w:space="0" w:color="auto"/>
            <w:left w:val="single" w:sz="4" w:space="0" w:color="auto"/>
            <w:bottom w:val="single" w:sz="4" w:space="0" w:color="auto"/>
            <w:right w:val="nil"/>
          </w:tcBorders>
          <w:vAlign w:val="center"/>
        </w:tcPr>
        <w:p w:rsidR="00E771F9" w:rsidRPr="0072744F" w:rsidRDefault="00E771F9" w:rsidP="002E37B5">
          <w:pPr>
            <w:tabs>
              <w:tab w:val="left" w:pos="1418"/>
            </w:tabs>
            <w:rPr>
              <w:rFonts w:asciiTheme="minorHAnsi" w:hAnsiTheme="minorHAnsi" w:cstheme="minorHAnsi"/>
              <w:sz w:val="20"/>
              <w:szCs w:val="20"/>
            </w:rPr>
          </w:pPr>
          <w:r w:rsidRPr="0072744F">
            <w:rPr>
              <w:rFonts w:asciiTheme="minorHAnsi" w:hAnsiTheme="minorHAnsi" w:cstheme="minorHAnsi"/>
              <w:sz w:val="20"/>
              <w:szCs w:val="20"/>
            </w:rPr>
            <w:t xml:space="preserve">Equipement :  </w:t>
          </w:r>
        </w:p>
        <w:p w:rsidR="00E771F9" w:rsidRPr="0072744F" w:rsidRDefault="00E771F9" w:rsidP="002E37B5">
          <w:pPr>
            <w:tabs>
              <w:tab w:val="left" w:pos="1418"/>
            </w:tabs>
            <w:rPr>
              <w:rFonts w:asciiTheme="minorHAnsi" w:hAnsiTheme="minorHAnsi" w:cstheme="minorHAnsi"/>
              <w:sz w:val="20"/>
              <w:szCs w:val="20"/>
            </w:rPr>
          </w:pPr>
          <w:r w:rsidRPr="0072744F">
            <w:rPr>
              <w:rFonts w:asciiTheme="minorHAnsi" w:hAnsiTheme="minorHAnsi" w:cstheme="minorHAnsi"/>
              <w:sz w:val="20"/>
              <w:szCs w:val="20"/>
            </w:rPr>
            <w:t>Unité n° :</w:t>
          </w:r>
        </w:p>
      </w:tc>
      <w:tc>
        <w:tcPr>
          <w:tcW w:w="3314" w:type="pct"/>
          <w:tcBorders>
            <w:top w:val="single" w:sz="4" w:space="0" w:color="auto"/>
            <w:left w:val="nil"/>
            <w:bottom w:val="single" w:sz="4" w:space="0" w:color="auto"/>
          </w:tcBorders>
          <w:vAlign w:val="center"/>
        </w:tcPr>
        <w:p w:rsidR="00E771F9" w:rsidRPr="0072744F" w:rsidRDefault="00E771F9" w:rsidP="002E37B5">
          <w:pPr>
            <w:rPr>
              <w:rFonts w:asciiTheme="minorHAnsi" w:hAnsiTheme="minorHAnsi" w:cstheme="minorHAnsi"/>
              <w:b/>
              <w:sz w:val="20"/>
              <w:szCs w:val="20"/>
            </w:rPr>
          </w:pPr>
          <w:r w:rsidRPr="0072744F">
            <w:rPr>
              <w:rFonts w:asciiTheme="minorHAnsi" w:hAnsiTheme="minorHAnsi" w:cstheme="minorHAnsi"/>
              <w:b/>
              <w:sz w:val="20"/>
              <w:szCs w:val="20"/>
            </w:rPr>
            <w:t xml:space="preserve">Nettoyage </w:t>
          </w:r>
          <w:r>
            <w:rPr>
              <w:rFonts w:asciiTheme="minorHAnsi" w:hAnsiTheme="minorHAnsi" w:cstheme="minorHAnsi"/>
              <w:b/>
              <w:sz w:val="20"/>
              <w:szCs w:val="20"/>
            </w:rPr>
            <w:t>Sturtevant</w:t>
          </w:r>
        </w:p>
        <w:p w:rsidR="00E771F9" w:rsidRPr="0072744F" w:rsidRDefault="00E771F9" w:rsidP="008F2523">
          <w:pPr>
            <w:rPr>
              <w:rFonts w:asciiTheme="minorHAnsi" w:hAnsiTheme="minorHAnsi" w:cstheme="minorHAnsi"/>
              <w:sz w:val="20"/>
              <w:szCs w:val="20"/>
            </w:rPr>
          </w:pPr>
          <w:r>
            <w:rPr>
              <w:rFonts w:asciiTheme="minorHAnsi" w:hAnsiTheme="minorHAnsi" w:cstheme="minorHAnsi"/>
              <w:sz w:val="20"/>
              <w:szCs w:val="20"/>
            </w:rPr>
            <w:t xml:space="preserve">63500 (Chimie 1) ou </w:t>
          </w:r>
          <w:r w:rsidRPr="0072744F">
            <w:rPr>
              <w:rFonts w:asciiTheme="minorHAnsi" w:hAnsiTheme="minorHAnsi" w:cstheme="minorHAnsi"/>
              <w:sz w:val="20"/>
              <w:szCs w:val="20"/>
            </w:rPr>
            <w:t>63599</w:t>
          </w:r>
          <w:r>
            <w:rPr>
              <w:rFonts w:asciiTheme="minorHAnsi" w:hAnsiTheme="minorHAnsi" w:cstheme="minorHAnsi"/>
              <w:sz w:val="20"/>
              <w:szCs w:val="20"/>
            </w:rPr>
            <w:t xml:space="preserve"> (Chimie 2)</w:t>
          </w:r>
        </w:p>
      </w:tc>
      <w:tc>
        <w:tcPr>
          <w:tcW w:w="1009" w:type="pct"/>
          <w:vAlign w:val="center"/>
        </w:tcPr>
        <w:p w:rsidR="00E771F9" w:rsidRPr="0072744F" w:rsidRDefault="00E771F9" w:rsidP="0049415B">
          <w:pPr>
            <w:jc w:val="center"/>
            <w:rPr>
              <w:rFonts w:asciiTheme="minorHAnsi" w:hAnsiTheme="minorHAnsi" w:cstheme="minorHAnsi"/>
              <w:sz w:val="20"/>
              <w:szCs w:val="20"/>
            </w:rPr>
          </w:pPr>
          <w:r w:rsidRPr="0072744F">
            <w:rPr>
              <w:rFonts w:asciiTheme="minorHAnsi" w:hAnsiTheme="minorHAnsi" w:cstheme="minorHAnsi"/>
              <w:sz w:val="20"/>
              <w:szCs w:val="20"/>
            </w:rPr>
            <w:t xml:space="preserve">Nettoyage post : </w:t>
          </w:r>
          <w:r w:rsidRPr="0072744F">
            <w:rPr>
              <w:rFonts w:asciiTheme="minorHAnsi" w:hAnsiTheme="minorHAnsi" w:cstheme="minorHAnsi"/>
              <w:b/>
              <w:sz w:val="20"/>
              <w:szCs w:val="20"/>
            </w:rPr>
            <w:fldChar w:fldCharType="begin"/>
          </w:r>
          <w:r w:rsidRPr="0072744F">
            <w:rPr>
              <w:rFonts w:asciiTheme="minorHAnsi" w:hAnsiTheme="minorHAnsi" w:cstheme="minorHAnsi"/>
              <w:b/>
              <w:sz w:val="20"/>
              <w:szCs w:val="20"/>
            </w:rPr>
            <w:instrText xml:space="preserve"> REF lot  \* MERGEFORMAT </w:instrText>
          </w:r>
          <w:r w:rsidRPr="0072744F">
            <w:rPr>
              <w:rFonts w:asciiTheme="minorHAnsi" w:hAnsiTheme="minorHAnsi" w:cstheme="minorHAnsi"/>
              <w:b/>
              <w:sz w:val="20"/>
              <w:szCs w:val="20"/>
            </w:rPr>
            <w:fldChar w:fldCharType="separate"/>
          </w:r>
          <w:r w:rsidRPr="00B045B1">
            <w:rPr>
              <w:rFonts w:asciiTheme="minorHAnsi" w:hAnsiTheme="minorHAnsi" w:cstheme="minorHAnsi"/>
              <w:b/>
              <w:noProof/>
              <w:sz w:val="20"/>
              <w:szCs w:val="20"/>
            </w:rPr>
            <w:t>xxx000</w:t>
          </w:r>
          <w:r w:rsidRPr="0072744F">
            <w:rPr>
              <w:rFonts w:asciiTheme="minorHAnsi" w:hAnsiTheme="minorHAnsi" w:cstheme="minorHAnsi"/>
              <w:b/>
              <w:sz w:val="20"/>
              <w:szCs w:val="20"/>
            </w:rPr>
            <w:fldChar w:fldCharType="end"/>
          </w:r>
        </w:p>
      </w:tc>
    </w:tr>
  </w:tbl>
  <w:p w:rsidR="00E771F9" w:rsidRPr="009069D2" w:rsidRDefault="00E771F9" w:rsidP="00727DE2">
    <w:pPr>
      <w:pStyle w:val="En-tte"/>
      <w:rPr>
        <w:rFonts w:asciiTheme="minorHAnsi" w:hAnsiTheme="minorHAnsi" w:cstheme="minorHAnsi"/>
        <w:sz w:val="2"/>
        <w:szCs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6CF7" w:rsidRDefault="00636CF7">
    <w:pPr>
      <w:pStyle w:val="En-tt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alt="Description : C:\Users\NWEISS\Desktop\attention.bmp" style="width:16pt;height:14.2pt;visibility:visible;mso-wrap-style:square" o:bullet="t">
        <v:imagedata r:id="rId1" o:title="attention"/>
      </v:shape>
    </w:pict>
  </w:numPicBullet>
  <w:abstractNum w:abstractNumId="0">
    <w:nsid w:val="0BCF4800"/>
    <w:multiLevelType w:val="hybridMultilevel"/>
    <w:tmpl w:val="C40C9736"/>
    <w:lvl w:ilvl="0" w:tplc="63C03A7E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6D6E8B96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67942D76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8ADEF57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EA6E2370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E7A2EA90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3208A72A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83B4195A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DAAEF0D0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1">
    <w:nsid w:val="0D453419"/>
    <w:multiLevelType w:val="hybridMultilevel"/>
    <w:tmpl w:val="973662A4"/>
    <w:lvl w:ilvl="0" w:tplc="17EC1870">
      <w:start w:val="1"/>
      <w:numFmt w:val="decimal"/>
      <w:lvlText w:val="Schéma 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14C4362"/>
    <w:multiLevelType w:val="hybridMultilevel"/>
    <w:tmpl w:val="E9004AE4"/>
    <w:lvl w:ilvl="0" w:tplc="D66A4656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C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1E293D50"/>
    <w:multiLevelType w:val="hybridMultilevel"/>
    <w:tmpl w:val="B43834DA"/>
    <w:lvl w:ilvl="0" w:tplc="236C5CDC">
      <w:start w:val="100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23594E19"/>
    <w:multiLevelType w:val="hybridMultilevel"/>
    <w:tmpl w:val="13D66E88"/>
    <w:lvl w:ilvl="0" w:tplc="B784C86A"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29E57C6D"/>
    <w:multiLevelType w:val="hybridMultilevel"/>
    <w:tmpl w:val="8F1820F0"/>
    <w:lvl w:ilvl="0" w:tplc="DFA202EC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59B28550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AEEE5718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ACFA7614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DE4473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26E69972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54720222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296A38E2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BD26E42A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6">
    <w:nsid w:val="2E936A4D"/>
    <w:multiLevelType w:val="hybridMultilevel"/>
    <w:tmpl w:val="20863772"/>
    <w:lvl w:ilvl="0" w:tplc="A6AA7940">
      <w:start w:val="1"/>
      <w:numFmt w:val="decimal"/>
      <w:lvlText w:val="(%1)"/>
      <w:lvlJc w:val="left"/>
      <w:pPr>
        <w:ind w:left="141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2130" w:hanging="360"/>
      </w:pPr>
    </w:lvl>
    <w:lvl w:ilvl="2" w:tplc="040C001B" w:tentative="1">
      <w:start w:val="1"/>
      <w:numFmt w:val="lowerRoman"/>
      <w:lvlText w:val="%3."/>
      <w:lvlJc w:val="right"/>
      <w:pPr>
        <w:ind w:left="2850" w:hanging="180"/>
      </w:pPr>
    </w:lvl>
    <w:lvl w:ilvl="3" w:tplc="040C000F" w:tentative="1">
      <w:start w:val="1"/>
      <w:numFmt w:val="decimal"/>
      <w:lvlText w:val="%4."/>
      <w:lvlJc w:val="left"/>
      <w:pPr>
        <w:ind w:left="3570" w:hanging="360"/>
      </w:pPr>
    </w:lvl>
    <w:lvl w:ilvl="4" w:tplc="040C0019" w:tentative="1">
      <w:start w:val="1"/>
      <w:numFmt w:val="lowerLetter"/>
      <w:lvlText w:val="%5."/>
      <w:lvlJc w:val="left"/>
      <w:pPr>
        <w:ind w:left="4290" w:hanging="360"/>
      </w:pPr>
    </w:lvl>
    <w:lvl w:ilvl="5" w:tplc="040C001B" w:tentative="1">
      <w:start w:val="1"/>
      <w:numFmt w:val="lowerRoman"/>
      <w:lvlText w:val="%6."/>
      <w:lvlJc w:val="right"/>
      <w:pPr>
        <w:ind w:left="5010" w:hanging="180"/>
      </w:pPr>
    </w:lvl>
    <w:lvl w:ilvl="6" w:tplc="040C000F" w:tentative="1">
      <w:start w:val="1"/>
      <w:numFmt w:val="decimal"/>
      <w:lvlText w:val="%7."/>
      <w:lvlJc w:val="left"/>
      <w:pPr>
        <w:ind w:left="5730" w:hanging="360"/>
      </w:pPr>
    </w:lvl>
    <w:lvl w:ilvl="7" w:tplc="040C0019" w:tentative="1">
      <w:start w:val="1"/>
      <w:numFmt w:val="lowerLetter"/>
      <w:lvlText w:val="%8."/>
      <w:lvlJc w:val="left"/>
      <w:pPr>
        <w:ind w:left="6450" w:hanging="360"/>
      </w:pPr>
    </w:lvl>
    <w:lvl w:ilvl="8" w:tplc="040C001B" w:tentative="1">
      <w:start w:val="1"/>
      <w:numFmt w:val="lowerRoman"/>
      <w:lvlText w:val="%9."/>
      <w:lvlJc w:val="right"/>
      <w:pPr>
        <w:ind w:left="7170" w:hanging="180"/>
      </w:pPr>
    </w:lvl>
  </w:abstractNum>
  <w:abstractNum w:abstractNumId="7">
    <w:nsid w:val="35274DD0"/>
    <w:multiLevelType w:val="hybridMultilevel"/>
    <w:tmpl w:val="DA2C5DBA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3A1F7409"/>
    <w:multiLevelType w:val="hybridMultilevel"/>
    <w:tmpl w:val="E6363C02"/>
    <w:lvl w:ilvl="0" w:tplc="17EC1870">
      <w:start w:val="1"/>
      <w:numFmt w:val="decimal"/>
      <w:lvlText w:val="Schéma 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41273CB0"/>
    <w:multiLevelType w:val="hybridMultilevel"/>
    <w:tmpl w:val="F64ECD62"/>
    <w:lvl w:ilvl="0" w:tplc="F146969C">
      <w:start w:val="1"/>
      <w:numFmt w:val="decimal"/>
      <w:lvlText w:val="Schéma 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428937B1"/>
    <w:multiLevelType w:val="hybridMultilevel"/>
    <w:tmpl w:val="9BE8A6E0"/>
    <w:lvl w:ilvl="0" w:tplc="4FE43584">
      <w:start w:val="1"/>
      <w:numFmt w:val="decimal"/>
      <w:lvlText w:val="%1."/>
      <w:lvlJc w:val="left"/>
      <w:pPr>
        <w:tabs>
          <w:tab w:val="num" w:pos="284"/>
        </w:tabs>
        <w:ind w:left="0" w:firstLine="0"/>
      </w:pPr>
      <w:rPr>
        <w:rFonts w:asciiTheme="minorHAnsi" w:hAnsiTheme="minorHAnsi" w:cstheme="minorHAnsi" w:hint="default"/>
        <w:b/>
        <w:i w:val="0"/>
        <w:sz w:val="20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48D72D7C"/>
    <w:multiLevelType w:val="hybridMultilevel"/>
    <w:tmpl w:val="71482F3C"/>
    <w:lvl w:ilvl="0" w:tplc="8EE215AA">
      <w:start w:val="1"/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49AA4517"/>
    <w:multiLevelType w:val="hybridMultilevel"/>
    <w:tmpl w:val="31A627C0"/>
    <w:lvl w:ilvl="0" w:tplc="6ECE44F0">
      <w:start w:val="23"/>
      <w:numFmt w:val="bullet"/>
      <w:lvlText w:val="-"/>
      <w:lvlJc w:val="left"/>
      <w:pPr>
        <w:ind w:left="720" w:hanging="360"/>
      </w:pPr>
      <w:rPr>
        <w:rFonts w:ascii="Calibri" w:eastAsia="Times New Roman" w:hAnsi="Calibri" w:cstheme="minorHAns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4A6A04DE"/>
    <w:multiLevelType w:val="hybridMultilevel"/>
    <w:tmpl w:val="D2D60B2C"/>
    <w:lvl w:ilvl="0" w:tplc="236C5CDC">
      <w:start w:val="4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4B2B7B8C"/>
    <w:multiLevelType w:val="hybridMultilevel"/>
    <w:tmpl w:val="9A321A6C"/>
    <w:lvl w:ilvl="0" w:tplc="C530710E">
      <w:start w:val="10"/>
      <w:numFmt w:val="bullet"/>
      <w:lvlText w:val="-"/>
      <w:lvlJc w:val="left"/>
      <w:pPr>
        <w:ind w:left="132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20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7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4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2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9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6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3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080" w:hanging="360"/>
      </w:pPr>
      <w:rPr>
        <w:rFonts w:ascii="Wingdings" w:hAnsi="Wingdings" w:hint="default"/>
      </w:rPr>
    </w:lvl>
  </w:abstractNum>
  <w:abstractNum w:abstractNumId="15">
    <w:nsid w:val="4C9072EF"/>
    <w:multiLevelType w:val="hybridMultilevel"/>
    <w:tmpl w:val="43FEB8FA"/>
    <w:lvl w:ilvl="0" w:tplc="1EE24026">
      <w:start w:val="30"/>
      <w:numFmt w:val="bullet"/>
      <w:lvlText w:val="-"/>
      <w:lvlJc w:val="left"/>
      <w:pPr>
        <w:tabs>
          <w:tab w:val="num" w:pos="710"/>
        </w:tabs>
        <w:ind w:left="71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30"/>
        </w:tabs>
        <w:ind w:left="143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50"/>
        </w:tabs>
        <w:ind w:left="215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70"/>
        </w:tabs>
        <w:ind w:left="287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590"/>
        </w:tabs>
        <w:ind w:left="359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10"/>
        </w:tabs>
        <w:ind w:left="431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30"/>
        </w:tabs>
        <w:ind w:left="503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50"/>
        </w:tabs>
        <w:ind w:left="575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70"/>
        </w:tabs>
        <w:ind w:left="6470" w:hanging="360"/>
      </w:pPr>
      <w:rPr>
        <w:rFonts w:ascii="Wingdings" w:hAnsi="Wingdings" w:hint="default"/>
      </w:rPr>
    </w:lvl>
  </w:abstractNum>
  <w:abstractNum w:abstractNumId="16">
    <w:nsid w:val="52AE2702"/>
    <w:multiLevelType w:val="hybridMultilevel"/>
    <w:tmpl w:val="97E82832"/>
    <w:lvl w:ilvl="0" w:tplc="CBEA4E76">
      <w:start w:val="10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65775527"/>
    <w:multiLevelType w:val="hybridMultilevel"/>
    <w:tmpl w:val="E8C6965C"/>
    <w:lvl w:ilvl="0" w:tplc="17EC1870">
      <w:start w:val="1"/>
      <w:numFmt w:val="decimal"/>
      <w:lvlText w:val="Schéma 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659B3579"/>
    <w:multiLevelType w:val="hybridMultilevel"/>
    <w:tmpl w:val="22E8A5C0"/>
    <w:lvl w:ilvl="0" w:tplc="17EC1870">
      <w:start w:val="1"/>
      <w:numFmt w:val="decimal"/>
      <w:lvlText w:val="Schéma 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69FA7987"/>
    <w:multiLevelType w:val="hybridMultilevel"/>
    <w:tmpl w:val="4636D456"/>
    <w:lvl w:ilvl="0" w:tplc="17EC1870">
      <w:start w:val="1"/>
      <w:numFmt w:val="decimal"/>
      <w:lvlText w:val="Schéma %1."/>
      <w:lvlJc w:val="left"/>
      <w:pPr>
        <w:ind w:left="144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2160" w:hanging="360"/>
      </w:pPr>
    </w:lvl>
    <w:lvl w:ilvl="2" w:tplc="040C001B" w:tentative="1">
      <w:start w:val="1"/>
      <w:numFmt w:val="lowerRoman"/>
      <w:lvlText w:val="%3."/>
      <w:lvlJc w:val="right"/>
      <w:pPr>
        <w:ind w:left="2880" w:hanging="180"/>
      </w:pPr>
    </w:lvl>
    <w:lvl w:ilvl="3" w:tplc="040C000F" w:tentative="1">
      <w:start w:val="1"/>
      <w:numFmt w:val="decimal"/>
      <w:lvlText w:val="%4."/>
      <w:lvlJc w:val="left"/>
      <w:pPr>
        <w:ind w:left="3600" w:hanging="360"/>
      </w:pPr>
    </w:lvl>
    <w:lvl w:ilvl="4" w:tplc="040C0019" w:tentative="1">
      <w:start w:val="1"/>
      <w:numFmt w:val="lowerLetter"/>
      <w:lvlText w:val="%5."/>
      <w:lvlJc w:val="left"/>
      <w:pPr>
        <w:ind w:left="4320" w:hanging="360"/>
      </w:pPr>
    </w:lvl>
    <w:lvl w:ilvl="5" w:tplc="040C001B" w:tentative="1">
      <w:start w:val="1"/>
      <w:numFmt w:val="lowerRoman"/>
      <w:lvlText w:val="%6."/>
      <w:lvlJc w:val="right"/>
      <w:pPr>
        <w:ind w:left="5040" w:hanging="180"/>
      </w:pPr>
    </w:lvl>
    <w:lvl w:ilvl="6" w:tplc="040C000F" w:tentative="1">
      <w:start w:val="1"/>
      <w:numFmt w:val="decimal"/>
      <w:lvlText w:val="%7."/>
      <w:lvlJc w:val="left"/>
      <w:pPr>
        <w:ind w:left="5760" w:hanging="360"/>
      </w:pPr>
    </w:lvl>
    <w:lvl w:ilvl="7" w:tplc="040C0019" w:tentative="1">
      <w:start w:val="1"/>
      <w:numFmt w:val="lowerLetter"/>
      <w:lvlText w:val="%8."/>
      <w:lvlJc w:val="left"/>
      <w:pPr>
        <w:ind w:left="6480" w:hanging="360"/>
      </w:pPr>
    </w:lvl>
    <w:lvl w:ilvl="8" w:tplc="040C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0">
    <w:nsid w:val="6F6A1117"/>
    <w:multiLevelType w:val="hybridMultilevel"/>
    <w:tmpl w:val="A4CA898C"/>
    <w:lvl w:ilvl="0" w:tplc="7612ECDE">
      <w:start w:val="16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>
    <w:nsid w:val="769E516B"/>
    <w:multiLevelType w:val="hybridMultilevel"/>
    <w:tmpl w:val="37A28D70"/>
    <w:lvl w:ilvl="0" w:tplc="17EC1870">
      <w:start w:val="1"/>
      <w:numFmt w:val="decimal"/>
      <w:lvlText w:val="Schéma 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7C8A0A50"/>
    <w:multiLevelType w:val="hybridMultilevel"/>
    <w:tmpl w:val="662AE652"/>
    <w:lvl w:ilvl="0" w:tplc="040C000D">
      <w:start w:val="1"/>
      <w:numFmt w:val="bullet"/>
      <w:lvlText w:val=""/>
      <w:lvlJc w:val="left"/>
      <w:pPr>
        <w:tabs>
          <w:tab w:val="num" w:pos="960"/>
        </w:tabs>
        <w:ind w:left="960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680"/>
        </w:tabs>
        <w:ind w:left="16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400"/>
        </w:tabs>
        <w:ind w:left="24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120"/>
        </w:tabs>
        <w:ind w:left="31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840"/>
        </w:tabs>
        <w:ind w:left="38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560"/>
        </w:tabs>
        <w:ind w:left="45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280"/>
        </w:tabs>
        <w:ind w:left="52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000"/>
        </w:tabs>
        <w:ind w:left="60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720"/>
        </w:tabs>
        <w:ind w:left="6720" w:hanging="360"/>
      </w:pPr>
      <w:rPr>
        <w:rFonts w:ascii="Wingdings" w:hAnsi="Wingdings" w:hint="default"/>
      </w:rPr>
    </w:lvl>
  </w:abstractNum>
  <w:abstractNum w:abstractNumId="23">
    <w:nsid w:val="7CB75728"/>
    <w:multiLevelType w:val="hybridMultilevel"/>
    <w:tmpl w:val="DE1EDB9C"/>
    <w:lvl w:ilvl="0" w:tplc="70F4BE18">
      <w:start w:val="3"/>
      <w:numFmt w:val="bullet"/>
      <w:lvlText w:val="-"/>
      <w:lvlJc w:val="left"/>
      <w:pPr>
        <w:tabs>
          <w:tab w:val="num" w:pos="2464"/>
        </w:tabs>
        <w:ind w:left="2464" w:hanging="360"/>
      </w:pPr>
      <w:rPr>
        <w:rFonts w:ascii="Times New Roman" w:eastAsia="Times New Roman" w:hAnsi="Times New Roman" w:cs="Times New Roman" w:hint="default"/>
      </w:rPr>
    </w:lvl>
    <w:lvl w:ilvl="1" w:tplc="54D83FBE">
      <w:start w:val="3"/>
      <w:numFmt w:val="bullet"/>
      <w:lvlText w:val="-"/>
      <w:lvlJc w:val="left"/>
      <w:pPr>
        <w:tabs>
          <w:tab w:val="num" w:pos="113"/>
        </w:tabs>
        <w:ind w:left="113" w:hanging="113"/>
      </w:pPr>
      <w:rPr>
        <w:rFonts w:ascii="Times New Roman" w:eastAsia="Times New Roman" w:hAnsi="Times New Roman" w:cs="Times New Roman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279"/>
        </w:tabs>
        <w:ind w:left="2279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999"/>
        </w:tabs>
        <w:ind w:left="2999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719"/>
        </w:tabs>
        <w:ind w:left="3719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439"/>
        </w:tabs>
        <w:ind w:left="4439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159"/>
        </w:tabs>
        <w:ind w:left="5159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879"/>
        </w:tabs>
        <w:ind w:left="5879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599"/>
        </w:tabs>
        <w:ind w:left="6599" w:hanging="360"/>
      </w:pPr>
      <w:rPr>
        <w:rFonts w:ascii="Wingdings" w:hAnsi="Wingdings" w:hint="default"/>
      </w:rPr>
    </w:lvl>
  </w:abstractNum>
  <w:abstractNum w:abstractNumId="24">
    <w:nsid w:val="7EA26B81"/>
    <w:multiLevelType w:val="multilevel"/>
    <w:tmpl w:val="7A126BA0"/>
    <w:lvl w:ilvl="0">
      <w:start w:val="1"/>
      <w:numFmt w:val="decimal"/>
      <w:pStyle w:val="Titre1"/>
      <w:lvlText w:val="%1."/>
      <w:lvlJc w:val="left"/>
      <w:pPr>
        <w:tabs>
          <w:tab w:val="num" w:pos="720"/>
        </w:tabs>
        <w:ind w:left="360" w:hanging="360"/>
      </w:pPr>
      <w:rPr>
        <w:b/>
        <w:sz w:val="20"/>
        <w:szCs w:val="20"/>
      </w:rPr>
    </w:lvl>
    <w:lvl w:ilvl="1">
      <w:start w:val="1"/>
      <w:numFmt w:val="decimal"/>
      <w:pStyle w:val="Titre2"/>
      <w:lvlText w:val="%1.%2."/>
      <w:lvlJc w:val="left"/>
      <w:pPr>
        <w:tabs>
          <w:tab w:val="num" w:pos="1440"/>
        </w:tabs>
        <w:ind w:left="792" w:hanging="432"/>
      </w:pPr>
    </w:lvl>
    <w:lvl w:ilvl="2">
      <w:start w:val="1"/>
      <w:numFmt w:val="decimal"/>
      <w:pStyle w:val="Titre3"/>
      <w:lvlText w:val="%1.%2.%3."/>
      <w:lvlJc w:val="left"/>
      <w:pPr>
        <w:tabs>
          <w:tab w:val="num" w:pos="216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432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504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7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6480"/>
        </w:tabs>
        <w:ind w:left="4320" w:hanging="1440"/>
      </w:pPr>
    </w:lvl>
  </w:abstractNum>
  <w:num w:numId="1">
    <w:abstractNumId w:val="24"/>
  </w:num>
  <w:num w:numId="2">
    <w:abstractNumId w:val="10"/>
  </w:num>
  <w:num w:numId="3">
    <w:abstractNumId w:val="13"/>
  </w:num>
  <w:num w:numId="4">
    <w:abstractNumId w:val="20"/>
  </w:num>
  <w:num w:numId="5">
    <w:abstractNumId w:val="3"/>
  </w:num>
  <w:num w:numId="6">
    <w:abstractNumId w:val="15"/>
  </w:num>
  <w:num w:numId="7">
    <w:abstractNumId w:val="23"/>
  </w:num>
  <w:num w:numId="8">
    <w:abstractNumId w:val="6"/>
  </w:num>
  <w:num w:numId="9">
    <w:abstractNumId w:val="0"/>
  </w:num>
  <w:num w:numId="10">
    <w:abstractNumId w:val="5"/>
  </w:num>
  <w:num w:numId="11">
    <w:abstractNumId w:val="18"/>
  </w:num>
  <w:num w:numId="12">
    <w:abstractNumId w:val="9"/>
  </w:num>
  <w:num w:numId="13">
    <w:abstractNumId w:val="1"/>
  </w:num>
  <w:num w:numId="14">
    <w:abstractNumId w:val="21"/>
  </w:num>
  <w:num w:numId="15">
    <w:abstractNumId w:val="8"/>
  </w:num>
  <w:num w:numId="16">
    <w:abstractNumId w:val="17"/>
  </w:num>
  <w:num w:numId="17">
    <w:abstractNumId w:val="19"/>
  </w:num>
  <w:num w:numId="18">
    <w:abstractNumId w:val="4"/>
  </w:num>
  <w:num w:numId="19">
    <w:abstractNumId w:val="2"/>
  </w:num>
  <w:num w:numId="20">
    <w:abstractNumId w:val="7"/>
  </w:num>
  <w:num w:numId="21">
    <w:abstractNumId w:val="22"/>
  </w:num>
  <w:num w:numId="22">
    <w:abstractNumId w:val="14"/>
  </w:num>
  <w:num w:numId="23">
    <w:abstractNumId w:val="16"/>
  </w:num>
  <w:num w:numId="24">
    <w:abstractNumId w:val="11"/>
  </w:num>
  <w:num w:numId="25">
    <w:abstractNumId w:val="12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4"/>
  <w:activeWritingStyle w:appName="MSWord" w:lang="fr-FR" w:vendorID="64" w:dllVersion="131078" w:nlCheck="1" w:checkStyle="1"/>
  <w:activeWritingStyle w:appName="MSWord" w:lang="en-GB" w:vendorID="64" w:dllVersion="131078" w:nlCheck="1" w:checkStyle="1"/>
  <w:activeWritingStyle w:appName="MSWord" w:lang="en-US" w:vendorID="64" w:dllVersion="131078" w:nlCheck="1" w:checkStyle="1"/>
  <w:activeWritingStyle w:appName="MSWord" w:lang="de-DE" w:vendorID="64" w:dllVersion="131078" w:nlCheck="1" w:checkStyle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readOnly" w:formatting="1" w:enforcement="0"/>
  <w:defaultTabStop w:val="709"/>
  <w:hyphenationZone w:val="425"/>
  <w:drawingGridHorizontalSpacing w:val="120"/>
  <w:displayHorizontalDrawingGridEvery w:val="2"/>
  <w:doNotShadeFormData/>
  <w:characterSpacingControl w:val="doNotCompress"/>
  <w:hdrShapeDefaults>
    <o:shapedefaults v:ext="edit" spidmax="2049" fillcolor="#fc9" stroke="f">
      <v:fill color="#fc9"/>
      <v:stroke on="f"/>
      <o:colormenu v:ext="edit" fillcolor="#ff9" strokecolor="none [3212]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551AD"/>
    <w:rsid w:val="000003CD"/>
    <w:rsid w:val="00000EB1"/>
    <w:rsid w:val="000022F0"/>
    <w:rsid w:val="00002CF4"/>
    <w:rsid w:val="00003066"/>
    <w:rsid w:val="00003652"/>
    <w:rsid w:val="00004776"/>
    <w:rsid w:val="00004E16"/>
    <w:rsid w:val="0000675E"/>
    <w:rsid w:val="000071FE"/>
    <w:rsid w:val="00007FD2"/>
    <w:rsid w:val="00010A18"/>
    <w:rsid w:val="00010FB1"/>
    <w:rsid w:val="00011526"/>
    <w:rsid w:val="00011696"/>
    <w:rsid w:val="00011C3D"/>
    <w:rsid w:val="0001220F"/>
    <w:rsid w:val="0001500F"/>
    <w:rsid w:val="0001547D"/>
    <w:rsid w:val="00015C27"/>
    <w:rsid w:val="0001645F"/>
    <w:rsid w:val="000168EC"/>
    <w:rsid w:val="000177D7"/>
    <w:rsid w:val="00017E5C"/>
    <w:rsid w:val="0002059D"/>
    <w:rsid w:val="00020F32"/>
    <w:rsid w:val="00023925"/>
    <w:rsid w:val="00024136"/>
    <w:rsid w:val="00024867"/>
    <w:rsid w:val="000251A5"/>
    <w:rsid w:val="000272DE"/>
    <w:rsid w:val="00027E89"/>
    <w:rsid w:val="000309E3"/>
    <w:rsid w:val="00032141"/>
    <w:rsid w:val="00033C4C"/>
    <w:rsid w:val="000341B7"/>
    <w:rsid w:val="00034E85"/>
    <w:rsid w:val="00035279"/>
    <w:rsid w:val="00036A5C"/>
    <w:rsid w:val="00037677"/>
    <w:rsid w:val="000410E0"/>
    <w:rsid w:val="000412E2"/>
    <w:rsid w:val="00042589"/>
    <w:rsid w:val="00044E89"/>
    <w:rsid w:val="000460C8"/>
    <w:rsid w:val="0005031D"/>
    <w:rsid w:val="000522A2"/>
    <w:rsid w:val="000526DB"/>
    <w:rsid w:val="000543FC"/>
    <w:rsid w:val="000551AD"/>
    <w:rsid w:val="000555CB"/>
    <w:rsid w:val="00056527"/>
    <w:rsid w:val="000615EC"/>
    <w:rsid w:val="000618DB"/>
    <w:rsid w:val="00063FA2"/>
    <w:rsid w:val="00065EF5"/>
    <w:rsid w:val="00066901"/>
    <w:rsid w:val="00066FF7"/>
    <w:rsid w:val="000737B6"/>
    <w:rsid w:val="000748C4"/>
    <w:rsid w:val="000754DF"/>
    <w:rsid w:val="00075A68"/>
    <w:rsid w:val="00076A54"/>
    <w:rsid w:val="00076C62"/>
    <w:rsid w:val="0007710E"/>
    <w:rsid w:val="000775AF"/>
    <w:rsid w:val="00077C31"/>
    <w:rsid w:val="00077C39"/>
    <w:rsid w:val="00077E32"/>
    <w:rsid w:val="00081FA3"/>
    <w:rsid w:val="00082D72"/>
    <w:rsid w:val="000831BB"/>
    <w:rsid w:val="00083E02"/>
    <w:rsid w:val="00085469"/>
    <w:rsid w:val="00086172"/>
    <w:rsid w:val="000875FA"/>
    <w:rsid w:val="0008787D"/>
    <w:rsid w:val="00090AEC"/>
    <w:rsid w:val="00091A59"/>
    <w:rsid w:val="00093385"/>
    <w:rsid w:val="000958C8"/>
    <w:rsid w:val="00096457"/>
    <w:rsid w:val="0009723A"/>
    <w:rsid w:val="00097564"/>
    <w:rsid w:val="000A4F3D"/>
    <w:rsid w:val="000A5FAD"/>
    <w:rsid w:val="000A65A5"/>
    <w:rsid w:val="000A7084"/>
    <w:rsid w:val="000A7B68"/>
    <w:rsid w:val="000B1298"/>
    <w:rsid w:val="000B15BB"/>
    <w:rsid w:val="000B1B44"/>
    <w:rsid w:val="000B28BF"/>
    <w:rsid w:val="000B39C6"/>
    <w:rsid w:val="000B3D06"/>
    <w:rsid w:val="000B4B24"/>
    <w:rsid w:val="000B62D2"/>
    <w:rsid w:val="000B67AA"/>
    <w:rsid w:val="000B7699"/>
    <w:rsid w:val="000B7EEB"/>
    <w:rsid w:val="000C0F8A"/>
    <w:rsid w:val="000C5101"/>
    <w:rsid w:val="000C54E9"/>
    <w:rsid w:val="000C61DB"/>
    <w:rsid w:val="000C7675"/>
    <w:rsid w:val="000C7DE5"/>
    <w:rsid w:val="000D0D4E"/>
    <w:rsid w:val="000D1CE3"/>
    <w:rsid w:val="000D31D3"/>
    <w:rsid w:val="000D348C"/>
    <w:rsid w:val="000D38ED"/>
    <w:rsid w:val="000D3DF7"/>
    <w:rsid w:val="000D3E42"/>
    <w:rsid w:val="000D3FC8"/>
    <w:rsid w:val="000D454C"/>
    <w:rsid w:val="000D5673"/>
    <w:rsid w:val="000D599B"/>
    <w:rsid w:val="000D6E8D"/>
    <w:rsid w:val="000D6FA5"/>
    <w:rsid w:val="000D7A93"/>
    <w:rsid w:val="000E053A"/>
    <w:rsid w:val="000E0A30"/>
    <w:rsid w:val="000E1281"/>
    <w:rsid w:val="000E147B"/>
    <w:rsid w:val="000E17B2"/>
    <w:rsid w:val="000E19CD"/>
    <w:rsid w:val="000E1FBE"/>
    <w:rsid w:val="000E245C"/>
    <w:rsid w:val="000E27D3"/>
    <w:rsid w:val="000E4B98"/>
    <w:rsid w:val="000E6C03"/>
    <w:rsid w:val="000F0065"/>
    <w:rsid w:val="000F061E"/>
    <w:rsid w:val="000F17CD"/>
    <w:rsid w:val="000F2334"/>
    <w:rsid w:val="000F3BF1"/>
    <w:rsid w:val="000F5C1A"/>
    <w:rsid w:val="000F5D84"/>
    <w:rsid w:val="000F6393"/>
    <w:rsid w:val="000F7295"/>
    <w:rsid w:val="000F7349"/>
    <w:rsid w:val="001035E8"/>
    <w:rsid w:val="00104108"/>
    <w:rsid w:val="001042C1"/>
    <w:rsid w:val="00104F4C"/>
    <w:rsid w:val="0010575F"/>
    <w:rsid w:val="00105D36"/>
    <w:rsid w:val="00105ED8"/>
    <w:rsid w:val="00106ACC"/>
    <w:rsid w:val="0011077F"/>
    <w:rsid w:val="001117A4"/>
    <w:rsid w:val="00112087"/>
    <w:rsid w:val="001123F4"/>
    <w:rsid w:val="00113716"/>
    <w:rsid w:val="001139F1"/>
    <w:rsid w:val="00113C0E"/>
    <w:rsid w:val="00113C9F"/>
    <w:rsid w:val="001150FC"/>
    <w:rsid w:val="0011673B"/>
    <w:rsid w:val="00116A89"/>
    <w:rsid w:val="00116E04"/>
    <w:rsid w:val="00117236"/>
    <w:rsid w:val="00117B53"/>
    <w:rsid w:val="00120212"/>
    <w:rsid w:val="00120D87"/>
    <w:rsid w:val="00120EE9"/>
    <w:rsid w:val="00122636"/>
    <w:rsid w:val="00124E3D"/>
    <w:rsid w:val="001267B2"/>
    <w:rsid w:val="0012684E"/>
    <w:rsid w:val="0012697B"/>
    <w:rsid w:val="00126E38"/>
    <w:rsid w:val="001279B2"/>
    <w:rsid w:val="001305EE"/>
    <w:rsid w:val="00131049"/>
    <w:rsid w:val="00132BD3"/>
    <w:rsid w:val="00134771"/>
    <w:rsid w:val="00134DDC"/>
    <w:rsid w:val="001352FC"/>
    <w:rsid w:val="00135480"/>
    <w:rsid w:val="00136C96"/>
    <w:rsid w:val="00141439"/>
    <w:rsid w:val="00141D9F"/>
    <w:rsid w:val="00142840"/>
    <w:rsid w:val="00142F29"/>
    <w:rsid w:val="001442AD"/>
    <w:rsid w:val="00145F77"/>
    <w:rsid w:val="00146E35"/>
    <w:rsid w:val="00146F52"/>
    <w:rsid w:val="00150447"/>
    <w:rsid w:val="00152469"/>
    <w:rsid w:val="00155024"/>
    <w:rsid w:val="00156F05"/>
    <w:rsid w:val="00157295"/>
    <w:rsid w:val="00160B38"/>
    <w:rsid w:val="001611CF"/>
    <w:rsid w:val="001613B0"/>
    <w:rsid w:val="0016184D"/>
    <w:rsid w:val="0016192A"/>
    <w:rsid w:val="00161A92"/>
    <w:rsid w:val="0016284C"/>
    <w:rsid w:val="00164D88"/>
    <w:rsid w:val="0016624A"/>
    <w:rsid w:val="00167099"/>
    <w:rsid w:val="001675BA"/>
    <w:rsid w:val="00167F19"/>
    <w:rsid w:val="00170402"/>
    <w:rsid w:val="001706E3"/>
    <w:rsid w:val="001707CE"/>
    <w:rsid w:val="00172814"/>
    <w:rsid w:val="00173750"/>
    <w:rsid w:val="001742EF"/>
    <w:rsid w:val="00174745"/>
    <w:rsid w:val="0017541A"/>
    <w:rsid w:val="00176CA1"/>
    <w:rsid w:val="0018116D"/>
    <w:rsid w:val="001815A2"/>
    <w:rsid w:val="001820A8"/>
    <w:rsid w:val="00182D7F"/>
    <w:rsid w:val="001831FB"/>
    <w:rsid w:val="00184361"/>
    <w:rsid w:val="00184807"/>
    <w:rsid w:val="00184B0E"/>
    <w:rsid w:val="0018563C"/>
    <w:rsid w:val="00185C47"/>
    <w:rsid w:val="00185D35"/>
    <w:rsid w:val="00186152"/>
    <w:rsid w:val="00186E34"/>
    <w:rsid w:val="00191F44"/>
    <w:rsid w:val="001932B6"/>
    <w:rsid w:val="00193997"/>
    <w:rsid w:val="001940A4"/>
    <w:rsid w:val="00195BEB"/>
    <w:rsid w:val="00196042"/>
    <w:rsid w:val="001A1A51"/>
    <w:rsid w:val="001A1E6F"/>
    <w:rsid w:val="001A3013"/>
    <w:rsid w:val="001A3915"/>
    <w:rsid w:val="001A4B50"/>
    <w:rsid w:val="001A60AB"/>
    <w:rsid w:val="001A6512"/>
    <w:rsid w:val="001A7295"/>
    <w:rsid w:val="001A7A99"/>
    <w:rsid w:val="001B26A5"/>
    <w:rsid w:val="001B489E"/>
    <w:rsid w:val="001B544B"/>
    <w:rsid w:val="001B562D"/>
    <w:rsid w:val="001B5765"/>
    <w:rsid w:val="001B7D22"/>
    <w:rsid w:val="001C0DF6"/>
    <w:rsid w:val="001C2A11"/>
    <w:rsid w:val="001C362B"/>
    <w:rsid w:val="001C4614"/>
    <w:rsid w:val="001C50D9"/>
    <w:rsid w:val="001C792E"/>
    <w:rsid w:val="001C7E60"/>
    <w:rsid w:val="001D0344"/>
    <w:rsid w:val="001D0AED"/>
    <w:rsid w:val="001D28CD"/>
    <w:rsid w:val="001D326A"/>
    <w:rsid w:val="001D36E7"/>
    <w:rsid w:val="001D4BA2"/>
    <w:rsid w:val="001D523A"/>
    <w:rsid w:val="001D5400"/>
    <w:rsid w:val="001D68A5"/>
    <w:rsid w:val="001D6C40"/>
    <w:rsid w:val="001D710F"/>
    <w:rsid w:val="001D7DD5"/>
    <w:rsid w:val="001E05FE"/>
    <w:rsid w:val="001E1BF7"/>
    <w:rsid w:val="001E1C78"/>
    <w:rsid w:val="001E2127"/>
    <w:rsid w:val="001E3334"/>
    <w:rsid w:val="001E3F36"/>
    <w:rsid w:val="001E428B"/>
    <w:rsid w:val="001E62F8"/>
    <w:rsid w:val="001E6832"/>
    <w:rsid w:val="001E6BB4"/>
    <w:rsid w:val="001E7C9C"/>
    <w:rsid w:val="001F06E1"/>
    <w:rsid w:val="001F0783"/>
    <w:rsid w:val="001F0C7D"/>
    <w:rsid w:val="001F10BE"/>
    <w:rsid w:val="001F11E8"/>
    <w:rsid w:val="001F1E64"/>
    <w:rsid w:val="001F3A34"/>
    <w:rsid w:val="001F4B16"/>
    <w:rsid w:val="001F50A0"/>
    <w:rsid w:val="001F6FEA"/>
    <w:rsid w:val="001F770A"/>
    <w:rsid w:val="00200C57"/>
    <w:rsid w:val="00200F76"/>
    <w:rsid w:val="00201087"/>
    <w:rsid w:val="002012B3"/>
    <w:rsid w:val="002016D6"/>
    <w:rsid w:val="002018F2"/>
    <w:rsid w:val="00201E17"/>
    <w:rsid w:val="00202496"/>
    <w:rsid w:val="00202E5F"/>
    <w:rsid w:val="00202FBC"/>
    <w:rsid w:val="002039EB"/>
    <w:rsid w:val="002065B7"/>
    <w:rsid w:val="00206B55"/>
    <w:rsid w:val="002072ED"/>
    <w:rsid w:val="00207979"/>
    <w:rsid w:val="00207ED8"/>
    <w:rsid w:val="00210264"/>
    <w:rsid w:val="00210BCF"/>
    <w:rsid w:val="0021176A"/>
    <w:rsid w:val="00212EB6"/>
    <w:rsid w:val="00213249"/>
    <w:rsid w:val="00213CD4"/>
    <w:rsid w:val="00214BFB"/>
    <w:rsid w:val="00214C81"/>
    <w:rsid w:val="002164D6"/>
    <w:rsid w:val="00216B37"/>
    <w:rsid w:val="00216D5F"/>
    <w:rsid w:val="00216E57"/>
    <w:rsid w:val="00216FD0"/>
    <w:rsid w:val="00220256"/>
    <w:rsid w:val="002227C1"/>
    <w:rsid w:val="00222D9E"/>
    <w:rsid w:val="0022346C"/>
    <w:rsid w:val="00223F7C"/>
    <w:rsid w:val="002243CB"/>
    <w:rsid w:val="002245A9"/>
    <w:rsid w:val="00225B12"/>
    <w:rsid w:val="00225F6C"/>
    <w:rsid w:val="00226A89"/>
    <w:rsid w:val="00227A6A"/>
    <w:rsid w:val="002323FF"/>
    <w:rsid w:val="00233BB3"/>
    <w:rsid w:val="002348C8"/>
    <w:rsid w:val="00235389"/>
    <w:rsid w:val="00235DAC"/>
    <w:rsid w:val="00240146"/>
    <w:rsid w:val="00240C24"/>
    <w:rsid w:val="00240F0C"/>
    <w:rsid w:val="002412DE"/>
    <w:rsid w:val="00243845"/>
    <w:rsid w:val="00244FFE"/>
    <w:rsid w:val="00245FA0"/>
    <w:rsid w:val="0024636C"/>
    <w:rsid w:val="0024670A"/>
    <w:rsid w:val="00246E52"/>
    <w:rsid w:val="0025006B"/>
    <w:rsid w:val="002504F7"/>
    <w:rsid w:val="00251282"/>
    <w:rsid w:val="0025184D"/>
    <w:rsid w:val="00252668"/>
    <w:rsid w:val="00253BFF"/>
    <w:rsid w:val="00253FB1"/>
    <w:rsid w:val="00254117"/>
    <w:rsid w:val="00254178"/>
    <w:rsid w:val="00255150"/>
    <w:rsid w:val="00260553"/>
    <w:rsid w:val="00260A36"/>
    <w:rsid w:val="00261574"/>
    <w:rsid w:val="00261734"/>
    <w:rsid w:val="00261834"/>
    <w:rsid w:val="0026225B"/>
    <w:rsid w:val="00262A16"/>
    <w:rsid w:val="00263134"/>
    <w:rsid w:val="002654A9"/>
    <w:rsid w:val="00265A77"/>
    <w:rsid w:val="00265D58"/>
    <w:rsid w:val="00267347"/>
    <w:rsid w:val="00270879"/>
    <w:rsid w:val="0027212E"/>
    <w:rsid w:val="00273526"/>
    <w:rsid w:val="002738EF"/>
    <w:rsid w:val="00274043"/>
    <w:rsid w:val="00275D5C"/>
    <w:rsid w:val="00276384"/>
    <w:rsid w:val="0027747F"/>
    <w:rsid w:val="002775FB"/>
    <w:rsid w:val="00280D17"/>
    <w:rsid w:val="00281758"/>
    <w:rsid w:val="00281D2B"/>
    <w:rsid w:val="00282557"/>
    <w:rsid w:val="00284A1D"/>
    <w:rsid w:val="00285392"/>
    <w:rsid w:val="002853D4"/>
    <w:rsid w:val="0028545E"/>
    <w:rsid w:val="002857B4"/>
    <w:rsid w:val="00285A2D"/>
    <w:rsid w:val="00285FB1"/>
    <w:rsid w:val="0028670C"/>
    <w:rsid w:val="00286CB7"/>
    <w:rsid w:val="00287993"/>
    <w:rsid w:val="00287BDD"/>
    <w:rsid w:val="00290081"/>
    <w:rsid w:val="0029072A"/>
    <w:rsid w:val="0029189C"/>
    <w:rsid w:val="002919EF"/>
    <w:rsid w:val="002925F8"/>
    <w:rsid w:val="00292F59"/>
    <w:rsid w:val="00293C97"/>
    <w:rsid w:val="00295C5D"/>
    <w:rsid w:val="00295D62"/>
    <w:rsid w:val="0029657A"/>
    <w:rsid w:val="00296B9B"/>
    <w:rsid w:val="00296FC2"/>
    <w:rsid w:val="00297192"/>
    <w:rsid w:val="00297ECC"/>
    <w:rsid w:val="002A1091"/>
    <w:rsid w:val="002A24A3"/>
    <w:rsid w:val="002A2BC9"/>
    <w:rsid w:val="002A388A"/>
    <w:rsid w:val="002A4731"/>
    <w:rsid w:val="002A4C69"/>
    <w:rsid w:val="002A5420"/>
    <w:rsid w:val="002A5C5C"/>
    <w:rsid w:val="002A67A1"/>
    <w:rsid w:val="002A7138"/>
    <w:rsid w:val="002A7349"/>
    <w:rsid w:val="002A7C28"/>
    <w:rsid w:val="002B05B3"/>
    <w:rsid w:val="002B1021"/>
    <w:rsid w:val="002B1FA6"/>
    <w:rsid w:val="002B1FBD"/>
    <w:rsid w:val="002B24F8"/>
    <w:rsid w:val="002B2D20"/>
    <w:rsid w:val="002B324C"/>
    <w:rsid w:val="002B36B6"/>
    <w:rsid w:val="002B3FD9"/>
    <w:rsid w:val="002B4031"/>
    <w:rsid w:val="002B4183"/>
    <w:rsid w:val="002B433A"/>
    <w:rsid w:val="002B51FF"/>
    <w:rsid w:val="002C11CE"/>
    <w:rsid w:val="002C1724"/>
    <w:rsid w:val="002C1959"/>
    <w:rsid w:val="002C3BF3"/>
    <w:rsid w:val="002C424A"/>
    <w:rsid w:val="002C5553"/>
    <w:rsid w:val="002C6B06"/>
    <w:rsid w:val="002C6FD6"/>
    <w:rsid w:val="002D0B6D"/>
    <w:rsid w:val="002D284A"/>
    <w:rsid w:val="002D2930"/>
    <w:rsid w:val="002D4362"/>
    <w:rsid w:val="002D4366"/>
    <w:rsid w:val="002D4D87"/>
    <w:rsid w:val="002D5B05"/>
    <w:rsid w:val="002D5B08"/>
    <w:rsid w:val="002D5F3B"/>
    <w:rsid w:val="002D6403"/>
    <w:rsid w:val="002D725C"/>
    <w:rsid w:val="002D77FB"/>
    <w:rsid w:val="002E1D84"/>
    <w:rsid w:val="002E1FEC"/>
    <w:rsid w:val="002E299F"/>
    <w:rsid w:val="002E35F8"/>
    <w:rsid w:val="002E37B5"/>
    <w:rsid w:val="002E3ADA"/>
    <w:rsid w:val="002E473A"/>
    <w:rsid w:val="002E59D1"/>
    <w:rsid w:val="002E72E4"/>
    <w:rsid w:val="002F0C72"/>
    <w:rsid w:val="002F0E1E"/>
    <w:rsid w:val="002F1268"/>
    <w:rsid w:val="002F3108"/>
    <w:rsid w:val="002F3DB3"/>
    <w:rsid w:val="002F4518"/>
    <w:rsid w:val="002F5F2E"/>
    <w:rsid w:val="002F6475"/>
    <w:rsid w:val="002F64F2"/>
    <w:rsid w:val="002F6E05"/>
    <w:rsid w:val="002F72FD"/>
    <w:rsid w:val="002F7B1F"/>
    <w:rsid w:val="00300491"/>
    <w:rsid w:val="00300B9C"/>
    <w:rsid w:val="0030169B"/>
    <w:rsid w:val="00301FF5"/>
    <w:rsid w:val="003025AD"/>
    <w:rsid w:val="00302D3E"/>
    <w:rsid w:val="0030304E"/>
    <w:rsid w:val="003039F0"/>
    <w:rsid w:val="0030462C"/>
    <w:rsid w:val="00304A4B"/>
    <w:rsid w:val="00304DF4"/>
    <w:rsid w:val="0030575A"/>
    <w:rsid w:val="003067F7"/>
    <w:rsid w:val="003079DF"/>
    <w:rsid w:val="003101E1"/>
    <w:rsid w:val="003102F9"/>
    <w:rsid w:val="00310788"/>
    <w:rsid w:val="0031281D"/>
    <w:rsid w:val="003146E9"/>
    <w:rsid w:val="00314804"/>
    <w:rsid w:val="00314810"/>
    <w:rsid w:val="003159D9"/>
    <w:rsid w:val="0031751F"/>
    <w:rsid w:val="00317F8A"/>
    <w:rsid w:val="00320DB1"/>
    <w:rsid w:val="00323CAE"/>
    <w:rsid w:val="00323ECD"/>
    <w:rsid w:val="003247F8"/>
    <w:rsid w:val="0032753C"/>
    <w:rsid w:val="00327DF5"/>
    <w:rsid w:val="00330B73"/>
    <w:rsid w:val="00333324"/>
    <w:rsid w:val="0033406A"/>
    <w:rsid w:val="003342A5"/>
    <w:rsid w:val="00334DB6"/>
    <w:rsid w:val="00336D93"/>
    <w:rsid w:val="003377B6"/>
    <w:rsid w:val="00337D14"/>
    <w:rsid w:val="003404A7"/>
    <w:rsid w:val="00340FD2"/>
    <w:rsid w:val="003412B7"/>
    <w:rsid w:val="003422C0"/>
    <w:rsid w:val="003431A1"/>
    <w:rsid w:val="003434B7"/>
    <w:rsid w:val="003441DB"/>
    <w:rsid w:val="00347B5E"/>
    <w:rsid w:val="003510E0"/>
    <w:rsid w:val="00352065"/>
    <w:rsid w:val="0035294E"/>
    <w:rsid w:val="00352A01"/>
    <w:rsid w:val="00352D4E"/>
    <w:rsid w:val="00354524"/>
    <w:rsid w:val="00354BCE"/>
    <w:rsid w:val="0035617F"/>
    <w:rsid w:val="0035628D"/>
    <w:rsid w:val="00357C44"/>
    <w:rsid w:val="00357C9F"/>
    <w:rsid w:val="00361C8D"/>
    <w:rsid w:val="00361F80"/>
    <w:rsid w:val="00362825"/>
    <w:rsid w:val="003628E4"/>
    <w:rsid w:val="00363B87"/>
    <w:rsid w:val="00364900"/>
    <w:rsid w:val="00365434"/>
    <w:rsid w:val="00366694"/>
    <w:rsid w:val="003669AD"/>
    <w:rsid w:val="00367BC1"/>
    <w:rsid w:val="00367EA5"/>
    <w:rsid w:val="00370576"/>
    <w:rsid w:val="00370D89"/>
    <w:rsid w:val="00371174"/>
    <w:rsid w:val="00371988"/>
    <w:rsid w:val="00372C41"/>
    <w:rsid w:val="00373222"/>
    <w:rsid w:val="003733FF"/>
    <w:rsid w:val="00373B4E"/>
    <w:rsid w:val="00374A1B"/>
    <w:rsid w:val="00374F33"/>
    <w:rsid w:val="003760E0"/>
    <w:rsid w:val="00380378"/>
    <w:rsid w:val="003805D8"/>
    <w:rsid w:val="00381F58"/>
    <w:rsid w:val="00382722"/>
    <w:rsid w:val="0038346E"/>
    <w:rsid w:val="0038353F"/>
    <w:rsid w:val="0038407A"/>
    <w:rsid w:val="003851F2"/>
    <w:rsid w:val="00385C2E"/>
    <w:rsid w:val="0039092E"/>
    <w:rsid w:val="00390CF0"/>
    <w:rsid w:val="003924BF"/>
    <w:rsid w:val="00392966"/>
    <w:rsid w:val="00394D2D"/>
    <w:rsid w:val="00395F9A"/>
    <w:rsid w:val="00396ABD"/>
    <w:rsid w:val="003A0083"/>
    <w:rsid w:val="003A0D5A"/>
    <w:rsid w:val="003A321A"/>
    <w:rsid w:val="003A383D"/>
    <w:rsid w:val="003A58A7"/>
    <w:rsid w:val="003A5E93"/>
    <w:rsid w:val="003A6089"/>
    <w:rsid w:val="003A69E6"/>
    <w:rsid w:val="003A7FAE"/>
    <w:rsid w:val="003B0A92"/>
    <w:rsid w:val="003B10CC"/>
    <w:rsid w:val="003B127C"/>
    <w:rsid w:val="003B1868"/>
    <w:rsid w:val="003B1F87"/>
    <w:rsid w:val="003B2C52"/>
    <w:rsid w:val="003B34F9"/>
    <w:rsid w:val="003B35B5"/>
    <w:rsid w:val="003B4FAE"/>
    <w:rsid w:val="003B6D7D"/>
    <w:rsid w:val="003B7ACE"/>
    <w:rsid w:val="003B7D63"/>
    <w:rsid w:val="003C0CED"/>
    <w:rsid w:val="003C0CF9"/>
    <w:rsid w:val="003C157F"/>
    <w:rsid w:val="003C1AC2"/>
    <w:rsid w:val="003C2626"/>
    <w:rsid w:val="003C4549"/>
    <w:rsid w:val="003C485E"/>
    <w:rsid w:val="003C49C3"/>
    <w:rsid w:val="003C5467"/>
    <w:rsid w:val="003C6E84"/>
    <w:rsid w:val="003C78CF"/>
    <w:rsid w:val="003D05CF"/>
    <w:rsid w:val="003D08F0"/>
    <w:rsid w:val="003D09D6"/>
    <w:rsid w:val="003D0B06"/>
    <w:rsid w:val="003D0DBB"/>
    <w:rsid w:val="003D16FA"/>
    <w:rsid w:val="003D234D"/>
    <w:rsid w:val="003D3F81"/>
    <w:rsid w:val="003D427B"/>
    <w:rsid w:val="003D46A8"/>
    <w:rsid w:val="003D5AEF"/>
    <w:rsid w:val="003D75F6"/>
    <w:rsid w:val="003E0375"/>
    <w:rsid w:val="003E0F54"/>
    <w:rsid w:val="003E1556"/>
    <w:rsid w:val="003E15ED"/>
    <w:rsid w:val="003E1B23"/>
    <w:rsid w:val="003E2123"/>
    <w:rsid w:val="003E265F"/>
    <w:rsid w:val="003E5901"/>
    <w:rsid w:val="003E5A03"/>
    <w:rsid w:val="003E610C"/>
    <w:rsid w:val="003E677D"/>
    <w:rsid w:val="003E7641"/>
    <w:rsid w:val="003E79F1"/>
    <w:rsid w:val="003F014C"/>
    <w:rsid w:val="003F097F"/>
    <w:rsid w:val="003F2AFC"/>
    <w:rsid w:val="003F2E11"/>
    <w:rsid w:val="003F46E4"/>
    <w:rsid w:val="003F7105"/>
    <w:rsid w:val="003F75E2"/>
    <w:rsid w:val="0040075A"/>
    <w:rsid w:val="004007C9"/>
    <w:rsid w:val="00401AD7"/>
    <w:rsid w:val="00403797"/>
    <w:rsid w:val="00403B37"/>
    <w:rsid w:val="0040576D"/>
    <w:rsid w:val="00406998"/>
    <w:rsid w:val="00406C5E"/>
    <w:rsid w:val="00407088"/>
    <w:rsid w:val="004070B4"/>
    <w:rsid w:val="0040759C"/>
    <w:rsid w:val="00410201"/>
    <w:rsid w:val="00410FF9"/>
    <w:rsid w:val="004132BF"/>
    <w:rsid w:val="004137AB"/>
    <w:rsid w:val="00414255"/>
    <w:rsid w:val="004142B0"/>
    <w:rsid w:val="004143E1"/>
    <w:rsid w:val="00414D57"/>
    <w:rsid w:val="00415831"/>
    <w:rsid w:val="00415CEA"/>
    <w:rsid w:val="00415E56"/>
    <w:rsid w:val="00417255"/>
    <w:rsid w:val="004178BD"/>
    <w:rsid w:val="00422192"/>
    <w:rsid w:val="004234E5"/>
    <w:rsid w:val="00424687"/>
    <w:rsid w:val="00424F7B"/>
    <w:rsid w:val="004252EA"/>
    <w:rsid w:val="00425CBC"/>
    <w:rsid w:val="004267E0"/>
    <w:rsid w:val="00426BF9"/>
    <w:rsid w:val="00427D8E"/>
    <w:rsid w:val="0043078F"/>
    <w:rsid w:val="00430A27"/>
    <w:rsid w:val="00433575"/>
    <w:rsid w:val="00433732"/>
    <w:rsid w:val="00434093"/>
    <w:rsid w:val="004362EB"/>
    <w:rsid w:val="00437131"/>
    <w:rsid w:val="00437630"/>
    <w:rsid w:val="00440BAC"/>
    <w:rsid w:val="00442562"/>
    <w:rsid w:val="0044282A"/>
    <w:rsid w:val="00443D93"/>
    <w:rsid w:val="00444BF5"/>
    <w:rsid w:val="00445BF9"/>
    <w:rsid w:val="004468DC"/>
    <w:rsid w:val="004473F7"/>
    <w:rsid w:val="004478A8"/>
    <w:rsid w:val="00447B8F"/>
    <w:rsid w:val="00450BDA"/>
    <w:rsid w:val="004514F3"/>
    <w:rsid w:val="004517A8"/>
    <w:rsid w:val="0045334E"/>
    <w:rsid w:val="00453C68"/>
    <w:rsid w:val="00455300"/>
    <w:rsid w:val="004562AE"/>
    <w:rsid w:val="00456B5B"/>
    <w:rsid w:val="00457286"/>
    <w:rsid w:val="004573A4"/>
    <w:rsid w:val="00460283"/>
    <w:rsid w:val="0046104F"/>
    <w:rsid w:val="00461539"/>
    <w:rsid w:val="00463788"/>
    <w:rsid w:val="00463F77"/>
    <w:rsid w:val="00465984"/>
    <w:rsid w:val="004670E6"/>
    <w:rsid w:val="00467CF6"/>
    <w:rsid w:val="00471DD2"/>
    <w:rsid w:val="00471F90"/>
    <w:rsid w:val="00472800"/>
    <w:rsid w:val="00472889"/>
    <w:rsid w:val="00474193"/>
    <w:rsid w:val="00474430"/>
    <w:rsid w:val="0047492B"/>
    <w:rsid w:val="00475540"/>
    <w:rsid w:val="00475C94"/>
    <w:rsid w:val="0047666F"/>
    <w:rsid w:val="00477763"/>
    <w:rsid w:val="004779A4"/>
    <w:rsid w:val="004779D6"/>
    <w:rsid w:val="004800CC"/>
    <w:rsid w:val="00480299"/>
    <w:rsid w:val="00480C2B"/>
    <w:rsid w:val="00481310"/>
    <w:rsid w:val="00482D05"/>
    <w:rsid w:val="0048312E"/>
    <w:rsid w:val="004837DB"/>
    <w:rsid w:val="0048400F"/>
    <w:rsid w:val="004843CA"/>
    <w:rsid w:val="0048593E"/>
    <w:rsid w:val="00485A7C"/>
    <w:rsid w:val="00485F74"/>
    <w:rsid w:val="00486909"/>
    <w:rsid w:val="004871FC"/>
    <w:rsid w:val="00490732"/>
    <w:rsid w:val="00490745"/>
    <w:rsid w:val="00491656"/>
    <w:rsid w:val="0049415B"/>
    <w:rsid w:val="004975FD"/>
    <w:rsid w:val="004979C1"/>
    <w:rsid w:val="004A150B"/>
    <w:rsid w:val="004A158E"/>
    <w:rsid w:val="004A2CB8"/>
    <w:rsid w:val="004A346F"/>
    <w:rsid w:val="004A34AB"/>
    <w:rsid w:val="004A5416"/>
    <w:rsid w:val="004A593F"/>
    <w:rsid w:val="004A70E6"/>
    <w:rsid w:val="004A74CE"/>
    <w:rsid w:val="004A75FC"/>
    <w:rsid w:val="004B2537"/>
    <w:rsid w:val="004B2E78"/>
    <w:rsid w:val="004B2F41"/>
    <w:rsid w:val="004B39BD"/>
    <w:rsid w:val="004B3BBF"/>
    <w:rsid w:val="004B4020"/>
    <w:rsid w:val="004B5F7C"/>
    <w:rsid w:val="004B7146"/>
    <w:rsid w:val="004B74BF"/>
    <w:rsid w:val="004C0610"/>
    <w:rsid w:val="004C0EBB"/>
    <w:rsid w:val="004C30FC"/>
    <w:rsid w:val="004C5930"/>
    <w:rsid w:val="004C70AA"/>
    <w:rsid w:val="004D0459"/>
    <w:rsid w:val="004D16BD"/>
    <w:rsid w:val="004D17CC"/>
    <w:rsid w:val="004D206A"/>
    <w:rsid w:val="004D22FC"/>
    <w:rsid w:val="004D2622"/>
    <w:rsid w:val="004D3F26"/>
    <w:rsid w:val="004D5B2D"/>
    <w:rsid w:val="004D6DC6"/>
    <w:rsid w:val="004D7899"/>
    <w:rsid w:val="004D7A6B"/>
    <w:rsid w:val="004E11DD"/>
    <w:rsid w:val="004E129B"/>
    <w:rsid w:val="004E16C9"/>
    <w:rsid w:val="004E1923"/>
    <w:rsid w:val="004E22E5"/>
    <w:rsid w:val="004E2367"/>
    <w:rsid w:val="004E25C7"/>
    <w:rsid w:val="004E359B"/>
    <w:rsid w:val="004E36F5"/>
    <w:rsid w:val="004E3BB0"/>
    <w:rsid w:val="004E4A0E"/>
    <w:rsid w:val="004E5047"/>
    <w:rsid w:val="004E5711"/>
    <w:rsid w:val="004E6704"/>
    <w:rsid w:val="004E67F9"/>
    <w:rsid w:val="004E6B5C"/>
    <w:rsid w:val="004E6E6F"/>
    <w:rsid w:val="004E70D0"/>
    <w:rsid w:val="004F000A"/>
    <w:rsid w:val="004F0869"/>
    <w:rsid w:val="004F092C"/>
    <w:rsid w:val="004F0C0E"/>
    <w:rsid w:val="004F0CCC"/>
    <w:rsid w:val="004F0F8B"/>
    <w:rsid w:val="004F198E"/>
    <w:rsid w:val="004F2CEC"/>
    <w:rsid w:val="004F3655"/>
    <w:rsid w:val="004F3EF0"/>
    <w:rsid w:val="004F5A23"/>
    <w:rsid w:val="004F5B3B"/>
    <w:rsid w:val="004F66DE"/>
    <w:rsid w:val="004F72CB"/>
    <w:rsid w:val="005019B7"/>
    <w:rsid w:val="005021E7"/>
    <w:rsid w:val="005028A7"/>
    <w:rsid w:val="00504D20"/>
    <w:rsid w:val="00505325"/>
    <w:rsid w:val="00505640"/>
    <w:rsid w:val="0050566F"/>
    <w:rsid w:val="0050571E"/>
    <w:rsid w:val="00505B85"/>
    <w:rsid w:val="00505E4F"/>
    <w:rsid w:val="00506942"/>
    <w:rsid w:val="0051019B"/>
    <w:rsid w:val="00510329"/>
    <w:rsid w:val="00511126"/>
    <w:rsid w:val="00511404"/>
    <w:rsid w:val="0051144A"/>
    <w:rsid w:val="00512339"/>
    <w:rsid w:val="00514A83"/>
    <w:rsid w:val="0051545F"/>
    <w:rsid w:val="0051587E"/>
    <w:rsid w:val="00517A54"/>
    <w:rsid w:val="00517C8A"/>
    <w:rsid w:val="00520092"/>
    <w:rsid w:val="005207A6"/>
    <w:rsid w:val="00520F71"/>
    <w:rsid w:val="00521895"/>
    <w:rsid w:val="00521C6E"/>
    <w:rsid w:val="00521EDC"/>
    <w:rsid w:val="00524BA8"/>
    <w:rsid w:val="00524C10"/>
    <w:rsid w:val="005255DB"/>
    <w:rsid w:val="00525E36"/>
    <w:rsid w:val="00526FB2"/>
    <w:rsid w:val="0052712B"/>
    <w:rsid w:val="005303C6"/>
    <w:rsid w:val="00530B3E"/>
    <w:rsid w:val="00534BA5"/>
    <w:rsid w:val="00534CF4"/>
    <w:rsid w:val="00535043"/>
    <w:rsid w:val="00535121"/>
    <w:rsid w:val="00535F67"/>
    <w:rsid w:val="00536444"/>
    <w:rsid w:val="00536EDC"/>
    <w:rsid w:val="00536F87"/>
    <w:rsid w:val="00540A3E"/>
    <w:rsid w:val="00540E28"/>
    <w:rsid w:val="00542ACA"/>
    <w:rsid w:val="00543B99"/>
    <w:rsid w:val="00543C47"/>
    <w:rsid w:val="00543C7E"/>
    <w:rsid w:val="00543E9C"/>
    <w:rsid w:val="00546BAE"/>
    <w:rsid w:val="005511F0"/>
    <w:rsid w:val="00551598"/>
    <w:rsid w:val="00552AB5"/>
    <w:rsid w:val="00552B0A"/>
    <w:rsid w:val="005551F1"/>
    <w:rsid w:val="00556F6C"/>
    <w:rsid w:val="0055778F"/>
    <w:rsid w:val="00557949"/>
    <w:rsid w:val="00557A45"/>
    <w:rsid w:val="00560669"/>
    <w:rsid w:val="00560B30"/>
    <w:rsid w:val="005617BB"/>
    <w:rsid w:val="005628B5"/>
    <w:rsid w:val="005629D4"/>
    <w:rsid w:val="00563C81"/>
    <w:rsid w:val="00564965"/>
    <w:rsid w:val="00566A17"/>
    <w:rsid w:val="00570132"/>
    <w:rsid w:val="0057210A"/>
    <w:rsid w:val="00576595"/>
    <w:rsid w:val="005773B8"/>
    <w:rsid w:val="00577D93"/>
    <w:rsid w:val="00577EEF"/>
    <w:rsid w:val="00580E57"/>
    <w:rsid w:val="00582083"/>
    <w:rsid w:val="00582B10"/>
    <w:rsid w:val="005833A3"/>
    <w:rsid w:val="00583B6A"/>
    <w:rsid w:val="00583CB3"/>
    <w:rsid w:val="00585EE7"/>
    <w:rsid w:val="005863BA"/>
    <w:rsid w:val="00586405"/>
    <w:rsid w:val="00586566"/>
    <w:rsid w:val="00586EC7"/>
    <w:rsid w:val="00586FAD"/>
    <w:rsid w:val="00587A81"/>
    <w:rsid w:val="00591318"/>
    <w:rsid w:val="005916AC"/>
    <w:rsid w:val="00591A44"/>
    <w:rsid w:val="005922CB"/>
    <w:rsid w:val="005937C7"/>
    <w:rsid w:val="00595086"/>
    <w:rsid w:val="00595E16"/>
    <w:rsid w:val="00597633"/>
    <w:rsid w:val="00597814"/>
    <w:rsid w:val="00597C44"/>
    <w:rsid w:val="005A091A"/>
    <w:rsid w:val="005A0A6B"/>
    <w:rsid w:val="005A197C"/>
    <w:rsid w:val="005A2C07"/>
    <w:rsid w:val="005A3658"/>
    <w:rsid w:val="005A4688"/>
    <w:rsid w:val="005A77A2"/>
    <w:rsid w:val="005A7F97"/>
    <w:rsid w:val="005B2A5C"/>
    <w:rsid w:val="005B2BFF"/>
    <w:rsid w:val="005B3C8C"/>
    <w:rsid w:val="005B4E25"/>
    <w:rsid w:val="005B61F4"/>
    <w:rsid w:val="005B68EA"/>
    <w:rsid w:val="005B69F4"/>
    <w:rsid w:val="005B6F14"/>
    <w:rsid w:val="005B73FB"/>
    <w:rsid w:val="005B7E25"/>
    <w:rsid w:val="005C3815"/>
    <w:rsid w:val="005C3BCF"/>
    <w:rsid w:val="005C41FD"/>
    <w:rsid w:val="005C52A5"/>
    <w:rsid w:val="005C59F8"/>
    <w:rsid w:val="005C622A"/>
    <w:rsid w:val="005D0558"/>
    <w:rsid w:val="005D0C6F"/>
    <w:rsid w:val="005D161E"/>
    <w:rsid w:val="005D1C4A"/>
    <w:rsid w:val="005D355F"/>
    <w:rsid w:val="005D49A1"/>
    <w:rsid w:val="005D5479"/>
    <w:rsid w:val="005D5EA8"/>
    <w:rsid w:val="005D610A"/>
    <w:rsid w:val="005D6B64"/>
    <w:rsid w:val="005D7035"/>
    <w:rsid w:val="005D7185"/>
    <w:rsid w:val="005D7C3B"/>
    <w:rsid w:val="005E03EC"/>
    <w:rsid w:val="005E13EC"/>
    <w:rsid w:val="005E1FA6"/>
    <w:rsid w:val="005E2133"/>
    <w:rsid w:val="005E22B3"/>
    <w:rsid w:val="005E272B"/>
    <w:rsid w:val="005E282B"/>
    <w:rsid w:val="005E38EE"/>
    <w:rsid w:val="005E3945"/>
    <w:rsid w:val="005E53C1"/>
    <w:rsid w:val="005E7DCC"/>
    <w:rsid w:val="005F07E6"/>
    <w:rsid w:val="005F145A"/>
    <w:rsid w:val="005F20EE"/>
    <w:rsid w:val="005F349C"/>
    <w:rsid w:val="005F3B6B"/>
    <w:rsid w:val="005F565A"/>
    <w:rsid w:val="005F616B"/>
    <w:rsid w:val="005F6F83"/>
    <w:rsid w:val="005F7567"/>
    <w:rsid w:val="005F79AE"/>
    <w:rsid w:val="006017CA"/>
    <w:rsid w:val="00601D1F"/>
    <w:rsid w:val="00602185"/>
    <w:rsid w:val="006029CA"/>
    <w:rsid w:val="006032BB"/>
    <w:rsid w:val="0060367A"/>
    <w:rsid w:val="006046D2"/>
    <w:rsid w:val="00604B3C"/>
    <w:rsid w:val="00605137"/>
    <w:rsid w:val="00605F02"/>
    <w:rsid w:val="00610855"/>
    <w:rsid w:val="00613071"/>
    <w:rsid w:val="006144F8"/>
    <w:rsid w:val="006168E1"/>
    <w:rsid w:val="00616B4B"/>
    <w:rsid w:val="00617491"/>
    <w:rsid w:val="00617A83"/>
    <w:rsid w:val="006205F7"/>
    <w:rsid w:val="00621008"/>
    <w:rsid w:val="0062208B"/>
    <w:rsid w:val="00622CA2"/>
    <w:rsid w:val="00623760"/>
    <w:rsid w:val="0062523F"/>
    <w:rsid w:val="006252E0"/>
    <w:rsid w:val="006257CE"/>
    <w:rsid w:val="006274E6"/>
    <w:rsid w:val="00630B0E"/>
    <w:rsid w:val="00630E0B"/>
    <w:rsid w:val="00631AA5"/>
    <w:rsid w:val="00633EB2"/>
    <w:rsid w:val="00635DA8"/>
    <w:rsid w:val="00636613"/>
    <w:rsid w:val="00636CF7"/>
    <w:rsid w:val="00636FD4"/>
    <w:rsid w:val="00637E83"/>
    <w:rsid w:val="0064068E"/>
    <w:rsid w:val="00640AAE"/>
    <w:rsid w:val="00644680"/>
    <w:rsid w:val="006446B8"/>
    <w:rsid w:val="00650A54"/>
    <w:rsid w:val="00650D4B"/>
    <w:rsid w:val="00650F06"/>
    <w:rsid w:val="0065228B"/>
    <w:rsid w:val="006528D7"/>
    <w:rsid w:val="00656EB9"/>
    <w:rsid w:val="00657438"/>
    <w:rsid w:val="00657E37"/>
    <w:rsid w:val="006601E7"/>
    <w:rsid w:val="0066051F"/>
    <w:rsid w:val="006617AF"/>
    <w:rsid w:val="00662D92"/>
    <w:rsid w:val="0066356F"/>
    <w:rsid w:val="006636FD"/>
    <w:rsid w:val="00664020"/>
    <w:rsid w:val="00664C33"/>
    <w:rsid w:val="00667AEE"/>
    <w:rsid w:val="0067169E"/>
    <w:rsid w:val="006716F7"/>
    <w:rsid w:val="006738F2"/>
    <w:rsid w:val="00673F23"/>
    <w:rsid w:val="0067464A"/>
    <w:rsid w:val="006750BB"/>
    <w:rsid w:val="00677333"/>
    <w:rsid w:val="0068113F"/>
    <w:rsid w:val="00681E0A"/>
    <w:rsid w:val="00681F98"/>
    <w:rsid w:val="00682179"/>
    <w:rsid w:val="00682327"/>
    <w:rsid w:val="00683BC6"/>
    <w:rsid w:val="00685698"/>
    <w:rsid w:val="00686683"/>
    <w:rsid w:val="00686791"/>
    <w:rsid w:val="00690F33"/>
    <w:rsid w:val="0069150F"/>
    <w:rsid w:val="00691586"/>
    <w:rsid w:val="0069163E"/>
    <w:rsid w:val="006926F4"/>
    <w:rsid w:val="006929B2"/>
    <w:rsid w:val="00692CAE"/>
    <w:rsid w:val="00692F51"/>
    <w:rsid w:val="00693618"/>
    <w:rsid w:val="00694260"/>
    <w:rsid w:val="0069444B"/>
    <w:rsid w:val="006945B0"/>
    <w:rsid w:val="006947E1"/>
    <w:rsid w:val="00694FEC"/>
    <w:rsid w:val="00697070"/>
    <w:rsid w:val="00697CA6"/>
    <w:rsid w:val="006A12CD"/>
    <w:rsid w:val="006A1AAA"/>
    <w:rsid w:val="006A1ABD"/>
    <w:rsid w:val="006A1E9D"/>
    <w:rsid w:val="006A203C"/>
    <w:rsid w:val="006A27F3"/>
    <w:rsid w:val="006A3744"/>
    <w:rsid w:val="006A3C10"/>
    <w:rsid w:val="006A47F1"/>
    <w:rsid w:val="006A50C0"/>
    <w:rsid w:val="006A5330"/>
    <w:rsid w:val="006A5B93"/>
    <w:rsid w:val="006A6391"/>
    <w:rsid w:val="006B00CB"/>
    <w:rsid w:val="006B00E2"/>
    <w:rsid w:val="006B1441"/>
    <w:rsid w:val="006B24DF"/>
    <w:rsid w:val="006B261D"/>
    <w:rsid w:val="006B27D3"/>
    <w:rsid w:val="006B2B37"/>
    <w:rsid w:val="006B3658"/>
    <w:rsid w:val="006B414E"/>
    <w:rsid w:val="006B4574"/>
    <w:rsid w:val="006B458A"/>
    <w:rsid w:val="006B45A7"/>
    <w:rsid w:val="006B4C5A"/>
    <w:rsid w:val="006B4D50"/>
    <w:rsid w:val="006B57C3"/>
    <w:rsid w:val="006B602A"/>
    <w:rsid w:val="006B646F"/>
    <w:rsid w:val="006B65B6"/>
    <w:rsid w:val="006C0DBE"/>
    <w:rsid w:val="006C10B4"/>
    <w:rsid w:val="006C121E"/>
    <w:rsid w:val="006C14B5"/>
    <w:rsid w:val="006C1E0E"/>
    <w:rsid w:val="006C24B6"/>
    <w:rsid w:val="006C2D56"/>
    <w:rsid w:val="006C4E94"/>
    <w:rsid w:val="006C570E"/>
    <w:rsid w:val="006C5A1D"/>
    <w:rsid w:val="006D0246"/>
    <w:rsid w:val="006D0EB4"/>
    <w:rsid w:val="006D686F"/>
    <w:rsid w:val="006D77F4"/>
    <w:rsid w:val="006E0089"/>
    <w:rsid w:val="006E27B1"/>
    <w:rsid w:val="006E2B4A"/>
    <w:rsid w:val="006E3F80"/>
    <w:rsid w:val="006E40FF"/>
    <w:rsid w:val="006E431D"/>
    <w:rsid w:val="006E44A1"/>
    <w:rsid w:val="006E49EF"/>
    <w:rsid w:val="006E4F73"/>
    <w:rsid w:val="006E5E2C"/>
    <w:rsid w:val="006E63D7"/>
    <w:rsid w:val="006E7394"/>
    <w:rsid w:val="006E742F"/>
    <w:rsid w:val="006F03DC"/>
    <w:rsid w:val="006F04AF"/>
    <w:rsid w:val="006F1B9E"/>
    <w:rsid w:val="006F1BF9"/>
    <w:rsid w:val="006F1F05"/>
    <w:rsid w:val="006F2875"/>
    <w:rsid w:val="006F2BA5"/>
    <w:rsid w:val="006F2CE3"/>
    <w:rsid w:val="006F3A0C"/>
    <w:rsid w:val="006F3F01"/>
    <w:rsid w:val="006F493E"/>
    <w:rsid w:val="006F5328"/>
    <w:rsid w:val="006F5FDD"/>
    <w:rsid w:val="006F634D"/>
    <w:rsid w:val="006F6C36"/>
    <w:rsid w:val="006F7C24"/>
    <w:rsid w:val="0070088E"/>
    <w:rsid w:val="007020C6"/>
    <w:rsid w:val="00702836"/>
    <w:rsid w:val="007039B9"/>
    <w:rsid w:val="0070474B"/>
    <w:rsid w:val="00704B23"/>
    <w:rsid w:val="007057FC"/>
    <w:rsid w:val="0070613A"/>
    <w:rsid w:val="00706248"/>
    <w:rsid w:val="007071EA"/>
    <w:rsid w:val="00707310"/>
    <w:rsid w:val="007078C9"/>
    <w:rsid w:val="00710C1E"/>
    <w:rsid w:val="007117D4"/>
    <w:rsid w:val="0071299A"/>
    <w:rsid w:val="0071421D"/>
    <w:rsid w:val="00714374"/>
    <w:rsid w:val="007151EE"/>
    <w:rsid w:val="007153D1"/>
    <w:rsid w:val="00716177"/>
    <w:rsid w:val="00716274"/>
    <w:rsid w:val="00717FC6"/>
    <w:rsid w:val="00722115"/>
    <w:rsid w:val="00722560"/>
    <w:rsid w:val="00723C8A"/>
    <w:rsid w:val="00723DC7"/>
    <w:rsid w:val="007244EB"/>
    <w:rsid w:val="007248A1"/>
    <w:rsid w:val="00725154"/>
    <w:rsid w:val="00725861"/>
    <w:rsid w:val="0072744F"/>
    <w:rsid w:val="00727DE2"/>
    <w:rsid w:val="007300CD"/>
    <w:rsid w:val="0073095C"/>
    <w:rsid w:val="007315FB"/>
    <w:rsid w:val="00731C3B"/>
    <w:rsid w:val="0073271E"/>
    <w:rsid w:val="00732975"/>
    <w:rsid w:val="00733DB5"/>
    <w:rsid w:val="00733FFA"/>
    <w:rsid w:val="007348E1"/>
    <w:rsid w:val="007370AB"/>
    <w:rsid w:val="0074058C"/>
    <w:rsid w:val="0074062E"/>
    <w:rsid w:val="0074074D"/>
    <w:rsid w:val="0074102B"/>
    <w:rsid w:val="00741641"/>
    <w:rsid w:val="00742A8D"/>
    <w:rsid w:val="00742B24"/>
    <w:rsid w:val="00743071"/>
    <w:rsid w:val="00743A74"/>
    <w:rsid w:val="007445DE"/>
    <w:rsid w:val="00745486"/>
    <w:rsid w:val="00745CFA"/>
    <w:rsid w:val="0074607C"/>
    <w:rsid w:val="007461F9"/>
    <w:rsid w:val="00746277"/>
    <w:rsid w:val="0075078F"/>
    <w:rsid w:val="007509F4"/>
    <w:rsid w:val="007530E4"/>
    <w:rsid w:val="00753936"/>
    <w:rsid w:val="00755596"/>
    <w:rsid w:val="007557F5"/>
    <w:rsid w:val="007557F9"/>
    <w:rsid w:val="00755B61"/>
    <w:rsid w:val="007561FF"/>
    <w:rsid w:val="00756ACE"/>
    <w:rsid w:val="0076039F"/>
    <w:rsid w:val="007607E5"/>
    <w:rsid w:val="00761A6D"/>
    <w:rsid w:val="007623D7"/>
    <w:rsid w:val="00762575"/>
    <w:rsid w:val="00763604"/>
    <w:rsid w:val="00763CFD"/>
    <w:rsid w:val="0076538E"/>
    <w:rsid w:val="00765823"/>
    <w:rsid w:val="00766388"/>
    <w:rsid w:val="007666C4"/>
    <w:rsid w:val="00766759"/>
    <w:rsid w:val="00766C5B"/>
    <w:rsid w:val="00766DA9"/>
    <w:rsid w:val="0076769B"/>
    <w:rsid w:val="00767DE8"/>
    <w:rsid w:val="00770818"/>
    <w:rsid w:val="00771409"/>
    <w:rsid w:val="007720C9"/>
    <w:rsid w:val="00772714"/>
    <w:rsid w:val="007730A0"/>
    <w:rsid w:val="00773AA8"/>
    <w:rsid w:val="007749C6"/>
    <w:rsid w:val="007760B2"/>
    <w:rsid w:val="00777067"/>
    <w:rsid w:val="00777F40"/>
    <w:rsid w:val="007800E1"/>
    <w:rsid w:val="00782C27"/>
    <w:rsid w:val="007842EC"/>
    <w:rsid w:val="00786EBF"/>
    <w:rsid w:val="00787A34"/>
    <w:rsid w:val="00791790"/>
    <w:rsid w:val="007942CF"/>
    <w:rsid w:val="00796784"/>
    <w:rsid w:val="00796BB9"/>
    <w:rsid w:val="00796C38"/>
    <w:rsid w:val="00796F2A"/>
    <w:rsid w:val="00797E09"/>
    <w:rsid w:val="007A04FF"/>
    <w:rsid w:val="007A05C1"/>
    <w:rsid w:val="007A17B9"/>
    <w:rsid w:val="007A2205"/>
    <w:rsid w:val="007A5219"/>
    <w:rsid w:val="007A5599"/>
    <w:rsid w:val="007A5B9B"/>
    <w:rsid w:val="007A6A83"/>
    <w:rsid w:val="007A6D50"/>
    <w:rsid w:val="007A7555"/>
    <w:rsid w:val="007A75E5"/>
    <w:rsid w:val="007A7993"/>
    <w:rsid w:val="007A7C96"/>
    <w:rsid w:val="007A7D79"/>
    <w:rsid w:val="007B0CAE"/>
    <w:rsid w:val="007B0F3A"/>
    <w:rsid w:val="007B1091"/>
    <w:rsid w:val="007B1EAB"/>
    <w:rsid w:val="007B263F"/>
    <w:rsid w:val="007B3022"/>
    <w:rsid w:val="007B3782"/>
    <w:rsid w:val="007B3EA4"/>
    <w:rsid w:val="007B4139"/>
    <w:rsid w:val="007B4E3E"/>
    <w:rsid w:val="007B5675"/>
    <w:rsid w:val="007B62AB"/>
    <w:rsid w:val="007B697F"/>
    <w:rsid w:val="007B69B2"/>
    <w:rsid w:val="007B7747"/>
    <w:rsid w:val="007C03DC"/>
    <w:rsid w:val="007C207E"/>
    <w:rsid w:val="007C2637"/>
    <w:rsid w:val="007C2A4F"/>
    <w:rsid w:val="007C301A"/>
    <w:rsid w:val="007C32C3"/>
    <w:rsid w:val="007C515F"/>
    <w:rsid w:val="007C5889"/>
    <w:rsid w:val="007D0BA3"/>
    <w:rsid w:val="007D2770"/>
    <w:rsid w:val="007D2C3A"/>
    <w:rsid w:val="007D3116"/>
    <w:rsid w:val="007D3D43"/>
    <w:rsid w:val="007D426E"/>
    <w:rsid w:val="007D4466"/>
    <w:rsid w:val="007D4526"/>
    <w:rsid w:val="007D6ACA"/>
    <w:rsid w:val="007E0224"/>
    <w:rsid w:val="007E0B2A"/>
    <w:rsid w:val="007E1000"/>
    <w:rsid w:val="007E1517"/>
    <w:rsid w:val="007E1DCF"/>
    <w:rsid w:val="007E29FF"/>
    <w:rsid w:val="007E2EA6"/>
    <w:rsid w:val="007E40C8"/>
    <w:rsid w:val="007E5B6F"/>
    <w:rsid w:val="007E6A71"/>
    <w:rsid w:val="007E77C1"/>
    <w:rsid w:val="007E7DE0"/>
    <w:rsid w:val="007E7E0E"/>
    <w:rsid w:val="007F05DF"/>
    <w:rsid w:val="007F3986"/>
    <w:rsid w:val="007F473D"/>
    <w:rsid w:val="007F4845"/>
    <w:rsid w:val="007F5338"/>
    <w:rsid w:val="007F6958"/>
    <w:rsid w:val="007F6965"/>
    <w:rsid w:val="007F6EF4"/>
    <w:rsid w:val="00800F55"/>
    <w:rsid w:val="00801332"/>
    <w:rsid w:val="00801876"/>
    <w:rsid w:val="0080232B"/>
    <w:rsid w:val="00802993"/>
    <w:rsid w:val="00803199"/>
    <w:rsid w:val="008031C9"/>
    <w:rsid w:val="00803743"/>
    <w:rsid w:val="008054F4"/>
    <w:rsid w:val="00805A6F"/>
    <w:rsid w:val="00806D7C"/>
    <w:rsid w:val="008079E2"/>
    <w:rsid w:val="00807F70"/>
    <w:rsid w:val="008109DF"/>
    <w:rsid w:val="00811873"/>
    <w:rsid w:val="008137C0"/>
    <w:rsid w:val="008139CF"/>
    <w:rsid w:val="00813B36"/>
    <w:rsid w:val="00814AF9"/>
    <w:rsid w:val="00814BC8"/>
    <w:rsid w:val="00815858"/>
    <w:rsid w:val="00815BBE"/>
    <w:rsid w:val="00816130"/>
    <w:rsid w:val="008177AA"/>
    <w:rsid w:val="00820850"/>
    <w:rsid w:val="008210ED"/>
    <w:rsid w:val="00821AC6"/>
    <w:rsid w:val="00823354"/>
    <w:rsid w:val="0082425B"/>
    <w:rsid w:val="00824C14"/>
    <w:rsid w:val="0082536D"/>
    <w:rsid w:val="0082611B"/>
    <w:rsid w:val="00826B8C"/>
    <w:rsid w:val="00830F6B"/>
    <w:rsid w:val="00831917"/>
    <w:rsid w:val="00831DA7"/>
    <w:rsid w:val="00833206"/>
    <w:rsid w:val="008336E1"/>
    <w:rsid w:val="0083489F"/>
    <w:rsid w:val="00835477"/>
    <w:rsid w:val="0083635D"/>
    <w:rsid w:val="0083683F"/>
    <w:rsid w:val="00837481"/>
    <w:rsid w:val="008408DC"/>
    <w:rsid w:val="00840A44"/>
    <w:rsid w:val="00840B80"/>
    <w:rsid w:val="008413EC"/>
    <w:rsid w:val="00841B42"/>
    <w:rsid w:val="00841CEF"/>
    <w:rsid w:val="0084421D"/>
    <w:rsid w:val="008442B8"/>
    <w:rsid w:val="00844643"/>
    <w:rsid w:val="0084690C"/>
    <w:rsid w:val="00846FDA"/>
    <w:rsid w:val="008500DB"/>
    <w:rsid w:val="00851440"/>
    <w:rsid w:val="008527CD"/>
    <w:rsid w:val="00852F4D"/>
    <w:rsid w:val="00853D6B"/>
    <w:rsid w:val="00855A1D"/>
    <w:rsid w:val="00855AA5"/>
    <w:rsid w:val="00856359"/>
    <w:rsid w:val="00856DEA"/>
    <w:rsid w:val="00857007"/>
    <w:rsid w:val="0085726F"/>
    <w:rsid w:val="00860373"/>
    <w:rsid w:val="00860C58"/>
    <w:rsid w:val="00860DAA"/>
    <w:rsid w:val="00860EC2"/>
    <w:rsid w:val="00861622"/>
    <w:rsid w:val="00861E2A"/>
    <w:rsid w:val="008620C0"/>
    <w:rsid w:val="008638F6"/>
    <w:rsid w:val="00863BCA"/>
    <w:rsid w:val="00864C5C"/>
    <w:rsid w:val="00865F7C"/>
    <w:rsid w:val="008661AE"/>
    <w:rsid w:val="00867385"/>
    <w:rsid w:val="00867452"/>
    <w:rsid w:val="0087054D"/>
    <w:rsid w:val="00872837"/>
    <w:rsid w:val="00873B4A"/>
    <w:rsid w:val="00874228"/>
    <w:rsid w:val="0087425D"/>
    <w:rsid w:val="00874444"/>
    <w:rsid w:val="00875149"/>
    <w:rsid w:val="00875271"/>
    <w:rsid w:val="008753A6"/>
    <w:rsid w:val="00875634"/>
    <w:rsid w:val="00875712"/>
    <w:rsid w:val="008765EF"/>
    <w:rsid w:val="0087752E"/>
    <w:rsid w:val="00877BC1"/>
    <w:rsid w:val="0088079C"/>
    <w:rsid w:val="00880A2B"/>
    <w:rsid w:val="00882373"/>
    <w:rsid w:val="008831AC"/>
    <w:rsid w:val="008835F4"/>
    <w:rsid w:val="00883920"/>
    <w:rsid w:val="00884991"/>
    <w:rsid w:val="00884C53"/>
    <w:rsid w:val="0088549E"/>
    <w:rsid w:val="0088676C"/>
    <w:rsid w:val="00890122"/>
    <w:rsid w:val="008906D4"/>
    <w:rsid w:val="00890C51"/>
    <w:rsid w:val="0089203B"/>
    <w:rsid w:val="0089211B"/>
    <w:rsid w:val="00892A97"/>
    <w:rsid w:val="00892BDB"/>
    <w:rsid w:val="00893479"/>
    <w:rsid w:val="008947DC"/>
    <w:rsid w:val="00894A44"/>
    <w:rsid w:val="00895207"/>
    <w:rsid w:val="0089701C"/>
    <w:rsid w:val="0089716B"/>
    <w:rsid w:val="00897BC2"/>
    <w:rsid w:val="008A0658"/>
    <w:rsid w:val="008A0BA7"/>
    <w:rsid w:val="008A10FD"/>
    <w:rsid w:val="008A17B7"/>
    <w:rsid w:val="008A1EAC"/>
    <w:rsid w:val="008A1EE9"/>
    <w:rsid w:val="008A21B9"/>
    <w:rsid w:val="008A3214"/>
    <w:rsid w:val="008A3D35"/>
    <w:rsid w:val="008A3EE9"/>
    <w:rsid w:val="008A4056"/>
    <w:rsid w:val="008A51DA"/>
    <w:rsid w:val="008A63B6"/>
    <w:rsid w:val="008B017D"/>
    <w:rsid w:val="008B0945"/>
    <w:rsid w:val="008B1564"/>
    <w:rsid w:val="008B1A46"/>
    <w:rsid w:val="008B3117"/>
    <w:rsid w:val="008B3224"/>
    <w:rsid w:val="008B3E20"/>
    <w:rsid w:val="008B4597"/>
    <w:rsid w:val="008B6F89"/>
    <w:rsid w:val="008B7C4E"/>
    <w:rsid w:val="008C1285"/>
    <w:rsid w:val="008C2AF8"/>
    <w:rsid w:val="008C3DA8"/>
    <w:rsid w:val="008C4EE6"/>
    <w:rsid w:val="008C65D6"/>
    <w:rsid w:val="008C7032"/>
    <w:rsid w:val="008D1AB3"/>
    <w:rsid w:val="008D1C95"/>
    <w:rsid w:val="008D2DBD"/>
    <w:rsid w:val="008D46E7"/>
    <w:rsid w:val="008D57D7"/>
    <w:rsid w:val="008D5FF9"/>
    <w:rsid w:val="008D6BD9"/>
    <w:rsid w:val="008D6E4C"/>
    <w:rsid w:val="008E4824"/>
    <w:rsid w:val="008E5E98"/>
    <w:rsid w:val="008E6A9C"/>
    <w:rsid w:val="008E6E08"/>
    <w:rsid w:val="008E734B"/>
    <w:rsid w:val="008E78DC"/>
    <w:rsid w:val="008F06B3"/>
    <w:rsid w:val="008F074E"/>
    <w:rsid w:val="008F139E"/>
    <w:rsid w:val="008F2523"/>
    <w:rsid w:val="008F3E7F"/>
    <w:rsid w:val="008F3F27"/>
    <w:rsid w:val="008F4376"/>
    <w:rsid w:val="008F4719"/>
    <w:rsid w:val="008F4D0A"/>
    <w:rsid w:val="008F520B"/>
    <w:rsid w:val="008F520D"/>
    <w:rsid w:val="008F5244"/>
    <w:rsid w:val="008F6997"/>
    <w:rsid w:val="008F6A09"/>
    <w:rsid w:val="008F7BDE"/>
    <w:rsid w:val="008F7F25"/>
    <w:rsid w:val="00900B6D"/>
    <w:rsid w:val="00902360"/>
    <w:rsid w:val="009037BE"/>
    <w:rsid w:val="00905EB3"/>
    <w:rsid w:val="009069D2"/>
    <w:rsid w:val="009069E5"/>
    <w:rsid w:val="00906DA1"/>
    <w:rsid w:val="0091073B"/>
    <w:rsid w:val="0091083A"/>
    <w:rsid w:val="0091085A"/>
    <w:rsid w:val="009122D6"/>
    <w:rsid w:val="0091246F"/>
    <w:rsid w:val="00912ABA"/>
    <w:rsid w:val="009142D9"/>
    <w:rsid w:val="009147A4"/>
    <w:rsid w:val="00915A4D"/>
    <w:rsid w:val="00916493"/>
    <w:rsid w:val="009173E4"/>
    <w:rsid w:val="0091773D"/>
    <w:rsid w:val="00917A45"/>
    <w:rsid w:val="00921DF4"/>
    <w:rsid w:val="0092296F"/>
    <w:rsid w:val="00922B29"/>
    <w:rsid w:val="009260C0"/>
    <w:rsid w:val="0092759C"/>
    <w:rsid w:val="00927B8B"/>
    <w:rsid w:val="00927C01"/>
    <w:rsid w:val="0093004A"/>
    <w:rsid w:val="00930251"/>
    <w:rsid w:val="00931A17"/>
    <w:rsid w:val="00931D62"/>
    <w:rsid w:val="00931DE6"/>
    <w:rsid w:val="00934406"/>
    <w:rsid w:val="0093450E"/>
    <w:rsid w:val="00935396"/>
    <w:rsid w:val="009410CC"/>
    <w:rsid w:val="009410D7"/>
    <w:rsid w:val="009430A4"/>
    <w:rsid w:val="00943983"/>
    <w:rsid w:val="009441A5"/>
    <w:rsid w:val="00944788"/>
    <w:rsid w:val="00945032"/>
    <w:rsid w:val="00947A0E"/>
    <w:rsid w:val="009501A8"/>
    <w:rsid w:val="009504C8"/>
    <w:rsid w:val="00951142"/>
    <w:rsid w:val="0095206F"/>
    <w:rsid w:val="0095237B"/>
    <w:rsid w:val="00952EB3"/>
    <w:rsid w:val="009537B4"/>
    <w:rsid w:val="009539C3"/>
    <w:rsid w:val="00953D98"/>
    <w:rsid w:val="00954276"/>
    <w:rsid w:val="009548A5"/>
    <w:rsid w:val="00954A9B"/>
    <w:rsid w:val="0095672F"/>
    <w:rsid w:val="00956BA4"/>
    <w:rsid w:val="009572A7"/>
    <w:rsid w:val="00957871"/>
    <w:rsid w:val="00957FCC"/>
    <w:rsid w:val="00962021"/>
    <w:rsid w:val="009620E9"/>
    <w:rsid w:val="00962DD6"/>
    <w:rsid w:val="009655BF"/>
    <w:rsid w:val="0096596B"/>
    <w:rsid w:val="00965D1E"/>
    <w:rsid w:val="00965FAF"/>
    <w:rsid w:val="009678F8"/>
    <w:rsid w:val="00967D9C"/>
    <w:rsid w:val="0097032F"/>
    <w:rsid w:val="009711BF"/>
    <w:rsid w:val="00971EB7"/>
    <w:rsid w:val="009724E5"/>
    <w:rsid w:val="00972939"/>
    <w:rsid w:val="00972BE6"/>
    <w:rsid w:val="00973A55"/>
    <w:rsid w:val="009744A8"/>
    <w:rsid w:val="00975258"/>
    <w:rsid w:val="009752EE"/>
    <w:rsid w:val="009805F7"/>
    <w:rsid w:val="00980761"/>
    <w:rsid w:val="00980DE9"/>
    <w:rsid w:val="009813B4"/>
    <w:rsid w:val="0098200C"/>
    <w:rsid w:val="009829A2"/>
    <w:rsid w:val="00982C9A"/>
    <w:rsid w:val="009832C4"/>
    <w:rsid w:val="00983C03"/>
    <w:rsid w:val="00984679"/>
    <w:rsid w:val="0098482B"/>
    <w:rsid w:val="00984AE0"/>
    <w:rsid w:val="00987520"/>
    <w:rsid w:val="00987966"/>
    <w:rsid w:val="00990406"/>
    <w:rsid w:val="00990DF7"/>
    <w:rsid w:val="009919F1"/>
    <w:rsid w:val="00992223"/>
    <w:rsid w:val="009931EC"/>
    <w:rsid w:val="00994FDE"/>
    <w:rsid w:val="00996260"/>
    <w:rsid w:val="00996479"/>
    <w:rsid w:val="009965F0"/>
    <w:rsid w:val="00997BE2"/>
    <w:rsid w:val="00997CAB"/>
    <w:rsid w:val="00997E55"/>
    <w:rsid w:val="009A0BE8"/>
    <w:rsid w:val="009A1BCB"/>
    <w:rsid w:val="009A1C68"/>
    <w:rsid w:val="009A1CC1"/>
    <w:rsid w:val="009A1FBD"/>
    <w:rsid w:val="009A20CD"/>
    <w:rsid w:val="009A32B6"/>
    <w:rsid w:val="009A5871"/>
    <w:rsid w:val="009A74BA"/>
    <w:rsid w:val="009B263B"/>
    <w:rsid w:val="009B417E"/>
    <w:rsid w:val="009B465F"/>
    <w:rsid w:val="009B48D8"/>
    <w:rsid w:val="009B5954"/>
    <w:rsid w:val="009B5ABA"/>
    <w:rsid w:val="009B6136"/>
    <w:rsid w:val="009B66C7"/>
    <w:rsid w:val="009B7881"/>
    <w:rsid w:val="009C1775"/>
    <w:rsid w:val="009C200C"/>
    <w:rsid w:val="009C22E6"/>
    <w:rsid w:val="009C254C"/>
    <w:rsid w:val="009C2B68"/>
    <w:rsid w:val="009C3D43"/>
    <w:rsid w:val="009C5185"/>
    <w:rsid w:val="009D12FE"/>
    <w:rsid w:val="009D1ABD"/>
    <w:rsid w:val="009D2FFE"/>
    <w:rsid w:val="009D3071"/>
    <w:rsid w:val="009D3908"/>
    <w:rsid w:val="009D3CB8"/>
    <w:rsid w:val="009D3D47"/>
    <w:rsid w:val="009D49FD"/>
    <w:rsid w:val="009D5691"/>
    <w:rsid w:val="009D5C7A"/>
    <w:rsid w:val="009D67A4"/>
    <w:rsid w:val="009D7E99"/>
    <w:rsid w:val="009E0594"/>
    <w:rsid w:val="009E168F"/>
    <w:rsid w:val="009E2FBE"/>
    <w:rsid w:val="009E30EE"/>
    <w:rsid w:val="009E33D5"/>
    <w:rsid w:val="009E3768"/>
    <w:rsid w:val="009E3A96"/>
    <w:rsid w:val="009E53CD"/>
    <w:rsid w:val="009E6E3D"/>
    <w:rsid w:val="009E73C4"/>
    <w:rsid w:val="009E7C0E"/>
    <w:rsid w:val="009F2D36"/>
    <w:rsid w:val="009F3ABB"/>
    <w:rsid w:val="009F42F4"/>
    <w:rsid w:val="009F479E"/>
    <w:rsid w:val="009F4B63"/>
    <w:rsid w:val="009F54E3"/>
    <w:rsid w:val="009F6F0C"/>
    <w:rsid w:val="009F719B"/>
    <w:rsid w:val="009F7B21"/>
    <w:rsid w:val="00A00A0E"/>
    <w:rsid w:val="00A00BBF"/>
    <w:rsid w:val="00A01202"/>
    <w:rsid w:val="00A016C7"/>
    <w:rsid w:val="00A01A08"/>
    <w:rsid w:val="00A02161"/>
    <w:rsid w:val="00A02868"/>
    <w:rsid w:val="00A0313E"/>
    <w:rsid w:val="00A03A93"/>
    <w:rsid w:val="00A03C0F"/>
    <w:rsid w:val="00A04113"/>
    <w:rsid w:val="00A0548A"/>
    <w:rsid w:val="00A058EE"/>
    <w:rsid w:val="00A0644D"/>
    <w:rsid w:val="00A064EE"/>
    <w:rsid w:val="00A07CBA"/>
    <w:rsid w:val="00A10A2C"/>
    <w:rsid w:val="00A10EF7"/>
    <w:rsid w:val="00A1153F"/>
    <w:rsid w:val="00A12EC7"/>
    <w:rsid w:val="00A13204"/>
    <w:rsid w:val="00A14214"/>
    <w:rsid w:val="00A145FC"/>
    <w:rsid w:val="00A15AAF"/>
    <w:rsid w:val="00A15D22"/>
    <w:rsid w:val="00A16732"/>
    <w:rsid w:val="00A1699A"/>
    <w:rsid w:val="00A214FB"/>
    <w:rsid w:val="00A21E67"/>
    <w:rsid w:val="00A220B6"/>
    <w:rsid w:val="00A24059"/>
    <w:rsid w:val="00A244EA"/>
    <w:rsid w:val="00A24AD6"/>
    <w:rsid w:val="00A253AF"/>
    <w:rsid w:val="00A27140"/>
    <w:rsid w:val="00A27288"/>
    <w:rsid w:val="00A321D2"/>
    <w:rsid w:val="00A33827"/>
    <w:rsid w:val="00A33E53"/>
    <w:rsid w:val="00A34005"/>
    <w:rsid w:val="00A35113"/>
    <w:rsid w:val="00A35332"/>
    <w:rsid w:val="00A35B5B"/>
    <w:rsid w:val="00A37D94"/>
    <w:rsid w:val="00A40669"/>
    <w:rsid w:val="00A4126E"/>
    <w:rsid w:val="00A413B2"/>
    <w:rsid w:val="00A41FC8"/>
    <w:rsid w:val="00A42E10"/>
    <w:rsid w:val="00A43FB8"/>
    <w:rsid w:val="00A449C4"/>
    <w:rsid w:val="00A45506"/>
    <w:rsid w:val="00A45F0E"/>
    <w:rsid w:val="00A46C3C"/>
    <w:rsid w:val="00A472CE"/>
    <w:rsid w:val="00A47F81"/>
    <w:rsid w:val="00A514FF"/>
    <w:rsid w:val="00A51C14"/>
    <w:rsid w:val="00A5221C"/>
    <w:rsid w:val="00A552E8"/>
    <w:rsid w:val="00A5602A"/>
    <w:rsid w:val="00A56130"/>
    <w:rsid w:val="00A561B7"/>
    <w:rsid w:val="00A56710"/>
    <w:rsid w:val="00A56E42"/>
    <w:rsid w:val="00A56E9D"/>
    <w:rsid w:val="00A57150"/>
    <w:rsid w:val="00A573D7"/>
    <w:rsid w:val="00A615A4"/>
    <w:rsid w:val="00A61C49"/>
    <w:rsid w:val="00A62A1B"/>
    <w:rsid w:val="00A62FED"/>
    <w:rsid w:val="00A63153"/>
    <w:rsid w:val="00A64494"/>
    <w:rsid w:val="00A6500E"/>
    <w:rsid w:val="00A65408"/>
    <w:rsid w:val="00A65C5A"/>
    <w:rsid w:val="00A668E2"/>
    <w:rsid w:val="00A671AD"/>
    <w:rsid w:val="00A67309"/>
    <w:rsid w:val="00A675BD"/>
    <w:rsid w:val="00A67686"/>
    <w:rsid w:val="00A67AC2"/>
    <w:rsid w:val="00A70382"/>
    <w:rsid w:val="00A71791"/>
    <w:rsid w:val="00A719AE"/>
    <w:rsid w:val="00A73D4C"/>
    <w:rsid w:val="00A73E5E"/>
    <w:rsid w:val="00A74156"/>
    <w:rsid w:val="00A74477"/>
    <w:rsid w:val="00A74541"/>
    <w:rsid w:val="00A74907"/>
    <w:rsid w:val="00A74F83"/>
    <w:rsid w:val="00A75A79"/>
    <w:rsid w:val="00A75DB6"/>
    <w:rsid w:val="00A765D4"/>
    <w:rsid w:val="00A7705B"/>
    <w:rsid w:val="00A77C7D"/>
    <w:rsid w:val="00A8132D"/>
    <w:rsid w:val="00A81594"/>
    <w:rsid w:val="00A8163B"/>
    <w:rsid w:val="00A81C98"/>
    <w:rsid w:val="00A8244E"/>
    <w:rsid w:val="00A83263"/>
    <w:rsid w:val="00A83FF8"/>
    <w:rsid w:val="00A849FF"/>
    <w:rsid w:val="00A85C7B"/>
    <w:rsid w:val="00A8632D"/>
    <w:rsid w:val="00A86915"/>
    <w:rsid w:val="00A86BFA"/>
    <w:rsid w:val="00A87353"/>
    <w:rsid w:val="00A875B2"/>
    <w:rsid w:val="00A87F7E"/>
    <w:rsid w:val="00A9037A"/>
    <w:rsid w:val="00A91E16"/>
    <w:rsid w:val="00A921D1"/>
    <w:rsid w:val="00A92947"/>
    <w:rsid w:val="00A92C17"/>
    <w:rsid w:val="00A944FE"/>
    <w:rsid w:val="00A94625"/>
    <w:rsid w:val="00A947F0"/>
    <w:rsid w:val="00A94C4D"/>
    <w:rsid w:val="00A95408"/>
    <w:rsid w:val="00A96CA2"/>
    <w:rsid w:val="00A96F3E"/>
    <w:rsid w:val="00AA0122"/>
    <w:rsid w:val="00AA15B2"/>
    <w:rsid w:val="00AA25C4"/>
    <w:rsid w:val="00AA35CD"/>
    <w:rsid w:val="00AA49BD"/>
    <w:rsid w:val="00AA7816"/>
    <w:rsid w:val="00AA788D"/>
    <w:rsid w:val="00AB0473"/>
    <w:rsid w:val="00AB0A65"/>
    <w:rsid w:val="00AB0B32"/>
    <w:rsid w:val="00AB0D8A"/>
    <w:rsid w:val="00AB3C7E"/>
    <w:rsid w:val="00AB560F"/>
    <w:rsid w:val="00AB69DE"/>
    <w:rsid w:val="00AC07D2"/>
    <w:rsid w:val="00AC0DF1"/>
    <w:rsid w:val="00AC13E2"/>
    <w:rsid w:val="00AC1D1E"/>
    <w:rsid w:val="00AC1FC0"/>
    <w:rsid w:val="00AC242E"/>
    <w:rsid w:val="00AC3BCE"/>
    <w:rsid w:val="00AC4392"/>
    <w:rsid w:val="00AC44FE"/>
    <w:rsid w:val="00AC4619"/>
    <w:rsid w:val="00AC4BB2"/>
    <w:rsid w:val="00AC5103"/>
    <w:rsid w:val="00AC512C"/>
    <w:rsid w:val="00AC75DB"/>
    <w:rsid w:val="00AD13C7"/>
    <w:rsid w:val="00AD14CA"/>
    <w:rsid w:val="00AD17EF"/>
    <w:rsid w:val="00AD17F3"/>
    <w:rsid w:val="00AD1ED5"/>
    <w:rsid w:val="00AD24A5"/>
    <w:rsid w:val="00AD3112"/>
    <w:rsid w:val="00AD3384"/>
    <w:rsid w:val="00AD33AE"/>
    <w:rsid w:val="00AD35EE"/>
    <w:rsid w:val="00AD3600"/>
    <w:rsid w:val="00AD4C68"/>
    <w:rsid w:val="00AD5AFC"/>
    <w:rsid w:val="00AD5CE3"/>
    <w:rsid w:val="00AD6052"/>
    <w:rsid w:val="00AD69D0"/>
    <w:rsid w:val="00AD73BF"/>
    <w:rsid w:val="00AE11FE"/>
    <w:rsid w:val="00AE1FF8"/>
    <w:rsid w:val="00AE4208"/>
    <w:rsid w:val="00AE4325"/>
    <w:rsid w:val="00AE4F2A"/>
    <w:rsid w:val="00AE652E"/>
    <w:rsid w:val="00AE69DA"/>
    <w:rsid w:val="00AE6B9C"/>
    <w:rsid w:val="00AE7E52"/>
    <w:rsid w:val="00AF065E"/>
    <w:rsid w:val="00AF2812"/>
    <w:rsid w:val="00AF2C9C"/>
    <w:rsid w:val="00AF309D"/>
    <w:rsid w:val="00AF31DA"/>
    <w:rsid w:val="00AF3260"/>
    <w:rsid w:val="00AF3746"/>
    <w:rsid w:val="00AF3C42"/>
    <w:rsid w:val="00AF4765"/>
    <w:rsid w:val="00AF6941"/>
    <w:rsid w:val="00AF7B0B"/>
    <w:rsid w:val="00AF7F24"/>
    <w:rsid w:val="00B010AF"/>
    <w:rsid w:val="00B0218F"/>
    <w:rsid w:val="00B025C2"/>
    <w:rsid w:val="00B031EC"/>
    <w:rsid w:val="00B045B1"/>
    <w:rsid w:val="00B046D8"/>
    <w:rsid w:val="00B04EC2"/>
    <w:rsid w:val="00B059A7"/>
    <w:rsid w:val="00B05D6B"/>
    <w:rsid w:val="00B06322"/>
    <w:rsid w:val="00B0778E"/>
    <w:rsid w:val="00B07B6B"/>
    <w:rsid w:val="00B10C47"/>
    <w:rsid w:val="00B12136"/>
    <w:rsid w:val="00B16012"/>
    <w:rsid w:val="00B162AF"/>
    <w:rsid w:val="00B165D8"/>
    <w:rsid w:val="00B16DF7"/>
    <w:rsid w:val="00B20804"/>
    <w:rsid w:val="00B20F3E"/>
    <w:rsid w:val="00B2221E"/>
    <w:rsid w:val="00B22B50"/>
    <w:rsid w:val="00B23129"/>
    <w:rsid w:val="00B23154"/>
    <w:rsid w:val="00B2403F"/>
    <w:rsid w:val="00B240CA"/>
    <w:rsid w:val="00B25715"/>
    <w:rsid w:val="00B26ABA"/>
    <w:rsid w:val="00B26E4F"/>
    <w:rsid w:val="00B27A61"/>
    <w:rsid w:val="00B30595"/>
    <w:rsid w:val="00B3136D"/>
    <w:rsid w:val="00B31C9F"/>
    <w:rsid w:val="00B320CE"/>
    <w:rsid w:val="00B34474"/>
    <w:rsid w:val="00B3563A"/>
    <w:rsid w:val="00B35F91"/>
    <w:rsid w:val="00B36259"/>
    <w:rsid w:val="00B369EB"/>
    <w:rsid w:val="00B36B21"/>
    <w:rsid w:val="00B37263"/>
    <w:rsid w:val="00B37DD2"/>
    <w:rsid w:val="00B4094C"/>
    <w:rsid w:val="00B40EFE"/>
    <w:rsid w:val="00B41E5B"/>
    <w:rsid w:val="00B43477"/>
    <w:rsid w:val="00B4409A"/>
    <w:rsid w:val="00B44787"/>
    <w:rsid w:val="00B450C4"/>
    <w:rsid w:val="00B45413"/>
    <w:rsid w:val="00B45A50"/>
    <w:rsid w:val="00B46601"/>
    <w:rsid w:val="00B46914"/>
    <w:rsid w:val="00B5017D"/>
    <w:rsid w:val="00B50572"/>
    <w:rsid w:val="00B50708"/>
    <w:rsid w:val="00B5072C"/>
    <w:rsid w:val="00B5150B"/>
    <w:rsid w:val="00B5151F"/>
    <w:rsid w:val="00B526B1"/>
    <w:rsid w:val="00B527AF"/>
    <w:rsid w:val="00B52AEF"/>
    <w:rsid w:val="00B52E22"/>
    <w:rsid w:val="00B534EC"/>
    <w:rsid w:val="00B53D86"/>
    <w:rsid w:val="00B54F71"/>
    <w:rsid w:val="00B55354"/>
    <w:rsid w:val="00B5739F"/>
    <w:rsid w:val="00B57AB9"/>
    <w:rsid w:val="00B57DE0"/>
    <w:rsid w:val="00B6031D"/>
    <w:rsid w:val="00B60703"/>
    <w:rsid w:val="00B60ABA"/>
    <w:rsid w:val="00B6257C"/>
    <w:rsid w:val="00B625DB"/>
    <w:rsid w:val="00B6295F"/>
    <w:rsid w:val="00B63559"/>
    <w:rsid w:val="00B63578"/>
    <w:rsid w:val="00B64E99"/>
    <w:rsid w:val="00B66795"/>
    <w:rsid w:val="00B66A0B"/>
    <w:rsid w:val="00B66AEE"/>
    <w:rsid w:val="00B6734C"/>
    <w:rsid w:val="00B679EF"/>
    <w:rsid w:val="00B67CC4"/>
    <w:rsid w:val="00B70A80"/>
    <w:rsid w:val="00B71C77"/>
    <w:rsid w:val="00B72B59"/>
    <w:rsid w:val="00B73CF8"/>
    <w:rsid w:val="00B74D7E"/>
    <w:rsid w:val="00B74E2B"/>
    <w:rsid w:val="00B75389"/>
    <w:rsid w:val="00B758ED"/>
    <w:rsid w:val="00B7656A"/>
    <w:rsid w:val="00B80332"/>
    <w:rsid w:val="00B80641"/>
    <w:rsid w:val="00B807A8"/>
    <w:rsid w:val="00B807F1"/>
    <w:rsid w:val="00B80CC1"/>
    <w:rsid w:val="00B80F17"/>
    <w:rsid w:val="00B817B0"/>
    <w:rsid w:val="00B82F44"/>
    <w:rsid w:val="00B83107"/>
    <w:rsid w:val="00B83CFC"/>
    <w:rsid w:val="00B83DC8"/>
    <w:rsid w:val="00B8587A"/>
    <w:rsid w:val="00B85B58"/>
    <w:rsid w:val="00B8618B"/>
    <w:rsid w:val="00B8698B"/>
    <w:rsid w:val="00B87673"/>
    <w:rsid w:val="00B87B64"/>
    <w:rsid w:val="00B90BAF"/>
    <w:rsid w:val="00B91554"/>
    <w:rsid w:val="00B92D03"/>
    <w:rsid w:val="00B964A4"/>
    <w:rsid w:val="00B96E5D"/>
    <w:rsid w:val="00B9795E"/>
    <w:rsid w:val="00BA0B60"/>
    <w:rsid w:val="00BA0E2B"/>
    <w:rsid w:val="00BA41A3"/>
    <w:rsid w:val="00BA4623"/>
    <w:rsid w:val="00BA5092"/>
    <w:rsid w:val="00BA52ED"/>
    <w:rsid w:val="00BA573E"/>
    <w:rsid w:val="00BA780F"/>
    <w:rsid w:val="00BB0843"/>
    <w:rsid w:val="00BB1EBE"/>
    <w:rsid w:val="00BB268E"/>
    <w:rsid w:val="00BB2F1C"/>
    <w:rsid w:val="00BB3C14"/>
    <w:rsid w:val="00BB3CCE"/>
    <w:rsid w:val="00BB4504"/>
    <w:rsid w:val="00BB45CA"/>
    <w:rsid w:val="00BB4F52"/>
    <w:rsid w:val="00BB5F09"/>
    <w:rsid w:val="00BB639B"/>
    <w:rsid w:val="00BB787A"/>
    <w:rsid w:val="00BB7F96"/>
    <w:rsid w:val="00BC0E34"/>
    <w:rsid w:val="00BC132E"/>
    <w:rsid w:val="00BC18EF"/>
    <w:rsid w:val="00BC1FBB"/>
    <w:rsid w:val="00BC2B44"/>
    <w:rsid w:val="00BC2D46"/>
    <w:rsid w:val="00BC2E91"/>
    <w:rsid w:val="00BC2F5B"/>
    <w:rsid w:val="00BC3009"/>
    <w:rsid w:val="00BC382D"/>
    <w:rsid w:val="00BC3B78"/>
    <w:rsid w:val="00BC3B7A"/>
    <w:rsid w:val="00BC5282"/>
    <w:rsid w:val="00BC566D"/>
    <w:rsid w:val="00BC6CA6"/>
    <w:rsid w:val="00BC6FA1"/>
    <w:rsid w:val="00BD0788"/>
    <w:rsid w:val="00BD1259"/>
    <w:rsid w:val="00BD12ED"/>
    <w:rsid w:val="00BD1E0F"/>
    <w:rsid w:val="00BD2965"/>
    <w:rsid w:val="00BD2BF9"/>
    <w:rsid w:val="00BD4E65"/>
    <w:rsid w:val="00BD539A"/>
    <w:rsid w:val="00BD7803"/>
    <w:rsid w:val="00BE0221"/>
    <w:rsid w:val="00BE059E"/>
    <w:rsid w:val="00BE1F79"/>
    <w:rsid w:val="00BE2CCD"/>
    <w:rsid w:val="00BE445F"/>
    <w:rsid w:val="00BE4D6E"/>
    <w:rsid w:val="00BE4E03"/>
    <w:rsid w:val="00BF0466"/>
    <w:rsid w:val="00BF078E"/>
    <w:rsid w:val="00BF0A80"/>
    <w:rsid w:val="00BF1585"/>
    <w:rsid w:val="00BF1B40"/>
    <w:rsid w:val="00BF28A8"/>
    <w:rsid w:val="00BF3326"/>
    <w:rsid w:val="00BF39B8"/>
    <w:rsid w:val="00BF4643"/>
    <w:rsid w:val="00BF5044"/>
    <w:rsid w:val="00BF59E6"/>
    <w:rsid w:val="00BF5AE5"/>
    <w:rsid w:val="00BF6AC2"/>
    <w:rsid w:val="00C0070D"/>
    <w:rsid w:val="00C023EB"/>
    <w:rsid w:val="00C04344"/>
    <w:rsid w:val="00C05F4F"/>
    <w:rsid w:val="00C06079"/>
    <w:rsid w:val="00C0629E"/>
    <w:rsid w:val="00C06922"/>
    <w:rsid w:val="00C070CD"/>
    <w:rsid w:val="00C07570"/>
    <w:rsid w:val="00C076BC"/>
    <w:rsid w:val="00C10360"/>
    <w:rsid w:val="00C10984"/>
    <w:rsid w:val="00C1296B"/>
    <w:rsid w:val="00C1335D"/>
    <w:rsid w:val="00C13D39"/>
    <w:rsid w:val="00C13DFE"/>
    <w:rsid w:val="00C16B84"/>
    <w:rsid w:val="00C172C3"/>
    <w:rsid w:val="00C177D5"/>
    <w:rsid w:val="00C17B52"/>
    <w:rsid w:val="00C20A3E"/>
    <w:rsid w:val="00C20E17"/>
    <w:rsid w:val="00C20F19"/>
    <w:rsid w:val="00C216B6"/>
    <w:rsid w:val="00C22DFE"/>
    <w:rsid w:val="00C235E1"/>
    <w:rsid w:val="00C24DFF"/>
    <w:rsid w:val="00C25DED"/>
    <w:rsid w:val="00C301EB"/>
    <w:rsid w:val="00C30234"/>
    <w:rsid w:val="00C3182D"/>
    <w:rsid w:val="00C325C7"/>
    <w:rsid w:val="00C334FD"/>
    <w:rsid w:val="00C33FC8"/>
    <w:rsid w:val="00C341B9"/>
    <w:rsid w:val="00C34498"/>
    <w:rsid w:val="00C3486F"/>
    <w:rsid w:val="00C35485"/>
    <w:rsid w:val="00C357C9"/>
    <w:rsid w:val="00C35AF4"/>
    <w:rsid w:val="00C37874"/>
    <w:rsid w:val="00C378D5"/>
    <w:rsid w:val="00C405C1"/>
    <w:rsid w:val="00C40A22"/>
    <w:rsid w:val="00C415FF"/>
    <w:rsid w:val="00C41F98"/>
    <w:rsid w:val="00C422E0"/>
    <w:rsid w:val="00C42674"/>
    <w:rsid w:val="00C43D5D"/>
    <w:rsid w:val="00C45C64"/>
    <w:rsid w:val="00C46614"/>
    <w:rsid w:val="00C474C8"/>
    <w:rsid w:val="00C4763F"/>
    <w:rsid w:val="00C479B0"/>
    <w:rsid w:val="00C47F2B"/>
    <w:rsid w:val="00C50A09"/>
    <w:rsid w:val="00C50B17"/>
    <w:rsid w:val="00C531BF"/>
    <w:rsid w:val="00C54953"/>
    <w:rsid w:val="00C5528E"/>
    <w:rsid w:val="00C56909"/>
    <w:rsid w:val="00C61CC3"/>
    <w:rsid w:val="00C65769"/>
    <w:rsid w:val="00C65A3A"/>
    <w:rsid w:val="00C66A20"/>
    <w:rsid w:val="00C67824"/>
    <w:rsid w:val="00C67D6F"/>
    <w:rsid w:val="00C67EEE"/>
    <w:rsid w:val="00C7031B"/>
    <w:rsid w:val="00C70DC8"/>
    <w:rsid w:val="00C7151F"/>
    <w:rsid w:val="00C72BAA"/>
    <w:rsid w:val="00C731DE"/>
    <w:rsid w:val="00C73312"/>
    <w:rsid w:val="00C74555"/>
    <w:rsid w:val="00C75D94"/>
    <w:rsid w:val="00C7634D"/>
    <w:rsid w:val="00C76CD5"/>
    <w:rsid w:val="00C76D07"/>
    <w:rsid w:val="00C774F2"/>
    <w:rsid w:val="00C77799"/>
    <w:rsid w:val="00C77C90"/>
    <w:rsid w:val="00C83309"/>
    <w:rsid w:val="00C835C3"/>
    <w:rsid w:val="00C839D5"/>
    <w:rsid w:val="00C845C4"/>
    <w:rsid w:val="00C84682"/>
    <w:rsid w:val="00C85A2C"/>
    <w:rsid w:val="00C85C9D"/>
    <w:rsid w:val="00C85DA0"/>
    <w:rsid w:val="00C8600D"/>
    <w:rsid w:val="00C87078"/>
    <w:rsid w:val="00C87258"/>
    <w:rsid w:val="00C8744F"/>
    <w:rsid w:val="00C876B4"/>
    <w:rsid w:val="00C90BDB"/>
    <w:rsid w:val="00C91687"/>
    <w:rsid w:val="00C924FB"/>
    <w:rsid w:val="00C926B2"/>
    <w:rsid w:val="00C93D7F"/>
    <w:rsid w:val="00C93EA8"/>
    <w:rsid w:val="00C94045"/>
    <w:rsid w:val="00C94392"/>
    <w:rsid w:val="00C94E6A"/>
    <w:rsid w:val="00C95BBF"/>
    <w:rsid w:val="00C95CE0"/>
    <w:rsid w:val="00C96F1C"/>
    <w:rsid w:val="00CA03EB"/>
    <w:rsid w:val="00CA0627"/>
    <w:rsid w:val="00CA149B"/>
    <w:rsid w:val="00CA20DD"/>
    <w:rsid w:val="00CA3FE8"/>
    <w:rsid w:val="00CA4A23"/>
    <w:rsid w:val="00CA6184"/>
    <w:rsid w:val="00CA70AB"/>
    <w:rsid w:val="00CA748D"/>
    <w:rsid w:val="00CB008B"/>
    <w:rsid w:val="00CB1226"/>
    <w:rsid w:val="00CB145E"/>
    <w:rsid w:val="00CB2C8E"/>
    <w:rsid w:val="00CB2CC1"/>
    <w:rsid w:val="00CB3431"/>
    <w:rsid w:val="00CB364D"/>
    <w:rsid w:val="00CB5728"/>
    <w:rsid w:val="00CB6124"/>
    <w:rsid w:val="00CB65C6"/>
    <w:rsid w:val="00CB6FF5"/>
    <w:rsid w:val="00CB7916"/>
    <w:rsid w:val="00CC1250"/>
    <w:rsid w:val="00CC17FE"/>
    <w:rsid w:val="00CC1A42"/>
    <w:rsid w:val="00CC2FAC"/>
    <w:rsid w:val="00CC3109"/>
    <w:rsid w:val="00CC3F33"/>
    <w:rsid w:val="00CC4875"/>
    <w:rsid w:val="00CC497A"/>
    <w:rsid w:val="00CC4A20"/>
    <w:rsid w:val="00CC502E"/>
    <w:rsid w:val="00CC60CB"/>
    <w:rsid w:val="00CC6556"/>
    <w:rsid w:val="00CC6B5C"/>
    <w:rsid w:val="00CC6B70"/>
    <w:rsid w:val="00CC6ED4"/>
    <w:rsid w:val="00CD0A8E"/>
    <w:rsid w:val="00CD0DB6"/>
    <w:rsid w:val="00CD4840"/>
    <w:rsid w:val="00CD4FC9"/>
    <w:rsid w:val="00CD56C9"/>
    <w:rsid w:val="00CD6135"/>
    <w:rsid w:val="00CD69F1"/>
    <w:rsid w:val="00CD6C3B"/>
    <w:rsid w:val="00CD7562"/>
    <w:rsid w:val="00CD7E5D"/>
    <w:rsid w:val="00CE0066"/>
    <w:rsid w:val="00CE0782"/>
    <w:rsid w:val="00CE137D"/>
    <w:rsid w:val="00CE1597"/>
    <w:rsid w:val="00CE2C6A"/>
    <w:rsid w:val="00CE3C3E"/>
    <w:rsid w:val="00CE3FC5"/>
    <w:rsid w:val="00CE4428"/>
    <w:rsid w:val="00CE504C"/>
    <w:rsid w:val="00CE5DC3"/>
    <w:rsid w:val="00CE60DD"/>
    <w:rsid w:val="00CE7D49"/>
    <w:rsid w:val="00CF0561"/>
    <w:rsid w:val="00CF1961"/>
    <w:rsid w:val="00CF2DE7"/>
    <w:rsid w:val="00CF3742"/>
    <w:rsid w:val="00CF400A"/>
    <w:rsid w:val="00CF6B61"/>
    <w:rsid w:val="00D00637"/>
    <w:rsid w:val="00D00735"/>
    <w:rsid w:val="00D025A5"/>
    <w:rsid w:val="00D02A47"/>
    <w:rsid w:val="00D038D6"/>
    <w:rsid w:val="00D03BBD"/>
    <w:rsid w:val="00D04927"/>
    <w:rsid w:val="00D066DD"/>
    <w:rsid w:val="00D06D41"/>
    <w:rsid w:val="00D07B69"/>
    <w:rsid w:val="00D10991"/>
    <w:rsid w:val="00D10EF7"/>
    <w:rsid w:val="00D1133B"/>
    <w:rsid w:val="00D11453"/>
    <w:rsid w:val="00D11FA5"/>
    <w:rsid w:val="00D125D3"/>
    <w:rsid w:val="00D13A06"/>
    <w:rsid w:val="00D13B70"/>
    <w:rsid w:val="00D14AEB"/>
    <w:rsid w:val="00D14C3A"/>
    <w:rsid w:val="00D16A87"/>
    <w:rsid w:val="00D20E1A"/>
    <w:rsid w:val="00D211CC"/>
    <w:rsid w:val="00D21276"/>
    <w:rsid w:val="00D2180B"/>
    <w:rsid w:val="00D2458A"/>
    <w:rsid w:val="00D24866"/>
    <w:rsid w:val="00D248EA"/>
    <w:rsid w:val="00D25339"/>
    <w:rsid w:val="00D261F1"/>
    <w:rsid w:val="00D27938"/>
    <w:rsid w:val="00D3004E"/>
    <w:rsid w:val="00D303EA"/>
    <w:rsid w:val="00D306B0"/>
    <w:rsid w:val="00D308C9"/>
    <w:rsid w:val="00D30C79"/>
    <w:rsid w:val="00D31A62"/>
    <w:rsid w:val="00D32E82"/>
    <w:rsid w:val="00D32EE6"/>
    <w:rsid w:val="00D351C4"/>
    <w:rsid w:val="00D3521A"/>
    <w:rsid w:val="00D40200"/>
    <w:rsid w:val="00D41543"/>
    <w:rsid w:val="00D425E7"/>
    <w:rsid w:val="00D44382"/>
    <w:rsid w:val="00D44994"/>
    <w:rsid w:val="00D503A6"/>
    <w:rsid w:val="00D509B8"/>
    <w:rsid w:val="00D51810"/>
    <w:rsid w:val="00D52A1D"/>
    <w:rsid w:val="00D52B83"/>
    <w:rsid w:val="00D5320E"/>
    <w:rsid w:val="00D53B05"/>
    <w:rsid w:val="00D53F1B"/>
    <w:rsid w:val="00D54284"/>
    <w:rsid w:val="00D54A47"/>
    <w:rsid w:val="00D5674C"/>
    <w:rsid w:val="00D5681E"/>
    <w:rsid w:val="00D56BE9"/>
    <w:rsid w:val="00D57938"/>
    <w:rsid w:val="00D6146E"/>
    <w:rsid w:val="00D6147C"/>
    <w:rsid w:val="00D618C6"/>
    <w:rsid w:val="00D635DA"/>
    <w:rsid w:val="00D63DAD"/>
    <w:rsid w:val="00D64848"/>
    <w:rsid w:val="00D64C42"/>
    <w:rsid w:val="00D65A38"/>
    <w:rsid w:val="00D70C48"/>
    <w:rsid w:val="00D72635"/>
    <w:rsid w:val="00D72707"/>
    <w:rsid w:val="00D73016"/>
    <w:rsid w:val="00D748EF"/>
    <w:rsid w:val="00D749BD"/>
    <w:rsid w:val="00D74EDF"/>
    <w:rsid w:val="00D761E4"/>
    <w:rsid w:val="00D776F8"/>
    <w:rsid w:val="00D8117D"/>
    <w:rsid w:val="00D815EA"/>
    <w:rsid w:val="00D82227"/>
    <w:rsid w:val="00D8258F"/>
    <w:rsid w:val="00D82596"/>
    <w:rsid w:val="00D8432C"/>
    <w:rsid w:val="00D850B6"/>
    <w:rsid w:val="00D850E5"/>
    <w:rsid w:val="00D85BB8"/>
    <w:rsid w:val="00D85D9C"/>
    <w:rsid w:val="00D8647F"/>
    <w:rsid w:val="00D8693C"/>
    <w:rsid w:val="00D86985"/>
    <w:rsid w:val="00D86D21"/>
    <w:rsid w:val="00D87DC8"/>
    <w:rsid w:val="00D901D7"/>
    <w:rsid w:val="00D916E3"/>
    <w:rsid w:val="00D91C73"/>
    <w:rsid w:val="00D926E6"/>
    <w:rsid w:val="00D92C05"/>
    <w:rsid w:val="00D94DBE"/>
    <w:rsid w:val="00D95526"/>
    <w:rsid w:val="00D95D77"/>
    <w:rsid w:val="00D961EE"/>
    <w:rsid w:val="00D96D0F"/>
    <w:rsid w:val="00D9736E"/>
    <w:rsid w:val="00D97794"/>
    <w:rsid w:val="00D97F41"/>
    <w:rsid w:val="00DA42A1"/>
    <w:rsid w:val="00DA4EC8"/>
    <w:rsid w:val="00DA70B2"/>
    <w:rsid w:val="00DA72CA"/>
    <w:rsid w:val="00DA7301"/>
    <w:rsid w:val="00DB081C"/>
    <w:rsid w:val="00DB0A80"/>
    <w:rsid w:val="00DB0EB1"/>
    <w:rsid w:val="00DB182B"/>
    <w:rsid w:val="00DB18CE"/>
    <w:rsid w:val="00DB25F2"/>
    <w:rsid w:val="00DB2635"/>
    <w:rsid w:val="00DB2F5E"/>
    <w:rsid w:val="00DB3017"/>
    <w:rsid w:val="00DB44E9"/>
    <w:rsid w:val="00DB49A9"/>
    <w:rsid w:val="00DB4EC0"/>
    <w:rsid w:val="00DB6385"/>
    <w:rsid w:val="00DB65A8"/>
    <w:rsid w:val="00DB6DC8"/>
    <w:rsid w:val="00DB6E73"/>
    <w:rsid w:val="00DB78C2"/>
    <w:rsid w:val="00DB7AD0"/>
    <w:rsid w:val="00DC0B1A"/>
    <w:rsid w:val="00DC129F"/>
    <w:rsid w:val="00DC1341"/>
    <w:rsid w:val="00DC1905"/>
    <w:rsid w:val="00DC1E48"/>
    <w:rsid w:val="00DC2233"/>
    <w:rsid w:val="00DC4417"/>
    <w:rsid w:val="00DC441C"/>
    <w:rsid w:val="00DC77A9"/>
    <w:rsid w:val="00DD0096"/>
    <w:rsid w:val="00DD0360"/>
    <w:rsid w:val="00DD096D"/>
    <w:rsid w:val="00DD1962"/>
    <w:rsid w:val="00DD1EB0"/>
    <w:rsid w:val="00DD27B6"/>
    <w:rsid w:val="00DD46CC"/>
    <w:rsid w:val="00DD58DF"/>
    <w:rsid w:val="00DD5C82"/>
    <w:rsid w:val="00DD66D8"/>
    <w:rsid w:val="00DD68A7"/>
    <w:rsid w:val="00DD6A28"/>
    <w:rsid w:val="00DD6CBC"/>
    <w:rsid w:val="00DD7164"/>
    <w:rsid w:val="00DE0341"/>
    <w:rsid w:val="00DE0EFE"/>
    <w:rsid w:val="00DE12E1"/>
    <w:rsid w:val="00DE12F3"/>
    <w:rsid w:val="00DE1FF6"/>
    <w:rsid w:val="00DE2415"/>
    <w:rsid w:val="00DE2DE7"/>
    <w:rsid w:val="00DE376F"/>
    <w:rsid w:val="00DE37B5"/>
    <w:rsid w:val="00DE4CD8"/>
    <w:rsid w:val="00DE5126"/>
    <w:rsid w:val="00DE56CA"/>
    <w:rsid w:val="00DE5E74"/>
    <w:rsid w:val="00DE61D2"/>
    <w:rsid w:val="00DE6231"/>
    <w:rsid w:val="00DF1B3C"/>
    <w:rsid w:val="00DF2DFB"/>
    <w:rsid w:val="00DF35DD"/>
    <w:rsid w:val="00DF4191"/>
    <w:rsid w:val="00DF6422"/>
    <w:rsid w:val="00DF6A1F"/>
    <w:rsid w:val="00E00511"/>
    <w:rsid w:val="00E0103E"/>
    <w:rsid w:val="00E01C26"/>
    <w:rsid w:val="00E01DDC"/>
    <w:rsid w:val="00E01FA7"/>
    <w:rsid w:val="00E025A1"/>
    <w:rsid w:val="00E027FC"/>
    <w:rsid w:val="00E02BC6"/>
    <w:rsid w:val="00E03EA2"/>
    <w:rsid w:val="00E04190"/>
    <w:rsid w:val="00E045ED"/>
    <w:rsid w:val="00E04DCE"/>
    <w:rsid w:val="00E06260"/>
    <w:rsid w:val="00E0762F"/>
    <w:rsid w:val="00E10775"/>
    <w:rsid w:val="00E108D6"/>
    <w:rsid w:val="00E11A23"/>
    <w:rsid w:val="00E139E1"/>
    <w:rsid w:val="00E14A9D"/>
    <w:rsid w:val="00E14B9C"/>
    <w:rsid w:val="00E15482"/>
    <w:rsid w:val="00E1762F"/>
    <w:rsid w:val="00E17F1D"/>
    <w:rsid w:val="00E20231"/>
    <w:rsid w:val="00E20ECB"/>
    <w:rsid w:val="00E24824"/>
    <w:rsid w:val="00E2489F"/>
    <w:rsid w:val="00E250D7"/>
    <w:rsid w:val="00E256A8"/>
    <w:rsid w:val="00E258BD"/>
    <w:rsid w:val="00E26CDF"/>
    <w:rsid w:val="00E26DA6"/>
    <w:rsid w:val="00E277DD"/>
    <w:rsid w:val="00E27AE9"/>
    <w:rsid w:val="00E304E3"/>
    <w:rsid w:val="00E31953"/>
    <w:rsid w:val="00E31998"/>
    <w:rsid w:val="00E34C59"/>
    <w:rsid w:val="00E35441"/>
    <w:rsid w:val="00E35E2F"/>
    <w:rsid w:val="00E374AB"/>
    <w:rsid w:val="00E37B33"/>
    <w:rsid w:val="00E406D7"/>
    <w:rsid w:val="00E40813"/>
    <w:rsid w:val="00E40A23"/>
    <w:rsid w:val="00E412A0"/>
    <w:rsid w:val="00E415E2"/>
    <w:rsid w:val="00E41990"/>
    <w:rsid w:val="00E41BF6"/>
    <w:rsid w:val="00E4416E"/>
    <w:rsid w:val="00E452D6"/>
    <w:rsid w:val="00E4537F"/>
    <w:rsid w:val="00E453DA"/>
    <w:rsid w:val="00E45DFE"/>
    <w:rsid w:val="00E46C5A"/>
    <w:rsid w:val="00E471BE"/>
    <w:rsid w:val="00E475DF"/>
    <w:rsid w:val="00E4778A"/>
    <w:rsid w:val="00E5397A"/>
    <w:rsid w:val="00E539C9"/>
    <w:rsid w:val="00E5407A"/>
    <w:rsid w:val="00E5421D"/>
    <w:rsid w:val="00E544E8"/>
    <w:rsid w:val="00E549F8"/>
    <w:rsid w:val="00E55687"/>
    <w:rsid w:val="00E5618F"/>
    <w:rsid w:val="00E56225"/>
    <w:rsid w:val="00E56832"/>
    <w:rsid w:val="00E56E91"/>
    <w:rsid w:val="00E5765C"/>
    <w:rsid w:val="00E57F97"/>
    <w:rsid w:val="00E61B90"/>
    <w:rsid w:val="00E61FEE"/>
    <w:rsid w:val="00E622CB"/>
    <w:rsid w:val="00E62BDB"/>
    <w:rsid w:val="00E64577"/>
    <w:rsid w:val="00E648E2"/>
    <w:rsid w:val="00E64C17"/>
    <w:rsid w:val="00E6548A"/>
    <w:rsid w:val="00E65917"/>
    <w:rsid w:val="00E6704E"/>
    <w:rsid w:val="00E67C31"/>
    <w:rsid w:val="00E709D3"/>
    <w:rsid w:val="00E70BEC"/>
    <w:rsid w:val="00E716E6"/>
    <w:rsid w:val="00E737A7"/>
    <w:rsid w:val="00E73B73"/>
    <w:rsid w:val="00E74C1A"/>
    <w:rsid w:val="00E76872"/>
    <w:rsid w:val="00E770F4"/>
    <w:rsid w:val="00E771F9"/>
    <w:rsid w:val="00E779CE"/>
    <w:rsid w:val="00E77F8D"/>
    <w:rsid w:val="00E80D7A"/>
    <w:rsid w:val="00E81870"/>
    <w:rsid w:val="00E81982"/>
    <w:rsid w:val="00E81B53"/>
    <w:rsid w:val="00E82AA6"/>
    <w:rsid w:val="00E82C4D"/>
    <w:rsid w:val="00E835A5"/>
    <w:rsid w:val="00E84189"/>
    <w:rsid w:val="00E850D3"/>
    <w:rsid w:val="00E85540"/>
    <w:rsid w:val="00E86492"/>
    <w:rsid w:val="00E86F92"/>
    <w:rsid w:val="00E90885"/>
    <w:rsid w:val="00E92250"/>
    <w:rsid w:val="00E93B3D"/>
    <w:rsid w:val="00E9440C"/>
    <w:rsid w:val="00E9509E"/>
    <w:rsid w:val="00E95F5A"/>
    <w:rsid w:val="00E964FF"/>
    <w:rsid w:val="00E970A1"/>
    <w:rsid w:val="00E970A3"/>
    <w:rsid w:val="00EA09D1"/>
    <w:rsid w:val="00EA0E4B"/>
    <w:rsid w:val="00EA14AA"/>
    <w:rsid w:val="00EA199F"/>
    <w:rsid w:val="00EA27A8"/>
    <w:rsid w:val="00EA2881"/>
    <w:rsid w:val="00EA3126"/>
    <w:rsid w:val="00EA3A16"/>
    <w:rsid w:val="00EA4362"/>
    <w:rsid w:val="00EA47FF"/>
    <w:rsid w:val="00EA5C4A"/>
    <w:rsid w:val="00EB3491"/>
    <w:rsid w:val="00EB3D0D"/>
    <w:rsid w:val="00EB3DF1"/>
    <w:rsid w:val="00EB3F6D"/>
    <w:rsid w:val="00EB4F4F"/>
    <w:rsid w:val="00EB5B4C"/>
    <w:rsid w:val="00EB5C52"/>
    <w:rsid w:val="00EB72FA"/>
    <w:rsid w:val="00EC01CC"/>
    <w:rsid w:val="00EC1DE8"/>
    <w:rsid w:val="00EC360F"/>
    <w:rsid w:val="00EC48E4"/>
    <w:rsid w:val="00EC4A2A"/>
    <w:rsid w:val="00EC4F79"/>
    <w:rsid w:val="00EC5019"/>
    <w:rsid w:val="00EC51D7"/>
    <w:rsid w:val="00EC5E27"/>
    <w:rsid w:val="00EC60E2"/>
    <w:rsid w:val="00EC666F"/>
    <w:rsid w:val="00EC7A17"/>
    <w:rsid w:val="00EC7E62"/>
    <w:rsid w:val="00ED2004"/>
    <w:rsid w:val="00ED4036"/>
    <w:rsid w:val="00ED42A7"/>
    <w:rsid w:val="00ED4EF4"/>
    <w:rsid w:val="00ED58E4"/>
    <w:rsid w:val="00ED5A06"/>
    <w:rsid w:val="00ED6C5A"/>
    <w:rsid w:val="00ED6E33"/>
    <w:rsid w:val="00ED7436"/>
    <w:rsid w:val="00EE1DB4"/>
    <w:rsid w:val="00EE3245"/>
    <w:rsid w:val="00EE6D83"/>
    <w:rsid w:val="00EE787A"/>
    <w:rsid w:val="00EE7BF9"/>
    <w:rsid w:val="00EE7CD0"/>
    <w:rsid w:val="00EF0032"/>
    <w:rsid w:val="00EF025A"/>
    <w:rsid w:val="00EF131D"/>
    <w:rsid w:val="00EF1B8B"/>
    <w:rsid w:val="00EF2EF6"/>
    <w:rsid w:val="00EF2F76"/>
    <w:rsid w:val="00EF4C09"/>
    <w:rsid w:val="00EF4F0B"/>
    <w:rsid w:val="00EF5781"/>
    <w:rsid w:val="00EF72BC"/>
    <w:rsid w:val="00F00D74"/>
    <w:rsid w:val="00F01181"/>
    <w:rsid w:val="00F011F2"/>
    <w:rsid w:val="00F02C3F"/>
    <w:rsid w:val="00F0430F"/>
    <w:rsid w:val="00F04B89"/>
    <w:rsid w:val="00F055F3"/>
    <w:rsid w:val="00F071BC"/>
    <w:rsid w:val="00F07299"/>
    <w:rsid w:val="00F0762A"/>
    <w:rsid w:val="00F07C1B"/>
    <w:rsid w:val="00F07E78"/>
    <w:rsid w:val="00F101E5"/>
    <w:rsid w:val="00F10B82"/>
    <w:rsid w:val="00F10EFC"/>
    <w:rsid w:val="00F122DE"/>
    <w:rsid w:val="00F12557"/>
    <w:rsid w:val="00F126FA"/>
    <w:rsid w:val="00F12725"/>
    <w:rsid w:val="00F12E58"/>
    <w:rsid w:val="00F13C73"/>
    <w:rsid w:val="00F1431B"/>
    <w:rsid w:val="00F1439E"/>
    <w:rsid w:val="00F14BD2"/>
    <w:rsid w:val="00F14D44"/>
    <w:rsid w:val="00F14DFD"/>
    <w:rsid w:val="00F1676D"/>
    <w:rsid w:val="00F1773D"/>
    <w:rsid w:val="00F177B1"/>
    <w:rsid w:val="00F17902"/>
    <w:rsid w:val="00F17E0A"/>
    <w:rsid w:val="00F21551"/>
    <w:rsid w:val="00F21737"/>
    <w:rsid w:val="00F2224F"/>
    <w:rsid w:val="00F2270E"/>
    <w:rsid w:val="00F24805"/>
    <w:rsid w:val="00F25B8E"/>
    <w:rsid w:val="00F263E2"/>
    <w:rsid w:val="00F264EC"/>
    <w:rsid w:val="00F265AD"/>
    <w:rsid w:val="00F27C76"/>
    <w:rsid w:val="00F30A02"/>
    <w:rsid w:val="00F3155A"/>
    <w:rsid w:val="00F31B36"/>
    <w:rsid w:val="00F32421"/>
    <w:rsid w:val="00F32B88"/>
    <w:rsid w:val="00F32B8F"/>
    <w:rsid w:val="00F339D7"/>
    <w:rsid w:val="00F33ACC"/>
    <w:rsid w:val="00F345C1"/>
    <w:rsid w:val="00F3606C"/>
    <w:rsid w:val="00F3771E"/>
    <w:rsid w:val="00F37A49"/>
    <w:rsid w:val="00F407C9"/>
    <w:rsid w:val="00F412BE"/>
    <w:rsid w:val="00F42847"/>
    <w:rsid w:val="00F42860"/>
    <w:rsid w:val="00F428C0"/>
    <w:rsid w:val="00F4338B"/>
    <w:rsid w:val="00F434F1"/>
    <w:rsid w:val="00F43CD4"/>
    <w:rsid w:val="00F466CB"/>
    <w:rsid w:val="00F4687A"/>
    <w:rsid w:val="00F46B9D"/>
    <w:rsid w:val="00F472C4"/>
    <w:rsid w:val="00F50495"/>
    <w:rsid w:val="00F518C7"/>
    <w:rsid w:val="00F53110"/>
    <w:rsid w:val="00F54848"/>
    <w:rsid w:val="00F549D7"/>
    <w:rsid w:val="00F54DFB"/>
    <w:rsid w:val="00F55AF4"/>
    <w:rsid w:val="00F563FB"/>
    <w:rsid w:val="00F602A7"/>
    <w:rsid w:val="00F60F0E"/>
    <w:rsid w:val="00F61578"/>
    <w:rsid w:val="00F63958"/>
    <w:rsid w:val="00F63D06"/>
    <w:rsid w:val="00F64501"/>
    <w:rsid w:val="00F6678B"/>
    <w:rsid w:val="00F66DE0"/>
    <w:rsid w:val="00F67563"/>
    <w:rsid w:val="00F67900"/>
    <w:rsid w:val="00F67F1E"/>
    <w:rsid w:val="00F712E5"/>
    <w:rsid w:val="00F732A8"/>
    <w:rsid w:val="00F738F9"/>
    <w:rsid w:val="00F745F0"/>
    <w:rsid w:val="00F74D5F"/>
    <w:rsid w:val="00F750EE"/>
    <w:rsid w:val="00F762DF"/>
    <w:rsid w:val="00F7635A"/>
    <w:rsid w:val="00F76400"/>
    <w:rsid w:val="00F7736B"/>
    <w:rsid w:val="00F77A21"/>
    <w:rsid w:val="00F805AD"/>
    <w:rsid w:val="00F808C1"/>
    <w:rsid w:val="00F810AF"/>
    <w:rsid w:val="00F8201E"/>
    <w:rsid w:val="00F82521"/>
    <w:rsid w:val="00F82B79"/>
    <w:rsid w:val="00F82D05"/>
    <w:rsid w:val="00F835E8"/>
    <w:rsid w:val="00F83F1D"/>
    <w:rsid w:val="00F84662"/>
    <w:rsid w:val="00F84F85"/>
    <w:rsid w:val="00F851A7"/>
    <w:rsid w:val="00F85AA9"/>
    <w:rsid w:val="00F85B09"/>
    <w:rsid w:val="00F875A4"/>
    <w:rsid w:val="00F9019D"/>
    <w:rsid w:val="00F9128F"/>
    <w:rsid w:val="00F914B0"/>
    <w:rsid w:val="00F916C6"/>
    <w:rsid w:val="00F921D7"/>
    <w:rsid w:val="00F942FA"/>
    <w:rsid w:val="00F947B2"/>
    <w:rsid w:val="00F957A2"/>
    <w:rsid w:val="00F95F20"/>
    <w:rsid w:val="00F96085"/>
    <w:rsid w:val="00F963B3"/>
    <w:rsid w:val="00F96788"/>
    <w:rsid w:val="00F971A5"/>
    <w:rsid w:val="00F971C9"/>
    <w:rsid w:val="00F97417"/>
    <w:rsid w:val="00FA0DEB"/>
    <w:rsid w:val="00FA0FD3"/>
    <w:rsid w:val="00FA1900"/>
    <w:rsid w:val="00FA21D1"/>
    <w:rsid w:val="00FA269F"/>
    <w:rsid w:val="00FA3789"/>
    <w:rsid w:val="00FA4235"/>
    <w:rsid w:val="00FA4C3C"/>
    <w:rsid w:val="00FA529A"/>
    <w:rsid w:val="00FA66CA"/>
    <w:rsid w:val="00FA6F10"/>
    <w:rsid w:val="00FA78F6"/>
    <w:rsid w:val="00FA7D24"/>
    <w:rsid w:val="00FB184F"/>
    <w:rsid w:val="00FB189E"/>
    <w:rsid w:val="00FB1D28"/>
    <w:rsid w:val="00FB2654"/>
    <w:rsid w:val="00FB2EDA"/>
    <w:rsid w:val="00FB3770"/>
    <w:rsid w:val="00FB3F85"/>
    <w:rsid w:val="00FB3FA4"/>
    <w:rsid w:val="00FB400B"/>
    <w:rsid w:val="00FB41E9"/>
    <w:rsid w:val="00FB4711"/>
    <w:rsid w:val="00FB4E22"/>
    <w:rsid w:val="00FB52ED"/>
    <w:rsid w:val="00FB5EEF"/>
    <w:rsid w:val="00FB725A"/>
    <w:rsid w:val="00FB77BD"/>
    <w:rsid w:val="00FC0247"/>
    <w:rsid w:val="00FC10F5"/>
    <w:rsid w:val="00FC3446"/>
    <w:rsid w:val="00FC4E50"/>
    <w:rsid w:val="00FC51A5"/>
    <w:rsid w:val="00FC6A54"/>
    <w:rsid w:val="00FC6AA9"/>
    <w:rsid w:val="00FC6F20"/>
    <w:rsid w:val="00FC7B1E"/>
    <w:rsid w:val="00FC7E61"/>
    <w:rsid w:val="00FD0DEB"/>
    <w:rsid w:val="00FD1CE6"/>
    <w:rsid w:val="00FD30D5"/>
    <w:rsid w:val="00FD3665"/>
    <w:rsid w:val="00FD47D4"/>
    <w:rsid w:val="00FD49CC"/>
    <w:rsid w:val="00FD67FC"/>
    <w:rsid w:val="00FE007E"/>
    <w:rsid w:val="00FE03F2"/>
    <w:rsid w:val="00FE206F"/>
    <w:rsid w:val="00FE2D60"/>
    <w:rsid w:val="00FE354A"/>
    <w:rsid w:val="00FE47D9"/>
    <w:rsid w:val="00FE4E19"/>
    <w:rsid w:val="00FE4E48"/>
    <w:rsid w:val="00FE4FD1"/>
    <w:rsid w:val="00FE4FE8"/>
    <w:rsid w:val="00FE50B3"/>
    <w:rsid w:val="00FE52D7"/>
    <w:rsid w:val="00FE580D"/>
    <w:rsid w:val="00FE5A92"/>
    <w:rsid w:val="00FE769B"/>
    <w:rsid w:val="00FE7C69"/>
    <w:rsid w:val="00FF1353"/>
    <w:rsid w:val="00FF2538"/>
    <w:rsid w:val="00FF2C06"/>
    <w:rsid w:val="00FF3645"/>
    <w:rsid w:val="00FF3937"/>
    <w:rsid w:val="00FF3D9D"/>
    <w:rsid w:val="00FF4999"/>
    <w:rsid w:val="00FF73A2"/>
    <w:rsid w:val="00FF7A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#fc9" stroke="f">
      <v:fill color="#fc9"/>
      <v:stroke on="f"/>
      <o:colormenu v:ext="edit" fillcolor="#ff9" strokecolor="none [3212]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D08F0"/>
    <w:rPr>
      <w:sz w:val="24"/>
      <w:szCs w:val="24"/>
    </w:rPr>
  </w:style>
  <w:style w:type="paragraph" w:styleId="Titre1">
    <w:name w:val="heading 1"/>
    <w:basedOn w:val="Normal"/>
    <w:next w:val="Normal"/>
    <w:qFormat/>
    <w:rsid w:val="00C75D94"/>
    <w:pPr>
      <w:keepNext/>
      <w:numPr>
        <w:numId w:val="1"/>
      </w:numPr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Titre2">
    <w:name w:val="heading 2"/>
    <w:basedOn w:val="Normal"/>
    <w:next w:val="Normal"/>
    <w:qFormat/>
    <w:rsid w:val="00C75D94"/>
    <w:pPr>
      <w:keepNext/>
      <w:numPr>
        <w:ilvl w:val="1"/>
        <w:numId w:val="1"/>
      </w:numPr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Titre3">
    <w:name w:val="heading 3"/>
    <w:basedOn w:val="Normal"/>
    <w:next w:val="Normal"/>
    <w:qFormat/>
    <w:rsid w:val="00C75D94"/>
    <w:pPr>
      <w:keepNext/>
      <w:numPr>
        <w:ilvl w:val="2"/>
        <w:numId w:val="1"/>
      </w:numPr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Titre8">
    <w:name w:val="heading 8"/>
    <w:basedOn w:val="Normal"/>
    <w:next w:val="Normal"/>
    <w:qFormat/>
    <w:rsid w:val="0046104F"/>
    <w:pPr>
      <w:spacing w:before="240" w:after="60"/>
      <w:outlineLvl w:val="7"/>
    </w:pPr>
    <w:rPr>
      <w:i/>
      <w:iCs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rsid w:val="00C75D94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rsid w:val="00C75D94"/>
    <w:pPr>
      <w:tabs>
        <w:tab w:val="center" w:pos="4536"/>
        <w:tab w:val="right" w:pos="9072"/>
      </w:tabs>
    </w:pPr>
  </w:style>
  <w:style w:type="character" w:styleId="Numrodepage">
    <w:name w:val="page number"/>
    <w:basedOn w:val="Policepardfaut"/>
    <w:rsid w:val="00C75D94"/>
  </w:style>
  <w:style w:type="table" w:styleId="Grilledutableau">
    <w:name w:val="Table Grid"/>
    <w:basedOn w:val="TableauNormal"/>
    <w:rsid w:val="00C75D9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traitcorpsdetexte">
    <w:name w:val="Body Text Indent"/>
    <w:basedOn w:val="Normal"/>
    <w:semiHidden/>
    <w:rsid w:val="00C75D94"/>
    <w:pPr>
      <w:ind w:left="142"/>
    </w:pPr>
    <w:rPr>
      <w:sz w:val="20"/>
      <w:szCs w:val="20"/>
      <w:lang w:val="en-US" w:eastAsia="en-US"/>
    </w:rPr>
  </w:style>
  <w:style w:type="table" w:styleId="Tableaucontemporain">
    <w:name w:val="Table Contemporary"/>
    <w:basedOn w:val="TableauNormal"/>
    <w:rsid w:val="00C75D94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paragraph" w:styleId="Textedebulles">
    <w:name w:val="Balloon Text"/>
    <w:basedOn w:val="Normal"/>
    <w:link w:val="TextedebullesCar"/>
    <w:rsid w:val="00424687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424687"/>
    <w:rPr>
      <w:rFonts w:ascii="Tahoma" w:hAnsi="Tahoma" w:cs="Tahoma"/>
      <w:sz w:val="16"/>
      <w:szCs w:val="16"/>
    </w:rPr>
  </w:style>
  <w:style w:type="character" w:styleId="Marquedecommentaire">
    <w:name w:val="annotation reference"/>
    <w:basedOn w:val="Policepardfaut"/>
    <w:semiHidden/>
    <w:rsid w:val="00826B8C"/>
    <w:rPr>
      <w:sz w:val="16"/>
      <w:szCs w:val="16"/>
    </w:rPr>
  </w:style>
  <w:style w:type="paragraph" w:styleId="Commentaire">
    <w:name w:val="annotation text"/>
    <w:basedOn w:val="Normal"/>
    <w:semiHidden/>
    <w:rsid w:val="00826B8C"/>
    <w:rPr>
      <w:sz w:val="20"/>
      <w:szCs w:val="20"/>
    </w:rPr>
  </w:style>
  <w:style w:type="paragraph" w:styleId="Objetducommentaire">
    <w:name w:val="annotation subject"/>
    <w:basedOn w:val="Commentaire"/>
    <w:next w:val="Commentaire"/>
    <w:semiHidden/>
    <w:rsid w:val="00826B8C"/>
    <w:rPr>
      <w:b/>
      <w:bCs/>
    </w:rPr>
  </w:style>
  <w:style w:type="paragraph" w:customStyle="1" w:styleId="Style1">
    <w:name w:val="Style1"/>
    <w:basedOn w:val="Normal"/>
    <w:rsid w:val="00EF2F76"/>
    <w:pPr>
      <w:ind w:left="256" w:hanging="256"/>
    </w:pPr>
    <w:rPr>
      <w:rFonts w:ascii="Arial" w:hAnsi="Arial" w:cs="Arial"/>
      <w:b/>
      <w:sz w:val="20"/>
      <w:szCs w:val="20"/>
    </w:rPr>
  </w:style>
  <w:style w:type="paragraph" w:styleId="TM4">
    <w:name w:val="toc 4"/>
    <w:basedOn w:val="Normal"/>
    <w:next w:val="Normal"/>
    <w:semiHidden/>
    <w:rsid w:val="00577EEF"/>
    <w:pPr>
      <w:ind w:left="720"/>
    </w:pPr>
    <w:rPr>
      <w:sz w:val="18"/>
      <w:szCs w:val="20"/>
      <w:lang w:eastAsia="en-US"/>
    </w:rPr>
  </w:style>
  <w:style w:type="paragraph" w:styleId="Corpsdetexte">
    <w:name w:val="Body Text"/>
    <w:basedOn w:val="Normal"/>
    <w:link w:val="CorpsdetexteCar"/>
    <w:rsid w:val="00223F7C"/>
    <w:pPr>
      <w:spacing w:after="120"/>
    </w:pPr>
  </w:style>
  <w:style w:type="character" w:customStyle="1" w:styleId="CorpsdetexteCar">
    <w:name w:val="Corps de texte Car"/>
    <w:basedOn w:val="Policepardfaut"/>
    <w:link w:val="Corpsdetexte"/>
    <w:rsid w:val="00223F7C"/>
    <w:rPr>
      <w:sz w:val="24"/>
      <w:szCs w:val="24"/>
    </w:rPr>
  </w:style>
  <w:style w:type="paragraph" w:styleId="Paragraphedeliste">
    <w:name w:val="List Paragraph"/>
    <w:basedOn w:val="Normal"/>
    <w:link w:val="ParagraphedelisteCar"/>
    <w:qFormat/>
    <w:rsid w:val="001815A2"/>
    <w:pPr>
      <w:ind w:left="720"/>
      <w:contextualSpacing/>
    </w:pPr>
  </w:style>
  <w:style w:type="character" w:styleId="Textedelespacerserv">
    <w:name w:val="Placeholder Text"/>
    <w:basedOn w:val="Policepardfaut"/>
    <w:uiPriority w:val="99"/>
    <w:semiHidden/>
    <w:rsid w:val="00F1439E"/>
    <w:rPr>
      <w:color w:val="808080"/>
    </w:rPr>
  </w:style>
  <w:style w:type="paragraph" w:styleId="Lgende">
    <w:name w:val="caption"/>
    <w:basedOn w:val="Normal"/>
    <w:next w:val="Normal"/>
    <w:unhideWhenUsed/>
    <w:qFormat/>
    <w:rsid w:val="00447B8F"/>
    <w:pPr>
      <w:jc w:val="center"/>
    </w:pPr>
    <w:rPr>
      <w:rFonts w:ascii="Arial" w:hAnsi="Arial" w:cs="Arial"/>
      <w:b/>
      <w:bCs/>
    </w:rPr>
  </w:style>
  <w:style w:type="character" w:customStyle="1" w:styleId="ParagraphedelisteCar">
    <w:name w:val="Paragraphe de liste Car"/>
    <w:basedOn w:val="Policepardfaut"/>
    <w:link w:val="Paragraphedeliste"/>
    <w:rsid w:val="00B964A4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D08F0"/>
    <w:rPr>
      <w:sz w:val="24"/>
      <w:szCs w:val="24"/>
    </w:rPr>
  </w:style>
  <w:style w:type="paragraph" w:styleId="Titre1">
    <w:name w:val="heading 1"/>
    <w:basedOn w:val="Normal"/>
    <w:next w:val="Normal"/>
    <w:qFormat/>
    <w:rsid w:val="00C75D94"/>
    <w:pPr>
      <w:keepNext/>
      <w:numPr>
        <w:numId w:val="1"/>
      </w:numPr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Titre2">
    <w:name w:val="heading 2"/>
    <w:basedOn w:val="Normal"/>
    <w:next w:val="Normal"/>
    <w:qFormat/>
    <w:rsid w:val="00C75D94"/>
    <w:pPr>
      <w:keepNext/>
      <w:numPr>
        <w:ilvl w:val="1"/>
        <w:numId w:val="1"/>
      </w:numPr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Titre3">
    <w:name w:val="heading 3"/>
    <w:basedOn w:val="Normal"/>
    <w:next w:val="Normal"/>
    <w:qFormat/>
    <w:rsid w:val="00C75D94"/>
    <w:pPr>
      <w:keepNext/>
      <w:numPr>
        <w:ilvl w:val="2"/>
        <w:numId w:val="1"/>
      </w:numPr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Titre8">
    <w:name w:val="heading 8"/>
    <w:basedOn w:val="Normal"/>
    <w:next w:val="Normal"/>
    <w:qFormat/>
    <w:rsid w:val="0046104F"/>
    <w:pPr>
      <w:spacing w:before="240" w:after="60"/>
      <w:outlineLvl w:val="7"/>
    </w:pPr>
    <w:rPr>
      <w:i/>
      <w:iCs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rsid w:val="00C75D94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rsid w:val="00C75D94"/>
    <w:pPr>
      <w:tabs>
        <w:tab w:val="center" w:pos="4536"/>
        <w:tab w:val="right" w:pos="9072"/>
      </w:tabs>
    </w:pPr>
  </w:style>
  <w:style w:type="character" w:styleId="Numrodepage">
    <w:name w:val="page number"/>
    <w:basedOn w:val="Policepardfaut"/>
    <w:rsid w:val="00C75D94"/>
  </w:style>
  <w:style w:type="table" w:styleId="Grilledutableau">
    <w:name w:val="Table Grid"/>
    <w:basedOn w:val="TableauNormal"/>
    <w:rsid w:val="00C75D9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traitcorpsdetexte">
    <w:name w:val="Body Text Indent"/>
    <w:basedOn w:val="Normal"/>
    <w:semiHidden/>
    <w:rsid w:val="00C75D94"/>
    <w:pPr>
      <w:ind w:left="142"/>
    </w:pPr>
    <w:rPr>
      <w:sz w:val="20"/>
      <w:szCs w:val="20"/>
      <w:lang w:val="en-US" w:eastAsia="en-US"/>
    </w:rPr>
  </w:style>
  <w:style w:type="table" w:styleId="Tableaucontemporain">
    <w:name w:val="Table Contemporary"/>
    <w:basedOn w:val="TableauNormal"/>
    <w:rsid w:val="00C75D94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paragraph" w:styleId="Textedebulles">
    <w:name w:val="Balloon Text"/>
    <w:basedOn w:val="Normal"/>
    <w:link w:val="TextedebullesCar"/>
    <w:rsid w:val="00424687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424687"/>
    <w:rPr>
      <w:rFonts w:ascii="Tahoma" w:hAnsi="Tahoma" w:cs="Tahoma"/>
      <w:sz w:val="16"/>
      <w:szCs w:val="16"/>
    </w:rPr>
  </w:style>
  <w:style w:type="character" w:styleId="Marquedecommentaire">
    <w:name w:val="annotation reference"/>
    <w:basedOn w:val="Policepardfaut"/>
    <w:semiHidden/>
    <w:rsid w:val="00826B8C"/>
    <w:rPr>
      <w:sz w:val="16"/>
      <w:szCs w:val="16"/>
    </w:rPr>
  </w:style>
  <w:style w:type="paragraph" w:styleId="Commentaire">
    <w:name w:val="annotation text"/>
    <w:basedOn w:val="Normal"/>
    <w:semiHidden/>
    <w:rsid w:val="00826B8C"/>
    <w:rPr>
      <w:sz w:val="20"/>
      <w:szCs w:val="20"/>
    </w:rPr>
  </w:style>
  <w:style w:type="paragraph" w:styleId="Objetducommentaire">
    <w:name w:val="annotation subject"/>
    <w:basedOn w:val="Commentaire"/>
    <w:next w:val="Commentaire"/>
    <w:semiHidden/>
    <w:rsid w:val="00826B8C"/>
    <w:rPr>
      <w:b/>
      <w:bCs/>
    </w:rPr>
  </w:style>
  <w:style w:type="paragraph" w:customStyle="1" w:styleId="Style1">
    <w:name w:val="Style1"/>
    <w:basedOn w:val="Normal"/>
    <w:rsid w:val="00EF2F76"/>
    <w:pPr>
      <w:ind w:left="256" w:hanging="256"/>
    </w:pPr>
    <w:rPr>
      <w:rFonts w:ascii="Arial" w:hAnsi="Arial" w:cs="Arial"/>
      <w:b/>
      <w:sz w:val="20"/>
      <w:szCs w:val="20"/>
    </w:rPr>
  </w:style>
  <w:style w:type="paragraph" w:styleId="TM4">
    <w:name w:val="toc 4"/>
    <w:basedOn w:val="Normal"/>
    <w:next w:val="Normal"/>
    <w:semiHidden/>
    <w:rsid w:val="00577EEF"/>
    <w:pPr>
      <w:ind w:left="720"/>
    </w:pPr>
    <w:rPr>
      <w:sz w:val="18"/>
      <w:szCs w:val="20"/>
      <w:lang w:eastAsia="en-US"/>
    </w:rPr>
  </w:style>
  <w:style w:type="paragraph" w:styleId="Corpsdetexte">
    <w:name w:val="Body Text"/>
    <w:basedOn w:val="Normal"/>
    <w:link w:val="CorpsdetexteCar"/>
    <w:rsid w:val="00223F7C"/>
    <w:pPr>
      <w:spacing w:after="120"/>
    </w:pPr>
  </w:style>
  <w:style w:type="character" w:customStyle="1" w:styleId="CorpsdetexteCar">
    <w:name w:val="Corps de texte Car"/>
    <w:basedOn w:val="Policepardfaut"/>
    <w:link w:val="Corpsdetexte"/>
    <w:rsid w:val="00223F7C"/>
    <w:rPr>
      <w:sz w:val="24"/>
      <w:szCs w:val="24"/>
    </w:rPr>
  </w:style>
  <w:style w:type="paragraph" w:styleId="Paragraphedeliste">
    <w:name w:val="List Paragraph"/>
    <w:basedOn w:val="Normal"/>
    <w:link w:val="ParagraphedelisteCar"/>
    <w:qFormat/>
    <w:rsid w:val="001815A2"/>
    <w:pPr>
      <w:ind w:left="720"/>
      <w:contextualSpacing/>
    </w:pPr>
  </w:style>
  <w:style w:type="character" w:styleId="Textedelespacerserv">
    <w:name w:val="Placeholder Text"/>
    <w:basedOn w:val="Policepardfaut"/>
    <w:uiPriority w:val="99"/>
    <w:semiHidden/>
    <w:rsid w:val="00F1439E"/>
    <w:rPr>
      <w:color w:val="808080"/>
    </w:rPr>
  </w:style>
  <w:style w:type="paragraph" w:styleId="Lgende">
    <w:name w:val="caption"/>
    <w:basedOn w:val="Normal"/>
    <w:next w:val="Normal"/>
    <w:unhideWhenUsed/>
    <w:qFormat/>
    <w:rsid w:val="00447B8F"/>
    <w:pPr>
      <w:jc w:val="center"/>
    </w:pPr>
    <w:rPr>
      <w:rFonts w:ascii="Arial" w:hAnsi="Arial" w:cs="Arial"/>
      <w:b/>
      <w:bCs/>
    </w:rPr>
  </w:style>
  <w:style w:type="character" w:customStyle="1" w:styleId="ParagraphedelisteCar">
    <w:name w:val="Paragraphe de liste Car"/>
    <w:basedOn w:val="Policepardfaut"/>
    <w:link w:val="Paragraphedeliste"/>
    <w:rsid w:val="00B964A4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91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7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2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5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7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5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29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63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68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66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06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56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54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17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83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39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61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34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97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6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35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24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49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47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75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41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79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38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26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25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4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33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99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70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58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09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61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62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2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86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01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51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5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63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5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38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43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39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44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39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24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1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95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2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85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83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901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839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460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041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847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007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862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639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953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999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352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741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858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859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981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451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564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83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652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304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345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38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458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774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370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529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983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025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87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149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730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80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775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78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708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324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373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616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684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195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278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059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921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42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28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376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877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960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975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820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565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214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530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977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674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450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909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914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306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763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15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418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584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234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361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059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209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989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921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006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631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792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223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267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927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383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701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918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351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055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128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438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403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106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499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347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400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482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261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13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565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959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162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822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459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459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769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011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75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170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797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986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165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559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917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297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153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850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894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15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353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631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596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597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517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75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530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803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647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241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523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181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194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532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889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379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09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828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066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139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332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760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708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754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138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370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611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114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031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071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923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648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499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437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788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322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98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777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626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407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600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032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420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695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517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100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692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99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42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230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624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548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511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285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747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206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447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846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389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350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810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782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629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562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016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337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613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00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626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869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944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339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422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494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87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635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944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141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830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023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692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14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734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603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89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788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784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980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371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676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067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21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364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790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342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926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716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883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802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082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496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634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826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5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446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148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643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107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922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550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175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437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590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022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449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749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847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110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163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67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570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680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154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870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455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81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779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017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01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425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930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706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163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871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95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954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149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346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430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828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412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037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135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879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038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820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895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630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242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759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495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268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241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940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865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867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07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86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802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037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275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347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048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320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511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784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609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999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121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175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368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256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371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179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818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397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062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603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603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803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561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06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234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243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638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989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854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387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389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442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601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494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731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411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811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65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59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598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801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062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299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050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159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132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047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129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17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669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640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586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333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143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224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305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631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937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086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521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637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61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140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460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081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272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696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01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381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613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928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271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827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335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479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527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959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50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330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227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809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521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785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11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409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953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802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741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354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863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129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628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800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949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405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713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019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377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446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691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07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883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395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664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255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10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143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60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256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768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998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306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304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846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045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393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13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913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914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760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923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704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400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365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063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638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112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697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984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563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369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415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91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88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391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352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282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597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249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376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43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830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602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657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592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165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480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402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871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379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643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112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037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628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725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990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036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38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513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097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259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371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405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398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449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552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207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976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360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943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567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104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777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842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661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971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624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089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249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294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603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429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786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43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751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666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312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503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366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91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984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870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02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624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230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819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293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49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619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820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086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400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71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86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02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6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084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932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567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11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687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345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617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587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827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678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875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981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291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956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243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589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439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250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018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285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488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756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035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510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792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909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030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739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434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579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209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180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907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834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588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783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713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177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598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488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89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540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925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325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820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980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830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984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098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58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015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319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247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630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624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628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637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790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949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966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600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986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849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278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502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345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277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656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430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474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31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069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995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927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071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115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163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509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023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269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463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811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896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085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242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366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765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391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411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07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163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052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745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285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373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159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202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441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594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842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084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159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011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560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184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872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308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microsoft.com/office/2007/relationships/stylesWithEffects" Target="stylesWithEffect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45341FD-AE74-4ADC-AE94-88B9A0E67D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Nettoyage_Sturtevant_ed1.4.dotm</Template>
  <TotalTime>0</TotalTime>
  <Pages>4</Pages>
  <Words>2925</Words>
  <Characters>16088</Characters>
  <Application>Microsoft Office Word</Application>
  <DocSecurity>0</DocSecurity>
  <Lines>134</Lines>
  <Paragraphs>37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Produit :</vt:lpstr>
    </vt:vector>
  </TitlesOfParts>
  <Company>FAREVA</Company>
  <LinksUpToDate>false</LinksUpToDate>
  <CharactersWithSpaces>18976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Produit :</dc:title>
  <dc:creator>aeckert</dc:creator>
  <cp:lastModifiedBy>Riviere, Julien</cp:lastModifiedBy>
  <cp:revision>2</cp:revision>
  <cp:lastPrinted>2015-12-21T10:57:00Z</cp:lastPrinted>
  <dcterms:created xsi:type="dcterms:W3CDTF">2019-03-04T13:13:00Z</dcterms:created>
  <dcterms:modified xsi:type="dcterms:W3CDTF">2019-03-04T13:13:00Z</dcterms:modified>
</cp:coreProperties>
</file>