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DA" w:rsidRPr="00A06D8D" w:rsidRDefault="00DB24DA" w:rsidP="006A7093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bookmarkStart w:id="0" w:name="_Hlk21106999"/>
      <w:r w:rsidRPr="00A06D8D">
        <w:rPr>
          <w:rFonts w:ascii="Arial Narrow" w:hAnsi="Arial Narrow"/>
          <w:b/>
          <w:sz w:val="28"/>
          <w:szCs w:val="28"/>
        </w:rPr>
        <w:t xml:space="preserve">Development of </w:t>
      </w:r>
      <w:bookmarkStart w:id="1" w:name="_Hlk21334255"/>
      <w:r w:rsidRPr="00A06D8D">
        <w:rPr>
          <w:rFonts w:ascii="Arial Narrow" w:hAnsi="Arial Narrow"/>
          <w:b/>
          <w:sz w:val="28"/>
          <w:szCs w:val="28"/>
        </w:rPr>
        <w:t xml:space="preserve">a </w:t>
      </w:r>
      <w:proofErr w:type="spellStart"/>
      <w:r w:rsidRPr="00A06D8D">
        <w:rPr>
          <w:rFonts w:ascii="Arial Narrow" w:hAnsi="Arial Narrow"/>
          <w:b/>
          <w:sz w:val="28"/>
          <w:szCs w:val="28"/>
        </w:rPr>
        <w:t>Blockchain</w:t>
      </w:r>
      <w:proofErr w:type="spellEnd"/>
      <w:r w:rsidRPr="00A06D8D">
        <w:rPr>
          <w:rFonts w:ascii="Arial Narrow" w:hAnsi="Arial Narrow"/>
          <w:b/>
          <w:sz w:val="28"/>
          <w:szCs w:val="28"/>
        </w:rPr>
        <w:t xml:space="preserve"> Technology Based</w:t>
      </w:r>
    </w:p>
    <w:p w:rsidR="00F20235" w:rsidRDefault="00DB24DA" w:rsidP="006A7093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A06D8D">
        <w:rPr>
          <w:rFonts w:ascii="Arial Narrow" w:hAnsi="Arial Narrow"/>
          <w:b/>
          <w:sz w:val="28"/>
          <w:szCs w:val="28"/>
        </w:rPr>
        <w:t>Shared Know-Your-Customer (KYC) Proof of Concept</w:t>
      </w:r>
      <w:bookmarkEnd w:id="0"/>
      <w:bookmarkEnd w:id="1"/>
      <w:r w:rsidRPr="00A06D8D">
        <w:rPr>
          <w:rFonts w:ascii="Arial Narrow" w:hAnsi="Arial Narrow"/>
          <w:b/>
          <w:sz w:val="28"/>
          <w:szCs w:val="28"/>
        </w:rPr>
        <w:t xml:space="preserve"> (POC)</w:t>
      </w:r>
    </w:p>
    <w:p w:rsidR="006A7093" w:rsidRPr="008253F1" w:rsidRDefault="006A7093" w:rsidP="006A7093">
      <w:pPr>
        <w:spacing w:line="240" w:lineRule="auto"/>
        <w:jc w:val="center"/>
        <w:rPr>
          <w:rFonts w:ascii="Arial Narrow" w:hAnsi="Arial Narrow"/>
          <w:b/>
          <w:sz w:val="6"/>
          <w:szCs w:val="6"/>
        </w:rPr>
      </w:pPr>
    </w:p>
    <w:p w:rsidR="00DB24DA" w:rsidRDefault="00DB24DA" w:rsidP="006A7093">
      <w:pPr>
        <w:spacing w:line="240" w:lineRule="auto"/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DB24DA">
        <w:rPr>
          <w:rFonts w:ascii="Arial Narrow" w:hAnsi="Arial Narrow"/>
          <w:b/>
          <w:sz w:val="28"/>
          <w:szCs w:val="28"/>
          <w:u w:val="single"/>
        </w:rPr>
        <w:t>FREQUENTLY ASKED QUESTIONS</w:t>
      </w:r>
      <w:r w:rsidR="006A7093">
        <w:rPr>
          <w:rFonts w:ascii="Arial Narrow" w:hAnsi="Arial Narrow"/>
          <w:b/>
          <w:sz w:val="28"/>
          <w:szCs w:val="28"/>
          <w:u w:val="single"/>
        </w:rPr>
        <w:t xml:space="preserve"> (FAQs)</w:t>
      </w:r>
    </w:p>
    <w:p w:rsidR="00DB24DA" w:rsidRPr="008253F1" w:rsidRDefault="00DB24DA" w:rsidP="001B7928">
      <w:pPr>
        <w:spacing w:line="240" w:lineRule="auto"/>
        <w:jc w:val="both"/>
        <w:rPr>
          <w:rFonts w:ascii="Arial Narrow" w:hAnsi="Arial Narrow"/>
          <w:b/>
          <w:sz w:val="2"/>
          <w:szCs w:val="2"/>
          <w:u w:val="single"/>
        </w:rPr>
      </w:pPr>
    </w:p>
    <w:p w:rsidR="00FA262B" w:rsidRPr="000B64AA" w:rsidRDefault="00EE6D10" w:rsidP="001B79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bCs/>
          <w:i/>
          <w:iCs/>
          <w:sz w:val="24"/>
          <w:szCs w:val="24"/>
        </w:rPr>
      </w:pPr>
      <w:r w:rsidRPr="000B64AA">
        <w:rPr>
          <w:rFonts w:ascii="Arial Narrow" w:hAnsi="Arial Narrow"/>
          <w:bCs/>
          <w:i/>
          <w:iCs/>
          <w:sz w:val="24"/>
          <w:szCs w:val="24"/>
        </w:rPr>
        <w:t xml:space="preserve">Is the Central Bank of Sri Lanka (CBSL) soliciting applications for this </w:t>
      </w:r>
      <w:proofErr w:type="spellStart"/>
      <w:r w:rsidRPr="000B64AA">
        <w:rPr>
          <w:rFonts w:ascii="Arial Narrow" w:hAnsi="Arial Narrow"/>
          <w:bCs/>
          <w:i/>
          <w:iCs/>
          <w:sz w:val="24"/>
          <w:szCs w:val="24"/>
        </w:rPr>
        <w:t>Blockchain</w:t>
      </w:r>
      <w:proofErr w:type="spellEnd"/>
      <w:r w:rsidRPr="000B64AA">
        <w:rPr>
          <w:rFonts w:ascii="Arial Narrow" w:hAnsi="Arial Narrow"/>
          <w:bCs/>
          <w:i/>
          <w:iCs/>
          <w:sz w:val="24"/>
          <w:szCs w:val="24"/>
        </w:rPr>
        <w:t xml:space="preserve"> Technology Based Shared KYC POC globally/ </w:t>
      </w:r>
      <w:proofErr w:type="gramStart"/>
      <w:r w:rsidRPr="000B64AA">
        <w:rPr>
          <w:rFonts w:ascii="Arial Narrow" w:hAnsi="Arial Narrow"/>
          <w:bCs/>
          <w:i/>
          <w:iCs/>
          <w:sz w:val="24"/>
          <w:szCs w:val="24"/>
        </w:rPr>
        <w:t>Can</w:t>
      </w:r>
      <w:proofErr w:type="gramEnd"/>
      <w:r w:rsidRPr="000B64AA">
        <w:rPr>
          <w:rFonts w:ascii="Arial Narrow" w:hAnsi="Arial Narrow"/>
          <w:bCs/>
          <w:i/>
          <w:iCs/>
          <w:sz w:val="24"/>
          <w:szCs w:val="24"/>
        </w:rPr>
        <w:t xml:space="preserve"> foreign companies apply</w:t>
      </w:r>
      <w:r w:rsidR="00FA262B" w:rsidRPr="000B64AA">
        <w:rPr>
          <w:rFonts w:ascii="Arial Narrow" w:hAnsi="Arial Narrow"/>
          <w:bCs/>
          <w:i/>
          <w:iCs/>
          <w:sz w:val="24"/>
          <w:szCs w:val="24"/>
        </w:rPr>
        <w:t xml:space="preserve">? </w:t>
      </w:r>
    </w:p>
    <w:p w:rsidR="008253F1" w:rsidRPr="008253F1" w:rsidRDefault="008253F1" w:rsidP="008253F1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16"/>
          <w:szCs w:val="16"/>
        </w:rPr>
      </w:pPr>
    </w:p>
    <w:p w:rsidR="00432818" w:rsidRPr="008253F1" w:rsidRDefault="00FA262B" w:rsidP="001B7928">
      <w:pPr>
        <w:pStyle w:val="ListParagraph"/>
        <w:spacing w:line="240" w:lineRule="auto"/>
        <w:ind w:left="1080"/>
        <w:jc w:val="both"/>
        <w:rPr>
          <w:rFonts w:ascii="Arial Narrow" w:hAnsi="Arial Narrow"/>
          <w:b/>
          <w:sz w:val="24"/>
          <w:szCs w:val="24"/>
        </w:rPr>
      </w:pPr>
      <w:r w:rsidRPr="008253F1">
        <w:rPr>
          <w:rFonts w:ascii="Arial Narrow" w:hAnsi="Arial Narrow"/>
          <w:b/>
          <w:sz w:val="24"/>
          <w:szCs w:val="24"/>
        </w:rPr>
        <w:t xml:space="preserve">Yes. </w:t>
      </w:r>
    </w:p>
    <w:p w:rsidR="00432818" w:rsidRPr="00432818" w:rsidRDefault="00432818" w:rsidP="001B7928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</w:p>
    <w:p w:rsidR="00031911" w:rsidRPr="000B64AA" w:rsidRDefault="00031911" w:rsidP="001B79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bCs/>
          <w:i/>
          <w:iCs/>
          <w:sz w:val="24"/>
          <w:szCs w:val="24"/>
        </w:rPr>
      </w:pPr>
      <w:r w:rsidRPr="000B64AA">
        <w:rPr>
          <w:rFonts w:ascii="Arial Narrow" w:hAnsi="Arial Narrow"/>
          <w:bCs/>
          <w:i/>
          <w:iCs/>
          <w:sz w:val="24"/>
          <w:szCs w:val="24"/>
        </w:rPr>
        <w:t>H</w:t>
      </w:r>
      <w:r w:rsidR="001B7928" w:rsidRPr="000B64AA">
        <w:rPr>
          <w:rFonts w:ascii="Arial Narrow" w:hAnsi="Arial Narrow"/>
          <w:bCs/>
          <w:i/>
          <w:iCs/>
          <w:sz w:val="24"/>
          <w:szCs w:val="24"/>
        </w:rPr>
        <w:t>ow do we</w:t>
      </w:r>
      <w:r w:rsidRPr="000B64AA">
        <w:rPr>
          <w:rFonts w:ascii="Arial Narrow" w:hAnsi="Arial Narrow"/>
          <w:bCs/>
          <w:i/>
          <w:iCs/>
          <w:sz w:val="24"/>
          <w:szCs w:val="24"/>
        </w:rPr>
        <w:t xml:space="preserve"> submit the application?</w:t>
      </w:r>
    </w:p>
    <w:p w:rsidR="008253F1" w:rsidRPr="008253F1" w:rsidRDefault="008253F1" w:rsidP="008253F1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16"/>
          <w:szCs w:val="16"/>
        </w:rPr>
      </w:pPr>
    </w:p>
    <w:p w:rsidR="008253F1" w:rsidRDefault="00031911" w:rsidP="00FC5C36">
      <w:pPr>
        <w:pStyle w:val="ListParagraph"/>
        <w:numPr>
          <w:ilvl w:val="0"/>
          <w:numId w:val="4"/>
        </w:numPr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Details of how to </w:t>
      </w:r>
      <w:r w:rsidR="001A16E0">
        <w:rPr>
          <w:rFonts w:ascii="Arial Narrow" w:hAnsi="Arial Narrow"/>
          <w:bCs/>
          <w:sz w:val="24"/>
          <w:szCs w:val="24"/>
        </w:rPr>
        <w:t>submit the application</w:t>
      </w:r>
      <w:r w:rsidR="001B7928">
        <w:rPr>
          <w:rFonts w:ascii="Arial Narrow" w:hAnsi="Arial Narrow"/>
          <w:bCs/>
          <w:sz w:val="24"/>
          <w:szCs w:val="24"/>
        </w:rPr>
        <w:t xml:space="preserve"> are provided in the </w:t>
      </w:r>
      <w:hyperlink r:id="rId8" w:history="1">
        <w:proofErr w:type="spellStart"/>
        <w:r w:rsidR="006A7093" w:rsidRPr="006A7093">
          <w:rPr>
            <w:rStyle w:val="Hyperlink"/>
            <w:rFonts w:ascii="Arial Narrow" w:hAnsi="Arial Narrow"/>
            <w:sz w:val="24"/>
            <w:szCs w:val="24"/>
          </w:rPr>
          <w:t>Blockchain</w:t>
        </w:r>
        <w:proofErr w:type="spellEnd"/>
        <w:r w:rsidR="00EE6D10">
          <w:rPr>
            <w:rStyle w:val="Hyperlink"/>
            <w:rFonts w:ascii="Arial Narrow" w:hAnsi="Arial Narrow"/>
            <w:sz w:val="24"/>
            <w:szCs w:val="24"/>
          </w:rPr>
          <w:t xml:space="preserve"> Technology</w:t>
        </w:r>
        <w:r w:rsidR="006A7093" w:rsidRPr="006A7093">
          <w:rPr>
            <w:rStyle w:val="Hyperlink"/>
            <w:rFonts w:ascii="Arial Narrow" w:hAnsi="Arial Narrow"/>
            <w:sz w:val="24"/>
            <w:szCs w:val="24"/>
          </w:rPr>
          <w:t xml:space="preserve"> Based </w:t>
        </w:r>
        <w:r w:rsidR="001B7928" w:rsidRPr="006A7093">
          <w:rPr>
            <w:rStyle w:val="Hyperlink"/>
            <w:rFonts w:ascii="Arial Narrow" w:hAnsi="Arial Narrow"/>
            <w:sz w:val="24"/>
            <w:szCs w:val="24"/>
          </w:rPr>
          <w:t>Shared KYC POC advertisement</w:t>
        </w:r>
      </w:hyperlink>
      <w:r w:rsidR="001B7928">
        <w:rPr>
          <w:rFonts w:ascii="Arial Narrow" w:hAnsi="Arial Narrow"/>
          <w:bCs/>
          <w:sz w:val="24"/>
          <w:szCs w:val="24"/>
        </w:rPr>
        <w:t xml:space="preserve"> and </w:t>
      </w:r>
      <w:r w:rsidR="001A16E0">
        <w:rPr>
          <w:rFonts w:ascii="Arial Narrow" w:hAnsi="Arial Narrow"/>
          <w:bCs/>
          <w:sz w:val="24"/>
          <w:szCs w:val="24"/>
        </w:rPr>
        <w:t>the “</w:t>
      </w:r>
      <w:hyperlink r:id="rId9" w:history="1">
        <w:r w:rsidR="001A16E0" w:rsidRPr="001A16E0">
          <w:rPr>
            <w:rStyle w:val="Hyperlink"/>
            <w:rFonts w:ascii="Arial Narrow" w:hAnsi="Arial Narrow"/>
            <w:sz w:val="24"/>
            <w:szCs w:val="24"/>
          </w:rPr>
          <w:t>Details of the Application Process and Additional Information</w:t>
        </w:r>
      </w:hyperlink>
      <w:r w:rsidR="001A16E0">
        <w:rPr>
          <w:rFonts w:ascii="Arial Narrow" w:hAnsi="Arial Narrow"/>
          <w:bCs/>
          <w:sz w:val="24"/>
          <w:szCs w:val="24"/>
        </w:rPr>
        <w:t>” .</w:t>
      </w:r>
    </w:p>
    <w:p w:rsidR="004A21B1" w:rsidRPr="004A21B1" w:rsidRDefault="001B7928" w:rsidP="004A21B1">
      <w:pPr>
        <w:pStyle w:val="ListParagraph"/>
        <w:numPr>
          <w:ilvl w:val="0"/>
          <w:numId w:val="4"/>
        </w:numPr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Applicants need to read </w:t>
      </w:r>
      <w:r w:rsidR="00D01CEE">
        <w:rPr>
          <w:rFonts w:ascii="Arial Narrow" w:hAnsi="Arial Narrow"/>
          <w:bCs/>
          <w:sz w:val="24"/>
          <w:szCs w:val="24"/>
        </w:rPr>
        <w:t>both</w:t>
      </w:r>
      <w:r>
        <w:rPr>
          <w:rFonts w:ascii="Arial Narrow" w:hAnsi="Arial Narrow"/>
          <w:bCs/>
          <w:sz w:val="24"/>
          <w:szCs w:val="24"/>
        </w:rPr>
        <w:t xml:space="preserve"> documents carefully when completing the application and submit the comple</w:t>
      </w:r>
      <w:r w:rsidR="004A21B1">
        <w:rPr>
          <w:rFonts w:ascii="Arial Narrow" w:hAnsi="Arial Narrow"/>
          <w:bCs/>
          <w:sz w:val="24"/>
          <w:szCs w:val="24"/>
        </w:rPr>
        <w:t>ted application by the deadline</w:t>
      </w:r>
      <w:r w:rsidR="008253F1">
        <w:rPr>
          <w:rFonts w:ascii="Arial Narrow" w:hAnsi="Arial Narrow"/>
          <w:bCs/>
          <w:sz w:val="24"/>
          <w:szCs w:val="24"/>
        </w:rPr>
        <w:t>.</w:t>
      </w:r>
    </w:p>
    <w:p w:rsidR="004A21B1" w:rsidRDefault="00C95EB0" w:rsidP="004A21B1">
      <w:pPr>
        <w:pStyle w:val="ListParagraph"/>
        <w:numPr>
          <w:ilvl w:val="0"/>
          <w:numId w:val="4"/>
        </w:numPr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 w:rsidRPr="004A21B1">
        <w:rPr>
          <w:rFonts w:ascii="Arial Narrow" w:hAnsi="Arial Narrow"/>
          <w:bCs/>
          <w:sz w:val="24"/>
          <w:szCs w:val="24"/>
        </w:rPr>
        <w:t xml:space="preserve">Applications must be complete with </w:t>
      </w:r>
      <w:r w:rsidR="001A16E0" w:rsidRPr="004A21B1">
        <w:rPr>
          <w:rFonts w:ascii="Arial Narrow" w:hAnsi="Arial Narrow"/>
          <w:b/>
          <w:sz w:val="24"/>
          <w:szCs w:val="24"/>
          <w:u w:val="single"/>
        </w:rPr>
        <w:t xml:space="preserve">all information, </w:t>
      </w:r>
      <w:r w:rsidR="001A16E0" w:rsidRPr="00D01CEE">
        <w:rPr>
          <w:rFonts w:ascii="Arial Narrow" w:hAnsi="Arial Narrow"/>
          <w:b/>
          <w:sz w:val="24"/>
          <w:szCs w:val="24"/>
          <w:u w:val="single"/>
        </w:rPr>
        <w:t>including documents</w:t>
      </w:r>
      <w:r w:rsidR="001A16E0" w:rsidRPr="00D01CEE">
        <w:rPr>
          <w:rFonts w:ascii="Arial Narrow" w:hAnsi="Arial Narrow"/>
          <w:bCs/>
          <w:sz w:val="24"/>
          <w:szCs w:val="24"/>
          <w:u w:val="single"/>
        </w:rPr>
        <w:t xml:space="preserve"> </w:t>
      </w:r>
      <w:r w:rsidR="001A16E0" w:rsidRPr="00D01CEE">
        <w:rPr>
          <w:rFonts w:ascii="Arial Narrow" w:hAnsi="Arial Narrow"/>
          <w:b/>
          <w:sz w:val="24"/>
          <w:szCs w:val="24"/>
          <w:u w:val="single"/>
        </w:rPr>
        <w:t>in support of</w:t>
      </w:r>
      <w:r w:rsidRPr="00D01CEE">
        <w:rPr>
          <w:rFonts w:ascii="Arial Narrow" w:hAnsi="Arial Narrow"/>
          <w:b/>
          <w:sz w:val="24"/>
          <w:szCs w:val="24"/>
          <w:u w:val="single"/>
        </w:rPr>
        <w:t xml:space="preserve"> credentials/track records</w:t>
      </w:r>
      <w:r w:rsidR="004A21B1">
        <w:rPr>
          <w:rFonts w:ascii="Arial Narrow" w:hAnsi="Arial Narrow"/>
          <w:bCs/>
          <w:sz w:val="24"/>
          <w:szCs w:val="24"/>
        </w:rPr>
        <w:t xml:space="preserve"> at the time of submission</w:t>
      </w:r>
      <w:r w:rsidRPr="004A21B1">
        <w:rPr>
          <w:rFonts w:ascii="Arial Narrow" w:hAnsi="Arial Narrow"/>
          <w:bCs/>
          <w:sz w:val="24"/>
          <w:szCs w:val="24"/>
        </w:rPr>
        <w:t>.</w:t>
      </w:r>
      <w:r w:rsidR="001B7928" w:rsidRPr="004A21B1">
        <w:rPr>
          <w:rFonts w:ascii="Arial Narrow" w:hAnsi="Arial Narrow"/>
          <w:bCs/>
          <w:sz w:val="24"/>
          <w:szCs w:val="24"/>
        </w:rPr>
        <w:t xml:space="preserve"> </w:t>
      </w:r>
    </w:p>
    <w:p w:rsidR="00C95EB0" w:rsidRPr="004A21B1" w:rsidRDefault="004A21B1" w:rsidP="004A21B1">
      <w:pPr>
        <w:pStyle w:val="ListParagraph"/>
        <w:numPr>
          <w:ilvl w:val="0"/>
          <w:numId w:val="4"/>
        </w:numPr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All s</w:t>
      </w:r>
      <w:r w:rsidR="00C95EB0" w:rsidRPr="004A21B1">
        <w:rPr>
          <w:rFonts w:ascii="Arial Narrow" w:hAnsi="Arial Narrow"/>
          <w:bCs/>
          <w:sz w:val="24"/>
          <w:szCs w:val="24"/>
        </w:rPr>
        <w:t>upporting documents that the appl</w:t>
      </w:r>
      <w:r w:rsidR="001B7928" w:rsidRPr="004A21B1">
        <w:rPr>
          <w:rFonts w:ascii="Arial Narrow" w:hAnsi="Arial Narrow"/>
          <w:bCs/>
          <w:sz w:val="24"/>
          <w:szCs w:val="24"/>
        </w:rPr>
        <w:t>ic</w:t>
      </w:r>
      <w:r w:rsidR="008253F1" w:rsidRPr="004A21B1">
        <w:rPr>
          <w:rFonts w:ascii="Arial Narrow" w:hAnsi="Arial Narrow"/>
          <w:bCs/>
          <w:sz w:val="24"/>
          <w:szCs w:val="24"/>
        </w:rPr>
        <w:t xml:space="preserve">ant wishes to be evaluated on </w:t>
      </w:r>
      <w:r>
        <w:rPr>
          <w:rFonts w:ascii="Arial Narrow" w:hAnsi="Arial Narrow"/>
          <w:bCs/>
          <w:sz w:val="24"/>
          <w:szCs w:val="24"/>
        </w:rPr>
        <w:t>must be clearly marked and attached to the application. These include hard copies of web pages etc</w:t>
      </w:r>
      <w:r w:rsidR="001B7928" w:rsidRPr="004A21B1">
        <w:rPr>
          <w:rFonts w:ascii="Arial Narrow" w:hAnsi="Arial Narrow"/>
          <w:bCs/>
          <w:sz w:val="24"/>
          <w:szCs w:val="24"/>
        </w:rPr>
        <w:t xml:space="preserve">. </w:t>
      </w:r>
      <w:r w:rsidR="00B76B7F" w:rsidRPr="004A21B1">
        <w:rPr>
          <w:rFonts w:ascii="Arial Narrow" w:hAnsi="Arial Narrow"/>
          <w:bCs/>
          <w:sz w:val="24"/>
          <w:szCs w:val="24"/>
        </w:rPr>
        <w:t xml:space="preserve"> </w:t>
      </w:r>
    </w:p>
    <w:p w:rsidR="00C95EB0" w:rsidRDefault="00C95EB0" w:rsidP="00FC5C36">
      <w:pPr>
        <w:pStyle w:val="ListParagraph"/>
        <w:spacing w:line="240" w:lineRule="auto"/>
        <w:ind w:left="1800"/>
        <w:jc w:val="both"/>
        <w:rPr>
          <w:rFonts w:ascii="Arial Narrow" w:hAnsi="Arial Narrow"/>
          <w:bCs/>
          <w:sz w:val="24"/>
          <w:szCs w:val="24"/>
        </w:rPr>
      </w:pPr>
    </w:p>
    <w:p w:rsidR="00C95EB0" w:rsidRDefault="00B76B7F" w:rsidP="00FC5C36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rial Narrow" w:hAnsi="Arial Narrow"/>
          <w:b/>
          <w:sz w:val="24"/>
          <w:szCs w:val="24"/>
        </w:rPr>
      </w:pPr>
      <w:r w:rsidRPr="00435F5D">
        <w:rPr>
          <w:rFonts w:ascii="Arial Narrow" w:hAnsi="Arial Narrow"/>
          <w:b/>
          <w:sz w:val="24"/>
          <w:szCs w:val="24"/>
        </w:rPr>
        <w:t xml:space="preserve">Only </w:t>
      </w:r>
      <w:r w:rsidR="00770893" w:rsidRPr="00435F5D">
        <w:rPr>
          <w:rFonts w:ascii="Arial Narrow" w:hAnsi="Arial Narrow"/>
          <w:b/>
          <w:sz w:val="24"/>
          <w:szCs w:val="24"/>
        </w:rPr>
        <w:t>application</w:t>
      </w:r>
      <w:r w:rsidR="00770893">
        <w:rPr>
          <w:rFonts w:ascii="Arial Narrow" w:hAnsi="Arial Narrow"/>
          <w:b/>
          <w:sz w:val="24"/>
          <w:szCs w:val="24"/>
        </w:rPr>
        <w:t>s</w:t>
      </w:r>
      <w:r w:rsidR="00770893" w:rsidRPr="00435F5D">
        <w:rPr>
          <w:rFonts w:ascii="Arial Narrow" w:hAnsi="Arial Narrow"/>
          <w:b/>
          <w:sz w:val="24"/>
          <w:szCs w:val="24"/>
        </w:rPr>
        <w:t xml:space="preserve"> </w:t>
      </w:r>
      <w:r w:rsidRPr="00435F5D">
        <w:rPr>
          <w:rFonts w:ascii="Arial Narrow" w:hAnsi="Arial Narrow"/>
          <w:b/>
          <w:sz w:val="24"/>
          <w:szCs w:val="24"/>
        </w:rPr>
        <w:t xml:space="preserve">duly completed and submitted </w:t>
      </w:r>
      <w:r w:rsidR="00435F5D" w:rsidRPr="00435F5D">
        <w:rPr>
          <w:rFonts w:ascii="Arial Narrow" w:hAnsi="Arial Narrow"/>
          <w:b/>
          <w:sz w:val="24"/>
          <w:szCs w:val="24"/>
        </w:rPr>
        <w:t>in the prescribed manner will be considered for evaluation.</w:t>
      </w:r>
    </w:p>
    <w:p w:rsidR="00250C28" w:rsidRDefault="00250C28" w:rsidP="001B7928">
      <w:pPr>
        <w:pStyle w:val="ListParagraph"/>
        <w:spacing w:line="240" w:lineRule="auto"/>
        <w:ind w:left="1800"/>
        <w:jc w:val="both"/>
        <w:rPr>
          <w:rFonts w:ascii="Arial Narrow" w:hAnsi="Arial Narrow"/>
          <w:b/>
          <w:sz w:val="24"/>
          <w:szCs w:val="24"/>
        </w:rPr>
      </w:pPr>
    </w:p>
    <w:p w:rsidR="0050363B" w:rsidRPr="000B64AA" w:rsidRDefault="000B64AA" w:rsidP="005036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bCs/>
          <w:i/>
          <w:iCs/>
          <w:sz w:val="24"/>
          <w:szCs w:val="24"/>
        </w:rPr>
      </w:pPr>
      <w:r>
        <w:rPr>
          <w:rFonts w:ascii="Arial Narrow" w:hAnsi="Arial Narrow"/>
          <w:bCs/>
          <w:i/>
          <w:iCs/>
          <w:sz w:val="24"/>
          <w:szCs w:val="24"/>
        </w:rPr>
        <w:t>By when do we need to submit the application?</w:t>
      </w:r>
    </w:p>
    <w:p w:rsidR="0050363B" w:rsidRPr="008253F1" w:rsidRDefault="0050363B" w:rsidP="0050363B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16"/>
          <w:szCs w:val="16"/>
        </w:rPr>
      </w:pPr>
    </w:p>
    <w:p w:rsidR="0050363B" w:rsidRDefault="00D01CEE" w:rsidP="0050363B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Completed</w:t>
      </w:r>
      <w:r w:rsidR="0050363B">
        <w:rPr>
          <w:rFonts w:ascii="Arial Narrow" w:hAnsi="Arial Narrow"/>
          <w:bCs/>
          <w:sz w:val="24"/>
          <w:szCs w:val="24"/>
        </w:rPr>
        <w:t xml:space="preserve"> </w:t>
      </w:r>
      <w:r w:rsidR="00770893">
        <w:rPr>
          <w:rFonts w:ascii="Arial Narrow" w:hAnsi="Arial Narrow"/>
          <w:bCs/>
          <w:sz w:val="24"/>
          <w:szCs w:val="24"/>
        </w:rPr>
        <w:t>a</w:t>
      </w:r>
      <w:r w:rsidR="0050363B">
        <w:rPr>
          <w:rFonts w:ascii="Arial Narrow" w:hAnsi="Arial Narrow"/>
          <w:bCs/>
          <w:sz w:val="24"/>
          <w:szCs w:val="24"/>
        </w:rPr>
        <w:t>pplication</w:t>
      </w:r>
      <w:r>
        <w:rPr>
          <w:rFonts w:ascii="Arial Narrow" w:hAnsi="Arial Narrow"/>
          <w:bCs/>
          <w:sz w:val="24"/>
          <w:szCs w:val="24"/>
        </w:rPr>
        <w:t>s</w:t>
      </w:r>
      <w:r w:rsidR="0050363B">
        <w:rPr>
          <w:rFonts w:ascii="Arial Narrow" w:hAnsi="Arial Narrow"/>
          <w:bCs/>
          <w:sz w:val="24"/>
          <w:szCs w:val="24"/>
        </w:rPr>
        <w:t xml:space="preserve"> must be</w:t>
      </w:r>
      <w:r w:rsidR="00770893">
        <w:rPr>
          <w:rFonts w:ascii="Arial Narrow" w:hAnsi="Arial Narrow"/>
          <w:bCs/>
          <w:sz w:val="24"/>
          <w:szCs w:val="24"/>
        </w:rPr>
        <w:t xml:space="preserve"> </w:t>
      </w:r>
      <w:r w:rsidR="00770893" w:rsidRPr="00E13AAC">
        <w:rPr>
          <w:rFonts w:ascii="Arial Narrow" w:hAnsi="Arial Narrow"/>
          <w:b/>
          <w:sz w:val="24"/>
          <w:szCs w:val="24"/>
        </w:rPr>
        <w:t>received by CBSL</w:t>
      </w:r>
      <w:r w:rsidR="00770893">
        <w:rPr>
          <w:rFonts w:ascii="Arial Narrow" w:hAnsi="Arial Narrow"/>
          <w:bCs/>
          <w:sz w:val="24"/>
          <w:szCs w:val="24"/>
        </w:rPr>
        <w:t xml:space="preserve"> in the prescri</w:t>
      </w:r>
      <w:r w:rsidR="0050363B">
        <w:rPr>
          <w:rFonts w:ascii="Arial Narrow" w:hAnsi="Arial Narrow"/>
          <w:bCs/>
          <w:sz w:val="24"/>
          <w:szCs w:val="24"/>
        </w:rPr>
        <w:t xml:space="preserve">bed manner before </w:t>
      </w:r>
      <w:r w:rsidR="0050363B" w:rsidRPr="001B7928">
        <w:rPr>
          <w:rFonts w:ascii="Arial Narrow" w:hAnsi="Arial Narrow"/>
          <w:b/>
          <w:sz w:val="24"/>
          <w:szCs w:val="24"/>
        </w:rPr>
        <w:t xml:space="preserve">1500hrs </w:t>
      </w:r>
      <w:proofErr w:type="gramStart"/>
      <w:r w:rsidR="0050363B" w:rsidRPr="001B7928">
        <w:rPr>
          <w:rFonts w:ascii="Arial Narrow" w:hAnsi="Arial Narrow"/>
          <w:b/>
          <w:sz w:val="24"/>
          <w:szCs w:val="24"/>
        </w:rPr>
        <w:t>on</w:t>
      </w:r>
      <w:proofErr w:type="gramEnd"/>
      <w:r w:rsidR="0050363B" w:rsidRPr="001B7928">
        <w:rPr>
          <w:rFonts w:ascii="Arial Narrow" w:hAnsi="Arial Narrow"/>
          <w:b/>
          <w:sz w:val="24"/>
          <w:szCs w:val="24"/>
        </w:rPr>
        <w:t xml:space="preserve"> 31 December 2019.</w:t>
      </w:r>
      <w:r w:rsidR="0050363B">
        <w:rPr>
          <w:rFonts w:ascii="Arial Narrow" w:hAnsi="Arial Narrow"/>
          <w:bCs/>
          <w:sz w:val="24"/>
          <w:szCs w:val="24"/>
        </w:rPr>
        <w:t xml:space="preserve"> </w:t>
      </w:r>
    </w:p>
    <w:p w:rsidR="0050363B" w:rsidRDefault="0050363B" w:rsidP="0050363B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</w:p>
    <w:p w:rsidR="00B05335" w:rsidRPr="000B64AA" w:rsidRDefault="00B05335" w:rsidP="001B79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bCs/>
          <w:i/>
          <w:iCs/>
          <w:sz w:val="24"/>
          <w:szCs w:val="24"/>
        </w:rPr>
      </w:pPr>
      <w:r w:rsidRPr="000B64AA">
        <w:rPr>
          <w:rFonts w:ascii="Arial Narrow" w:hAnsi="Arial Narrow"/>
          <w:bCs/>
          <w:i/>
          <w:iCs/>
          <w:sz w:val="24"/>
          <w:szCs w:val="24"/>
        </w:rPr>
        <w:t>Do we need to submit both hard copies an</w:t>
      </w:r>
      <w:r w:rsidR="00432818" w:rsidRPr="000B64AA">
        <w:rPr>
          <w:rFonts w:ascii="Arial Narrow" w:hAnsi="Arial Narrow"/>
          <w:bCs/>
          <w:i/>
          <w:iCs/>
          <w:sz w:val="24"/>
          <w:szCs w:val="24"/>
        </w:rPr>
        <w:t>d email the application as well?</w:t>
      </w:r>
    </w:p>
    <w:p w:rsidR="001B7928" w:rsidRPr="008253F1" w:rsidRDefault="001B7928" w:rsidP="001B7928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16"/>
          <w:szCs w:val="16"/>
        </w:rPr>
      </w:pPr>
    </w:p>
    <w:p w:rsidR="00B05335" w:rsidRDefault="00B05335" w:rsidP="001B7928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 w:rsidRPr="008253F1">
        <w:rPr>
          <w:rFonts w:ascii="Arial Narrow" w:hAnsi="Arial Narrow"/>
          <w:b/>
          <w:sz w:val="24"/>
          <w:szCs w:val="24"/>
        </w:rPr>
        <w:t>Yes.</w:t>
      </w:r>
      <w:r w:rsidRPr="00250C28">
        <w:rPr>
          <w:rFonts w:ascii="Arial Narrow" w:hAnsi="Arial Narrow"/>
          <w:bCs/>
          <w:sz w:val="24"/>
          <w:szCs w:val="24"/>
        </w:rPr>
        <w:t xml:space="preserve"> Hard copies must have original signatures and copies of any supporting documents that the a</w:t>
      </w:r>
      <w:r w:rsidR="00430400">
        <w:rPr>
          <w:rFonts w:ascii="Arial Narrow" w:hAnsi="Arial Narrow"/>
          <w:bCs/>
          <w:sz w:val="24"/>
          <w:szCs w:val="24"/>
        </w:rPr>
        <w:t xml:space="preserve">pplicant wishes </w:t>
      </w:r>
      <w:r w:rsidR="004A21B1">
        <w:rPr>
          <w:rFonts w:ascii="Arial Narrow" w:hAnsi="Arial Narrow"/>
          <w:bCs/>
          <w:sz w:val="24"/>
          <w:szCs w:val="24"/>
        </w:rPr>
        <w:t xml:space="preserve">CBSL to use to evaluate the applicant’s </w:t>
      </w:r>
      <w:r w:rsidRPr="00250C28">
        <w:rPr>
          <w:rFonts w:ascii="Arial Narrow" w:hAnsi="Arial Narrow"/>
          <w:bCs/>
          <w:sz w:val="24"/>
          <w:szCs w:val="24"/>
        </w:rPr>
        <w:t>suitability.</w:t>
      </w:r>
      <w:r w:rsidR="00CA446A">
        <w:rPr>
          <w:rFonts w:ascii="Arial Narrow" w:hAnsi="Arial Narrow"/>
          <w:bCs/>
          <w:sz w:val="24"/>
          <w:szCs w:val="24"/>
        </w:rPr>
        <w:t xml:space="preserve"> The completed application form in </w:t>
      </w:r>
      <w:r w:rsidR="00432818">
        <w:rPr>
          <w:rFonts w:ascii="Arial Narrow" w:hAnsi="Arial Narrow"/>
          <w:bCs/>
          <w:sz w:val="24"/>
          <w:szCs w:val="24"/>
        </w:rPr>
        <w:t>MS Word format is required in addition to the hard copies.</w:t>
      </w:r>
    </w:p>
    <w:p w:rsidR="00193FDB" w:rsidRDefault="00193FDB" w:rsidP="001B7928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</w:p>
    <w:p w:rsidR="00193FDB" w:rsidRPr="000B64AA" w:rsidRDefault="000B64AA" w:rsidP="001B79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bCs/>
          <w:i/>
          <w:iCs/>
          <w:sz w:val="24"/>
          <w:szCs w:val="24"/>
        </w:rPr>
      </w:pPr>
      <w:r w:rsidRPr="000B64AA">
        <w:rPr>
          <w:rFonts w:ascii="Arial Narrow" w:hAnsi="Arial Narrow"/>
          <w:bCs/>
          <w:i/>
          <w:iCs/>
          <w:sz w:val="24"/>
          <w:szCs w:val="24"/>
        </w:rPr>
        <w:t>Will CBSL</w:t>
      </w:r>
      <w:r w:rsidR="008253F1" w:rsidRPr="000B64AA">
        <w:rPr>
          <w:rFonts w:ascii="Arial Narrow" w:hAnsi="Arial Narrow"/>
          <w:bCs/>
          <w:i/>
          <w:iCs/>
          <w:sz w:val="24"/>
          <w:szCs w:val="24"/>
        </w:rPr>
        <w:t xml:space="preserve"> comment on the</w:t>
      </w:r>
      <w:r w:rsidR="00193FDB" w:rsidRPr="000B64AA">
        <w:rPr>
          <w:rFonts w:ascii="Arial Narrow" w:hAnsi="Arial Narrow"/>
          <w:bCs/>
          <w:i/>
          <w:iCs/>
          <w:sz w:val="24"/>
          <w:szCs w:val="24"/>
        </w:rPr>
        <w:t xml:space="preserve"> </w:t>
      </w:r>
      <w:r w:rsidR="00D01CEE">
        <w:rPr>
          <w:rFonts w:ascii="Arial Narrow" w:hAnsi="Arial Narrow"/>
          <w:bCs/>
          <w:i/>
          <w:iCs/>
          <w:sz w:val="24"/>
          <w:szCs w:val="24"/>
        </w:rPr>
        <w:t>content</w:t>
      </w:r>
      <w:r w:rsidR="00193FDB" w:rsidRPr="000B64AA">
        <w:rPr>
          <w:rFonts w:ascii="Arial Narrow" w:hAnsi="Arial Narrow"/>
          <w:bCs/>
          <w:i/>
          <w:iCs/>
          <w:sz w:val="24"/>
          <w:szCs w:val="24"/>
        </w:rPr>
        <w:t xml:space="preserve"> or </w:t>
      </w:r>
      <w:r w:rsidR="004223A6" w:rsidRPr="000B64AA">
        <w:rPr>
          <w:rFonts w:ascii="Arial Narrow" w:hAnsi="Arial Narrow"/>
          <w:bCs/>
          <w:i/>
          <w:iCs/>
          <w:sz w:val="24"/>
          <w:szCs w:val="24"/>
        </w:rPr>
        <w:t xml:space="preserve">check the </w:t>
      </w:r>
      <w:r w:rsidR="00193FDB" w:rsidRPr="000B64AA">
        <w:rPr>
          <w:rFonts w:ascii="Arial Narrow" w:hAnsi="Arial Narrow"/>
          <w:bCs/>
          <w:i/>
          <w:iCs/>
          <w:sz w:val="24"/>
          <w:szCs w:val="24"/>
        </w:rPr>
        <w:t xml:space="preserve">completeness </w:t>
      </w:r>
      <w:r w:rsidR="00D01CEE">
        <w:rPr>
          <w:rFonts w:ascii="Arial Narrow" w:hAnsi="Arial Narrow"/>
          <w:bCs/>
          <w:i/>
          <w:iCs/>
          <w:sz w:val="24"/>
          <w:szCs w:val="24"/>
        </w:rPr>
        <w:t>of</w:t>
      </w:r>
      <w:r w:rsidR="00430400" w:rsidRPr="000B64AA">
        <w:rPr>
          <w:rFonts w:ascii="Arial Narrow" w:hAnsi="Arial Narrow"/>
          <w:bCs/>
          <w:i/>
          <w:iCs/>
          <w:sz w:val="24"/>
          <w:szCs w:val="24"/>
        </w:rPr>
        <w:t xml:space="preserve"> application</w:t>
      </w:r>
      <w:r w:rsidR="00D01CEE">
        <w:rPr>
          <w:rFonts w:ascii="Arial Narrow" w:hAnsi="Arial Narrow"/>
          <w:bCs/>
          <w:i/>
          <w:iCs/>
          <w:sz w:val="24"/>
          <w:szCs w:val="24"/>
        </w:rPr>
        <w:t>s</w:t>
      </w:r>
      <w:r w:rsidR="00430400" w:rsidRPr="000B64AA">
        <w:rPr>
          <w:rFonts w:ascii="Arial Narrow" w:hAnsi="Arial Narrow"/>
          <w:bCs/>
          <w:i/>
          <w:iCs/>
          <w:sz w:val="24"/>
          <w:szCs w:val="24"/>
        </w:rPr>
        <w:t>?</w:t>
      </w:r>
    </w:p>
    <w:p w:rsidR="00430400" w:rsidRPr="008253F1" w:rsidRDefault="00430400" w:rsidP="001B7928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16"/>
          <w:szCs w:val="16"/>
        </w:rPr>
      </w:pPr>
    </w:p>
    <w:p w:rsidR="00430400" w:rsidRPr="0050363B" w:rsidRDefault="00430400" w:rsidP="0050363B">
      <w:pPr>
        <w:pStyle w:val="ListParagraph"/>
        <w:spacing w:line="240" w:lineRule="auto"/>
        <w:ind w:left="1080"/>
        <w:jc w:val="both"/>
        <w:rPr>
          <w:rFonts w:ascii="Arial Narrow" w:hAnsi="Arial Narrow"/>
          <w:bCs/>
          <w:sz w:val="24"/>
          <w:szCs w:val="24"/>
        </w:rPr>
      </w:pPr>
      <w:r w:rsidRPr="008253F1">
        <w:rPr>
          <w:rFonts w:ascii="Arial Narrow" w:hAnsi="Arial Narrow"/>
          <w:b/>
          <w:sz w:val="24"/>
          <w:szCs w:val="24"/>
        </w:rPr>
        <w:t>No.</w:t>
      </w:r>
      <w:r>
        <w:rPr>
          <w:rFonts w:ascii="Arial Narrow" w:hAnsi="Arial Narrow"/>
          <w:bCs/>
          <w:sz w:val="24"/>
          <w:szCs w:val="24"/>
        </w:rPr>
        <w:t xml:space="preserve"> CBSL will not </w:t>
      </w:r>
      <w:r w:rsidR="004223A6">
        <w:rPr>
          <w:rFonts w:ascii="Arial Narrow" w:hAnsi="Arial Narrow"/>
          <w:bCs/>
          <w:sz w:val="24"/>
          <w:szCs w:val="24"/>
        </w:rPr>
        <w:t>comment</w:t>
      </w:r>
      <w:r>
        <w:rPr>
          <w:rFonts w:ascii="Arial Narrow" w:hAnsi="Arial Narrow"/>
          <w:bCs/>
          <w:sz w:val="24"/>
          <w:szCs w:val="24"/>
        </w:rPr>
        <w:t xml:space="preserve"> on</w:t>
      </w:r>
      <w:r w:rsidR="00D01CEE">
        <w:rPr>
          <w:rFonts w:ascii="Arial Narrow" w:hAnsi="Arial Narrow"/>
          <w:bCs/>
          <w:sz w:val="24"/>
          <w:szCs w:val="24"/>
        </w:rPr>
        <w:t xml:space="preserve"> content of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="00D01CEE">
        <w:rPr>
          <w:rFonts w:ascii="Arial Narrow" w:hAnsi="Arial Narrow"/>
          <w:bCs/>
          <w:sz w:val="24"/>
          <w:szCs w:val="24"/>
        </w:rPr>
        <w:t>any application</w:t>
      </w:r>
      <w:r>
        <w:rPr>
          <w:rFonts w:ascii="Arial Narrow" w:hAnsi="Arial Narrow"/>
          <w:bCs/>
          <w:sz w:val="24"/>
          <w:szCs w:val="24"/>
        </w:rPr>
        <w:t>.</w:t>
      </w:r>
      <w:r w:rsidR="00CA446A">
        <w:rPr>
          <w:rFonts w:ascii="Arial Narrow" w:hAnsi="Arial Narrow"/>
          <w:bCs/>
          <w:sz w:val="24"/>
          <w:szCs w:val="24"/>
        </w:rPr>
        <w:t xml:space="preserve"> Applicants themselves must</w:t>
      </w:r>
      <w:r w:rsidR="001B7928">
        <w:rPr>
          <w:rFonts w:ascii="Arial Narrow" w:hAnsi="Arial Narrow"/>
          <w:bCs/>
          <w:sz w:val="24"/>
          <w:szCs w:val="24"/>
        </w:rPr>
        <w:t xml:space="preserve"> ensure that </w:t>
      </w:r>
      <w:r w:rsidR="00CA446A">
        <w:rPr>
          <w:rFonts w:ascii="Arial Narrow" w:hAnsi="Arial Narrow"/>
          <w:bCs/>
          <w:sz w:val="24"/>
          <w:szCs w:val="24"/>
        </w:rPr>
        <w:t xml:space="preserve">their </w:t>
      </w:r>
      <w:r w:rsidR="001B7928">
        <w:rPr>
          <w:rFonts w:ascii="Arial Narrow" w:hAnsi="Arial Narrow"/>
          <w:bCs/>
          <w:sz w:val="24"/>
          <w:szCs w:val="24"/>
        </w:rPr>
        <w:t>applications are complete with all necessary information and supporting documents prior to submission.</w:t>
      </w:r>
    </w:p>
    <w:p w:rsidR="00B05335" w:rsidRDefault="00B05335" w:rsidP="003F1865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:rsidR="003F1865" w:rsidRPr="003F1865" w:rsidRDefault="006E6418" w:rsidP="003F1865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Published on</w:t>
      </w:r>
      <w:bookmarkStart w:id="2" w:name="_GoBack"/>
      <w:bookmarkEnd w:id="2"/>
      <w:r w:rsidR="003F1865">
        <w:rPr>
          <w:rFonts w:ascii="Arial Narrow" w:hAnsi="Arial Narrow"/>
          <w:b/>
          <w:sz w:val="24"/>
          <w:szCs w:val="24"/>
        </w:rPr>
        <w:t>: 10 December 2019</w:t>
      </w:r>
    </w:p>
    <w:sectPr w:rsidR="003F1865" w:rsidRPr="003F1865" w:rsidSect="00E906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3FE" w:rsidRDefault="009A63FE" w:rsidP="0050363B">
      <w:pPr>
        <w:spacing w:after="0" w:line="240" w:lineRule="auto"/>
      </w:pPr>
      <w:r>
        <w:separator/>
      </w:r>
    </w:p>
  </w:endnote>
  <w:endnote w:type="continuationSeparator" w:id="0">
    <w:p w:rsidR="009A63FE" w:rsidRDefault="009A63FE" w:rsidP="0050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65" w:rsidRPr="003F1865" w:rsidRDefault="003F1865">
    <w:pPr>
      <w:pStyle w:val="Footer"/>
      <w:rPr>
        <w:sz w:val="20"/>
        <w:szCs w:val="20"/>
      </w:rPr>
    </w:pPr>
    <w:r>
      <w:rPr>
        <w:sz w:val="20"/>
        <w:szCs w:val="20"/>
      </w:rPr>
      <w:t>Payments &amp;</w:t>
    </w:r>
    <w:r w:rsidRPr="003F1865">
      <w:rPr>
        <w:sz w:val="20"/>
        <w:szCs w:val="20"/>
      </w:rPr>
      <w:t xml:space="preserve"> Settlements Department, CBSL. Tel: +94112477542; +94112477642. Email: </w:t>
    </w:r>
    <w:hyperlink r:id="rId1" w:history="1">
      <w:r w:rsidRPr="003F1865">
        <w:rPr>
          <w:rStyle w:val="Hyperlink"/>
          <w:sz w:val="20"/>
          <w:szCs w:val="20"/>
        </w:rPr>
        <w:t>blockchain@cbsl.lk</w:t>
      </w:r>
    </w:hyperlink>
    <w:r w:rsidRPr="003F1865">
      <w:rPr>
        <w:sz w:val="20"/>
        <w:szCs w:val="20"/>
      </w:rPr>
      <w:t xml:space="preserve"> </w:t>
    </w:r>
  </w:p>
  <w:p w:rsidR="0050363B" w:rsidRDefault="00503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3FE" w:rsidRDefault="009A63FE" w:rsidP="0050363B">
      <w:pPr>
        <w:spacing w:after="0" w:line="240" w:lineRule="auto"/>
      </w:pPr>
      <w:r>
        <w:separator/>
      </w:r>
    </w:p>
  </w:footnote>
  <w:footnote w:type="continuationSeparator" w:id="0">
    <w:p w:rsidR="009A63FE" w:rsidRDefault="009A63FE" w:rsidP="0050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38F9"/>
    <w:multiLevelType w:val="hybridMultilevel"/>
    <w:tmpl w:val="E03A9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1063BA6"/>
    <w:multiLevelType w:val="hybridMultilevel"/>
    <w:tmpl w:val="32A8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8207FA"/>
    <w:multiLevelType w:val="hybridMultilevel"/>
    <w:tmpl w:val="E4F4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02D5D"/>
    <w:multiLevelType w:val="hybridMultilevel"/>
    <w:tmpl w:val="E9AE8026"/>
    <w:lvl w:ilvl="0" w:tplc="3E0A5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13629A"/>
    <w:multiLevelType w:val="hybridMultilevel"/>
    <w:tmpl w:val="ECB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4DA"/>
    <w:rsid w:val="00031911"/>
    <w:rsid w:val="000B64AA"/>
    <w:rsid w:val="00193FDB"/>
    <w:rsid w:val="001A16E0"/>
    <w:rsid w:val="001B7928"/>
    <w:rsid w:val="00250C28"/>
    <w:rsid w:val="003F1865"/>
    <w:rsid w:val="004223A6"/>
    <w:rsid w:val="00430400"/>
    <w:rsid w:val="00432818"/>
    <w:rsid w:val="00435F5D"/>
    <w:rsid w:val="004A21B1"/>
    <w:rsid w:val="0050363B"/>
    <w:rsid w:val="00594D3B"/>
    <w:rsid w:val="00596A99"/>
    <w:rsid w:val="006A7093"/>
    <w:rsid w:val="006E6418"/>
    <w:rsid w:val="00701241"/>
    <w:rsid w:val="00770893"/>
    <w:rsid w:val="008253F1"/>
    <w:rsid w:val="00843352"/>
    <w:rsid w:val="009A63FE"/>
    <w:rsid w:val="00A82AB3"/>
    <w:rsid w:val="00B05335"/>
    <w:rsid w:val="00B76B7F"/>
    <w:rsid w:val="00C95EB0"/>
    <w:rsid w:val="00CA446A"/>
    <w:rsid w:val="00D01CEE"/>
    <w:rsid w:val="00DB24DA"/>
    <w:rsid w:val="00E13AAC"/>
    <w:rsid w:val="00E90603"/>
    <w:rsid w:val="00EE6D10"/>
    <w:rsid w:val="00F20235"/>
    <w:rsid w:val="00FA262B"/>
    <w:rsid w:val="00FC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DA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6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6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16E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3B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0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3B"/>
    <w:rPr>
      <w:lang w:bidi="ta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8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865"/>
    <w:rPr>
      <w:sz w:val="20"/>
      <w:szCs w:val="20"/>
      <w:lang w:bidi="ta-IN"/>
    </w:rPr>
  </w:style>
  <w:style w:type="character" w:styleId="FootnoteReference">
    <w:name w:val="footnote reference"/>
    <w:basedOn w:val="DefaultParagraphFont"/>
    <w:uiPriority w:val="99"/>
    <w:semiHidden/>
    <w:unhideWhenUsed/>
    <w:rsid w:val="003F186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l.gov.lk/sites/default/files/cbslweb_documents/press/notices/eoi_psd_20191129_development_of_blockchain_technology_based_shared_kyc_poc_e-merged.pdf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bsl.gov.lk/sites/default/files/Details_of_the_Application_Process_and_Additional_Information_for_Blockchain_Shared_KYC_POC.docx" TargetMode="Externa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ockchain@cbsl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535E28C70341A79F3BE444D208DE" ma:contentTypeVersion="9" ma:contentTypeDescription="Create a new document." ma:contentTypeScope="" ma:versionID="97eb01d60dcea4308221c665f9354c91">
  <xsd:schema xmlns:xsd="http://www.w3.org/2001/XMLSchema" xmlns:xs="http://www.w3.org/2001/XMLSchema" xmlns:p="http://schemas.microsoft.com/office/2006/metadata/properties" xmlns:ns2="3c4557e7-cac2-42e3-bfc9-8ce4eda018dd" xmlns:ns3="7a304449-3209-49cb-9e86-51afa9cd9d08" targetNamespace="http://schemas.microsoft.com/office/2006/metadata/properties" ma:root="true" ma:fieldsID="5ba2ff356685a1471c67d187052392bf" ns2:_="" ns3:_="">
    <xsd:import namespace="3c4557e7-cac2-42e3-bfc9-8ce4eda018dd"/>
    <xsd:import namespace="7a304449-3209-49cb-9e86-51afa9cd9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557e7-cac2-42e3-bfc9-8ce4eda01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1691776-8207-4b5b-adbc-93542099e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04449-3209-49cb-9e86-51afa9cd9d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6c0d87-e0a0-4ab7-b468-5d79451e50dc}" ma:internalName="TaxCatchAll" ma:showField="CatchAllData" ma:web="7a304449-3209-49cb-9e86-51afa9cd9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304449-3209-49cb-9e86-51afa9cd9d08" xsi:nil="true"/>
    <lcf76f155ced4ddcb4097134ff3c332f xmlns="3c4557e7-cac2-42e3-bfc9-8ce4eda018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1443F0-43CE-45E2-8764-108000125C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E7DADE-91BF-484F-8F50-E9F679E2773D}"/>
</file>

<file path=customXml/itemProps3.xml><?xml version="1.0" encoding="utf-8"?>
<ds:datastoreItem xmlns:ds="http://schemas.openxmlformats.org/officeDocument/2006/customXml" ds:itemID="{BDB96DBD-7FB8-491E-9C41-2C561E5B12CF}"/>
</file>

<file path=customXml/itemProps4.xml><?xml version="1.0" encoding="utf-8"?>
<ds:datastoreItem xmlns:ds="http://schemas.openxmlformats.org/officeDocument/2006/customXml" ds:itemID="{2B2F2387-BB08-4D92-8A66-5FD0C33995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Ambagahawita K</dc:creator>
  <cp:lastModifiedBy>chandika</cp:lastModifiedBy>
  <cp:revision>2</cp:revision>
  <cp:lastPrinted>2019-12-09T10:59:00Z</cp:lastPrinted>
  <dcterms:created xsi:type="dcterms:W3CDTF">2019-12-10T06:13:00Z</dcterms:created>
  <dcterms:modified xsi:type="dcterms:W3CDTF">2019-12-10T06:13:00Z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0x01010031C1535E28C70341A79F3BE444D208DE</vt:lpwstr>
  </property>
</Properties>
</file>