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CineBook Ticketing &amp; Security System</w:t>
        <w:br/>
        <w:t>Viva Preparation &amp; Code Documentation</w:t>
      </w:r>
    </w:p>
    <w:p>
      <w:r>
        <w:t>This document serves as the official project defense and viva prep sheet. It includes structured basic, medium, and hard viva questions, along with comprehensive code logic walk-throughs.</w:t>
      </w:r>
    </w:p>
    <w:p>
      <w:pPr>
        <w:pStyle w:val="Heading1"/>
      </w:pPr>
      <w:r>
        <w:rPr>
          <w:color w:val="003366"/>
        </w:rPr>
        <w:t>1. Viva Questions &amp; Answers</w:t>
      </w:r>
    </w:p>
    <w:p>
      <w:r>
        <w:rPr>
          <w:b/>
          <w:sz w:val="24"/>
        </w:rPr>
        <w:t>1. Q1. What is Luhn's Algorithm and why is it used?</w:t>
      </w:r>
    </w:p>
    <w:p>
      <w:pPr>
        <w:ind w:left="300"/>
      </w:pPr>
      <w:r>
        <w:t>What: A checksum formula used to validate card digits.</w:t>
        <w:br/>
        <w:t>How: Doubling alternate digits from right-to-left and summing all values. If the sum ends in 0 (modulo 10), it is valid.</w:t>
        <w:br/>
        <w:t>Why: Validates credit/debit card numbers in the frontend before routing requests, preventing transactions from failing later.</w:t>
      </w:r>
    </w:p>
    <w:p>
      <w:r>
        <w:rPr>
          <w:b/>
          <w:sz w:val="24"/>
        </w:rPr>
        <w:t>2. Q2. What is Encapsulation in Java?</w:t>
      </w:r>
    </w:p>
    <w:p>
      <w:pPr>
        <w:ind w:left="300"/>
      </w:pPr>
      <w:r>
        <w:t>What: Restricting direct access to object states and exposing them only through public interfaces.</w:t>
        <w:br/>
        <w:t>How: By using private attributes (private String cardNumber) in the Card class, accessible only via getter and setter methods.</w:t>
        <w:br/>
        <w:t>Why: Prevents external manipulation of sensitive payment credentials.</w:t>
      </w:r>
    </w:p>
    <w:p>
      <w:r>
        <w:rPr>
          <w:b/>
          <w:sz w:val="24"/>
        </w:rPr>
        <w:t>3. Q3. What is an Abstract Base Class (ABC) in Python?</w:t>
      </w:r>
    </w:p>
    <w:p>
      <w:pPr>
        <w:ind w:left="300"/>
      </w:pPr>
      <w:r>
        <w:t>What: A blueprint template for other classes declaring abstract methods that subclasses must override.</w:t>
        <w:br/>
        <w:t>How: Using Python's abc module: class PasswordCheck(ABC) declaring @abstractmethod perform_check(self).</w:t>
        <w:br/>
        <w:t>Why: Enforces standard validator rules across different password checks dynamically.</w:t>
      </w:r>
    </w:p>
    <w:p>
      <w:r>
        <w:rPr>
          <w:b/>
          <w:sz w:val="24"/>
        </w:rPr>
        <w:t>4. Q4. How does the bidirectional synchronization between the Seat Map and the Stepper work?</w:t>
      </w:r>
    </w:p>
    <w:p>
      <w:pPr>
        <w:ind w:left="300"/>
      </w:pPr>
      <w:r>
        <w:t>What: Changes to the seat selection update the stepper, and stepper count changes dynamically add/remove seats.</w:t>
        <w:br/>
        <w:t>How: Clicking a seat updates the selected array length, which is bound to the stepper. Adjusting the stepper adds adjacent seats or pops the last selected seat.</w:t>
        <w:br/>
        <w:t>Why: Keeps seat selection metrics and invoice totals consistent.</w:t>
      </w:r>
    </w:p>
    <w:p>
      <w:r>
        <w:rPr>
          <w:b/>
          <w:sz w:val="24"/>
        </w:rPr>
        <w:t>5. Q5. How does the Java Mutex Seating Hold (Thread Concurrency) work?</w:t>
      </w:r>
    </w:p>
    <w:p>
      <w:pPr>
        <w:ind w:left="300"/>
      </w:pPr>
      <w:r>
        <w:t>What: A background thread locking seat coordinate layouts for a checkout session.</w:t>
        <w:br/>
        <w:t>How: Initiates a 5-minute hold. A thread simulation prints connection pool checks and lock statuses.</w:t>
        <w:br/>
        <w:t>Why: Prevents race conditions where two users attempt to purchase the exact same seat at the same time.</w:t>
      </w:r>
    </w:p>
    <w:p>
      <w:r>
        <w:rPr>
          <w:b/>
          <w:sz w:val="24"/>
        </w:rPr>
        <w:t>6. Q6. Why do we write logs using BufferedWriter / FileWriter?</w:t>
      </w:r>
    </w:p>
    <w:p>
      <w:pPr>
        <w:ind w:left="300"/>
      </w:pPr>
      <w:r>
        <w:t>What: To record serialization data on local disks.</w:t>
        <w:br/>
        <w:t>How: Chaining FileWriter with BufferedWriter to dump transaction states.</w:t>
        <w:br/>
        <w:t>Why: Buffering writes details in chunks rather than single characters, reducing expensive disk I/O calls.</w:t>
      </w:r>
    </w:p>
    <w:p>
      <w:r>
        <w:rPr>
          <w:b/>
          <w:sz w:val="24"/>
        </w:rPr>
        <w:t>7. Q7. Why did we simulate JVM Runtime Exceptions on the frontend?</w:t>
      </w:r>
    </w:p>
    <w:p>
      <w:pPr>
        <w:ind w:left="300"/>
      </w:pPr>
      <w:r>
        <w:t>What: Running mock exceptions (e.g. java.lang.IllegalArgumentException) with method traces.</w:t>
        <w:br/>
        <w:t>How: If inputs fail checks, we format a mock Java stack trace pointing to validation lines and print it to the UI console.</w:t>
        <w:br/>
        <w:t>Why: Visualizes Java debugging and validation exceptions directly inside the frontend dashboard during the viva.</w:t>
      </w:r>
    </w:p>
    <w:p>
      <w:r>
        <w:rPr>
          <w:b/>
          <w:sz w:val="24"/>
        </w:rPr>
        <w:t>8. Q8. Explain the math and CSS behind the 3D Ticket Pass Hover effect.</w:t>
      </w:r>
    </w:p>
    <w:p>
      <w:pPr>
        <w:ind w:left="300"/>
      </w:pPr>
      <w:r>
        <w:t>What: Interactive tilt rendering relative to cursor position.</w:t>
        <w:br/>
        <w:t>How: Using CSS transform: rotateX() rotateY() with perspective: 1000px on parent containers. On mousemove, offset values are calculated from the card center.</w:t>
        <w:br/>
        <w:t>Why: Delivers an interactive, visual wow-factor representing dynamic web design.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Core Code Explanation</w:t>
      </w:r>
    </w:p>
    <w:p>
      <w:r>
        <w:rPr>
          <w:b/>
          <w:color w:val="0066CC"/>
          <w:sz w:val="24"/>
        </w:rPr>
        <w:t>■ SeatMap.js (Seat Synchronization &amp; Stepper binding)</w:t>
      </w:r>
    </w:p>
    <w:p>
      <w:pPr>
        <w:ind w:left="300"/>
      </w:pPr>
      <w:r>
        <w:t>This React component handles the seating grid UI and binds selections with the numeric stepper:</w:t>
        <w:br/>
        <w:t>- State variable `selectedSeats` tracks active coordinates.</w:t>
        <w:br/>
        <w:t>- `bestSeats` contains coordinate suggestions. Clicking 'Select Recommended' maps the top N vacant rows.</w:t>
        <w:br/>
        <w:t>- Stepper adjustments increase/decrease selections. Toggling a grid seat updates the stepper value, making the layout bidirectional.</w:t>
      </w:r>
    </w:p>
    <w:p>
      <w:r>
        <w:rPr>
          <w:b/>
          <w:color w:val="0066CC"/>
          <w:sz w:val="24"/>
        </w:rPr>
        <w:t>■ MyBookings.js (3D Ticket Pass &amp; QR Scan simulation)</w:t>
      </w:r>
    </w:p>
    <w:p>
      <w:pPr>
        <w:ind w:left="300"/>
      </w:pPr>
      <w:r>
        <w:t>Controls ticket retrieval from localStorage and formats booking items as 3D passes:</w:t>
        <w:br/>
        <w:t>- `onMouseMove` calculates horizontal/vertical cursor offsets from the element box center to set rotateX/rotateY degrees.</w:t>
        <w:br/>
        <w:t>- Includes an inline SVG QR Code generator which simulates a verification ticket scan on click, switching states to 'Verified' and updating the border outline.</w:t>
      </w:r>
    </w:p>
    <w:p>
      <w:r>
        <w:rPr>
          <w:b/>
          <w:color w:val="0066CC"/>
          <w:sz w:val="24"/>
        </w:rPr>
        <w:t>■ CardForm.js (Vue Checkout Form &amp; Presets)</w:t>
      </w:r>
    </w:p>
    <w:p>
      <w:pPr>
        <w:ind w:left="300"/>
      </w:pPr>
      <w:r>
        <w:t>Handles payment methods checkout:</w:t>
        <w:br/>
        <w:t>- Implements Luhn validation checks on input changes.</w:t>
        <w:br/>
        <w:t>- Formats card inputs (spaces every 4 digits) and expiry (MM/YY format).</w:t>
        <w:br/>
        <w:t>- Provides preset chips (Visa, Mastercard, RuPay) to auto-fill validation-passing values quickly.</w:t>
        <w:br/>
        <w:t>- Simulates writing logs via BufferedWriter and exports exception traces to the audit log sidebar.</w:t>
      </w:r>
    </w:p>
    <w:p>
      <w:r>
        <w:rPr>
          <w:b/>
          <w:color w:val="0066CC"/>
          <w:sz w:val="24"/>
        </w:rPr>
        <w:t>■ Card.java &amp; CardManager.java (Java OOP Encapsulation)</w:t>
      </w:r>
    </w:p>
    <w:p>
      <w:pPr>
        <w:ind w:left="300"/>
      </w:pPr>
      <w:r>
        <w:t>Core Java source files for coursework validation:</w:t>
        <w:br/>
        <w:t>- `Card.java` encapsulates attributes: cardNumber, holderName, expiry, and CVV as private values, accessed strictly via get/set methods.</w:t>
        <w:br/>
        <w:t>- `CardManager.java` manages storage arrays (`ArrayList&lt;Card&gt;`), demonstrating Java Collections and list management operations.</w:t>
      </w:r>
    </w:p>
    <w:p>
      <w:r>
        <w:rPr>
          <w:b/>
          <w:color w:val="0066CC"/>
          <w:sz w:val="24"/>
        </w:rPr>
        <w:t>■ password_audit.py (Python Audit Checks &amp; Matplotlib)</w:t>
      </w:r>
    </w:p>
    <w:p>
      <w:pPr>
        <w:ind w:left="300"/>
      </w:pPr>
      <w:r>
        <w:t>Calculates statistics and exports visualizations:</w:t>
        <w:br/>
        <w:t>- Uses Python ABC (Abstract Base Classes) for validation policies.</w:t>
        <w:br/>
        <w:t>- Runs regex searches to detect repeated pattern loops or weak password credentials.</w:t>
        <w:br/>
        <w:t>- Formats auditing summaries into charts simulating Matplotlib PNG graph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