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CB6A1" w14:textId="671FF0FB" w:rsidR="00864F7E" w:rsidRPr="00864F7E" w:rsidRDefault="00864F7E" w:rsidP="00864F7E">
      <w:pPr>
        <w:rPr>
          <w:rFonts w:ascii="Times New Roman" w:hAnsi="Times New Roman" w:cs="Times New Roman"/>
          <w:sz w:val="28"/>
          <w:szCs w:val="28"/>
        </w:rPr>
      </w:pPr>
      <w:r w:rsidRPr="00864F7E">
        <w:rPr>
          <w:rFonts w:ascii="Times New Roman" w:hAnsi="Times New Roman" w:cs="Times New Roman"/>
          <w:sz w:val="28"/>
          <w:szCs w:val="28"/>
        </w:rPr>
        <w:t>Block storage</w:t>
      </w:r>
      <w:r>
        <w:rPr>
          <w:rFonts w:ascii="Times New Roman" w:hAnsi="Times New Roman" w:cs="Times New Roman"/>
          <w:sz w:val="28"/>
          <w:szCs w:val="28"/>
        </w:rPr>
        <w:t xml:space="preserve"> - </w:t>
      </w:r>
      <w:r w:rsidRPr="00864F7E">
        <w:rPr>
          <w:rFonts w:ascii="Times New Roman" w:hAnsi="Times New Roman" w:cs="Times New Roman"/>
          <w:sz w:val="28"/>
          <w:szCs w:val="28"/>
        </w:rPr>
        <w:t>Block storage provides persistent, low-latency block-level storage volumes that attach to EC2 instances like physical hard drives. Block storage volumes can be encrypted, backed up via snapshots, and modified while in use without disrupting the instance. AWS offers two primary block storage services:</w:t>
      </w:r>
    </w:p>
    <w:p w14:paraId="57D6FE07" w14:textId="77777777" w:rsidR="00864F7E" w:rsidRPr="00864F7E" w:rsidRDefault="00864F7E" w:rsidP="00864F7E">
      <w:pPr>
        <w:numPr>
          <w:ilvl w:val="0"/>
          <w:numId w:val="1"/>
        </w:numPr>
        <w:rPr>
          <w:rFonts w:ascii="Times New Roman" w:hAnsi="Times New Roman" w:cs="Times New Roman"/>
          <w:sz w:val="28"/>
          <w:szCs w:val="28"/>
        </w:rPr>
      </w:pPr>
      <w:r w:rsidRPr="00864F7E">
        <w:rPr>
          <w:rFonts w:ascii="Times New Roman" w:hAnsi="Times New Roman" w:cs="Times New Roman"/>
          <w:i/>
          <w:iCs/>
          <w:sz w:val="28"/>
          <w:szCs w:val="28"/>
        </w:rPr>
        <w:t>Amazon EC2 instance store</w:t>
      </w:r>
      <w:r w:rsidRPr="00864F7E">
        <w:rPr>
          <w:rFonts w:ascii="Times New Roman" w:hAnsi="Times New Roman" w:cs="Times New Roman"/>
          <w:sz w:val="28"/>
          <w:szCs w:val="28"/>
        </w:rPr>
        <w:br/>
        <w:t>An unmanaged</w:t>
      </w:r>
      <w:r w:rsidRPr="00864F7E">
        <w:rPr>
          <w:rFonts w:ascii="Times New Roman" w:hAnsi="Times New Roman" w:cs="Times New Roman"/>
          <w:b/>
          <w:bCs/>
          <w:sz w:val="28"/>
          <w:szCs w:val="28"/>
        </w:rPr>
        <w:t> </w:t>
      </w:r>
      <w:r w:rsidRPr="00864F7E">
        <w:rPr>
          <w:rFonts w:ascii="Times New Roman" w:hAnsi="Times New Roman" w:cs="Times New Roman"/>
          <w:sz w:val="28"/>
          <w:szCs w:val="28"/>
        </w:rPr>
        <w:t>non-persistent, high-performance block storage directly attached to EC2 instances for temporary data.</w:t>
      </w:r>
    </w:p>
    <w:p w14:paraId="6DDC2D94" w14:textId="51113874" w:rsidR="00864F7E" w:rsidRDefault="00864F7E" w:rsidP="00864F7E">
      <w:pPr>
        <w:numPr>
          <w:ilvl w:val="0"/>
          <w:numId w:val="1"/>
        </w:numPr>
        <w:rPr>
          <w:rFonts w:ascii="Times New Roman" w:hAnsi="Times New Roman" w:cs="Times New Roman"/>
          <w:sz w:val="28"/>
          <w:szCs w:val="28"/>
        </w:rPr>
      </w:pPr>
      <w:r w:rsidRPr="00864F7E">
        <w:rPr>
          <w:rFonts w:ascii="Times New Roman" w:hAnsi="Times New Roman" w:cs="Times New Roman"/>
          <w:i/>
          <w:iCs/>
          <w:sz w:val="28"/>
          <w:szCs w:val="28"/>
        </w:rPr>
        <w:t>Amazon Elastic Block Store (EBS)</w:t>
      </w:r>
      <w:r w:rsidRPr="00864F7E">
        <w:rPr>
          <w:rFonts w:ascii="Times New Roman" w:hAnsi="Times New Roman" w:cs="Times New Roman"/>
          <w:sz w:val="28"/>
          <w:szCs w:val="28"/>
        </w:rPr>
        <w:br/>
        <w:t>A managed service that provides persistent block storage volumes for EC2 instances, offering various types for different workloads</w:t>
      </w:r>
      <w:r w:rsidR="00D256C0">
        <w:rPr>
          <w:rFonts w:ascii="Times New Roman" w:hAnsi="Times New Roman" w:cs="Times New Roman"/>
          <w:sz w:val="28"/>
          <w:szCs w:val="28"/>
        </w:rPr>
        <w:t>.</w:t>
      </w:r>
    </w:p>
    <w:p w14:paraId="1895E14C" w14:textId="2E8D6E19" w:rsidR="00D256C0" w:rsidRDefault="00D256C0" w:rsidP="00D256C0">
      <w:pPr>
        <w:ind w:left="1440"/>
        <w:rPr>
          <w:rFonts w:ascii="Times New Roman" w:hAnsi="Times New Roman" w:cs="Times New Roman"/>
          <w:i/>
          <w:iCs/>
          <w:sz w:val="28"/>
          <w:szCs w:val="28"/>
        </w:rPr>
      </w:pPr>
      <w:r>
        <w:rPr>
          <w:rFonts w:ascii="Times New Roman" w:hAnsi="Times New Roman" w:cs="Times New Roman"/>
          <w:i/>
          <w:iCs/>
          <w:sz w:val="28"/>
          <w:szCs w:val="28"/>
        </w:rPr>
        <w:t xml:space="preserve">Benefits- </w:t>
      </w:r>
      <w:r w:rsidRPr="00D256C0">
        <w:rPr>
          <w:rFonts w:ascii="Times New Roman" w:hAnsi="Times New Roman" w:cs="Times New Roman"/>
          <w:i/>
          <w:iCs/>
          <w:noProof/>
          <w:sz w:val="28"/>
          <w:szCs w:val="28"/>
        </w:rPr>
        <w:drawing>
          <wp:inline distT="0" distB="0" distL="0" distR="0" wp14:anchorId="02C58170" wp14:editId="0C491B3F">
            <wp:extent cx="1082040" cy="1439671"/>
            <wp:effectExtent l="0" t="0" r="3810" b="8255"/>
            <wp:docPr id="129672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27292" name=""/>
                    <pic:cNvPicPr/>
                  </pic:nvPicPr>
                  <pic:blipFill>
                    <a:blip r:embed="rId8"/>
                    <a:stretch>
                      <a:fillRect/>
                    </a:stretch>
                  </pic:blipFill>
                  <pic:spPr>
                    <a:xfrm>
                      <a:off x="0" y="0"/>
                      <a:ext cx="1115771" cy="1484551"/>
                    </a:xfrm>
                    <a:prstGeom prst="rect">
                      <a:avLst/>
                    </a:prstGeom>
                  </pic:spPr>
                </pic:pic>
              </a:graphicData>
            </a:graphic>
          </wp:inline>
        </w:drawing>
      </w:r>
    </w:p>
    <w:p w14:paraId="114FEEF0" w14:textId="616B43B9" w:rsidR="00CE7176" w:rsidRDefault="00CE7176" w:rsidP="00CE7176">
      <w:pPr>
        <w:rPr>
          <w:rFonts w:ascii="Times New Roman" w:hAnsi="Times New Roman" w:cs="Times New Roman"/>
          <w:sz w:val="28"/>
          <w:szCs w:val="28"/>
        </w:rPr>
      </w:pPr>
      <w:r w:rsidRPr="00CE7176">
        <w:rPr>
          <w:rFonts w:ascii="Times New Roman" w:hAnsi="Times New Roman" w:cs="Times New Roman"/>
          <w:sz w:val="28"/>
          <w:szCs w:val="28"/>
        </w:rPr>
        <w:t>EBS Snapshots - EBS snapshots are point-in-time backups of EBS volume. They can be used for disaster recovery, data migration, volume resizing, and for creating consistent backups of production workloads. EBS snapshots are incremental, so they only save the blocks on the volume that have changed after your most recent snapshot.</w:t>
      </w:r>
    </w:p>
    <w:p w14:paraId="5DEF6BEA" w14:textId="60C9A7F9" w:rsidR="008F289A" w:rsidRPr="00864F7E" w:rsidRDefault="008F289A" w:rsidP="00CE7176">
      <w:pPr>
        <w:rPr>
          <w:rFonts w:ascii="Times New Roman" w:hAnsi="Times New Roman" w:cs="Times New Roman"/>
          <w:sz w:val="28"/>
          <w:szCs w:val="28"/>
        </w:rPr>
      </w:pPr>
      <w:r w:rsidRPr="008F289A">
        <w:rPr>
          <w:rFonts w:ascii="Times New Roman" w:hAnsi="Times New Roman" w:cs="Times New Roman"/>
          <w:sz w:val="28"/>
          <w:szCs w:val="28"/>
        </w:rPr>
        <w:t xml:space="preserve">Amazon Data Lifecycle Manager </w:t>
      </w:r>
      <w:proofErr w:type="gramStart"/>
      <w:r w:rsidRPr="008F289A">
        <w:rPr>
          <w:rFonts w:ascii="Times New Roman" w:hAnsi="Times New Roman" w:cs="Times New Roman"/>
          <w:sz w:val="28"/>
          <w:szCs w:val="28"/>
        </w:rPr>
        <w:t>-  automate</w:t>
      </w:r>
      <w:proofErr w:type="gramEnd"/>
      <w:r w:rsidRPr="008F289A">
        <w:rPr>
          <w:rFonts w:ascii="Times New Roman" w:hAnsi="Times New Roman" w:cs="Times New Roman"/>
          <w:sz w:val="28"/>
          <w:szCs w:val="28"/>
        </w:rPr>
        <w:t xml:space="preserve"> the creation, retention, and deletion of EBS.</w:t>
      </w:r>
    </w:p>
    <w:p w14:paraId="5F83D756" w14:textId="11396A5C" w:rsidR="00636CF7" w:rsidRDefault="00864F7E">
      <w:pPr>
        <w:rPr>
          <w:rFonts w:ascii="Times New Roman" w:hAnsi="Times New Roman" w:cs="Times New Roman"/>
          <w:sz w:val="28"/>
          <w:szCs w:val="28"/>
        </w:rPr>
      </w:pPr>
      <w:r w:rsidRPr="00864F7E">
        <w:rPr>
          <w:rFonts w:ascii="Times New Roman" w:hAnsi="Times New Roman" w:cs="Times New Roman"/>
          <w:sz w:val="28"/>
          <w:szCs w:val="28"/>
        </w:rPr>
        <w:t xml:space="preserve">Object storage </w:t>
      </w:r>
      <w:r>
        <w:rPr>
          <w:rFonts w:ascii="Times New Roman" w:hAnsi="Times New Roman" w:cs="Times New Roman"/>
          <w:sz w:val="28"/>
          <w:szCs w:val="28"/>
        </w:rPr>
        <w:t xml:space="preserve">- </w:t>
      </w:r>
      <w:r w:rsidRPr="00864F7E">
        <w:rPr>
          <w:rFonts w:ascii="Times New Roman" w:hAnsi="Times New Roman" w:cs="Times New Roman"/>
          <w:sz w:val="28"/>
          <w:szCs w:val="28"/>
        </w:rPr>
        <w:t>Object storage is a data storage architecture that manages data as objects in a flat address space. </w:t>
      </w:r>
    </w:p>
    <w:p w14:paraId="7D3CD91B" w14:textId="4B725C21" w:rsidR="00864F7E" w:rsidRDefault="00864F7E" w:rsidP="00864F7E">
      <w:pPr>
        <w:numPr>
          <w:ilvl w:val="0"/>
          <w:numId w:val="2"/>
        </w:numPr>
        <w:rPr>
          <w:rFonts w:ascii="Times New Roman" w:hAnsi="Times New Roman" w:cs="Times New Roman"/>
          <w:sz w:val="28"/>
          <w:szCs w:val="28"/>
        </w:rPr>
      </w:pPr>
      <w:r w:rsidRPr="00864F7E">
        <w:rPr>
          <w:rFonts w:ascii="Times New Roman" w:hAnsi="Times New Roman" w:cs="Times New Roman"/>
          <w:i/>
          <w:iCs/>
          <w:sz w:val="28"/>
          <w:szCs w:val="28"/>
        </w:rPr>
        <w:t>Amazon Simple Storage Service (S3)</w:t>
      </w:r>
      <w:r w:rsidRPr="00864F7E">
        <w:rPr>
          <w:rFonts w:ascii="Times New Roman" w:hAnsi="Times New Roman" w:cs="Times New Roman"/>
          <w:sz w:val="28"/>
          <w:szCs w:val="28"/>
        </w:rPr>
        <w:br/>
        <w:t>A fully managed scalable object storage service for storing and retrieving any amount of data from anywhere.</w:t>
      </w:r>
      <w:r w:rsidR="001B027E" w:rsidRPr="001B027E">
        <w:rPr>
          <w:rFonts w:ascii="Ember Display2" w:hAnsi="Ember Display2"/>
          <w:color w:val="000000"/>
          <w:sz w:val="26"/>
          <w:szCs w:val="26"/>
          <w:shd w:val="clear" w:color="auto" w:fill="FFFFFF"/>
        </w:rPr>
        <w:t xml:space="preserve"> </w:t>
      </w:r>
      <w:r w:rsidR="001B027E" w:rsidRPr="001B027E">
        <w:rPr>
          <w:rFonts w:ascii="Times New Roman" w:hAnsi="Times New Roman" w:cs="Times New Roman"/>
          <w:sz w:val="28"/>
          <w:szCs w:val="28"/>
        </w:rPr>
        <w:t>Amazon S3 stores files as objects in containers known as buckets, and each object can range in size from a few bytes to several terabytes.</w:t>
      </w:r>
    </w:p>
    <w:p w14:paraId="52323038" w14:textId="56729D34" w:rsidR="001B027E" w:rsidRDefault="001B027E" w:rsidP="001B027E">
      <w:pPr>
        <w:ind w:left="720"/>
        <w:rPr>
          <w:rFonts w:ascii="Times New Roman" w:hAnsi="Times New Roman" w:cs="Times New Roman"/>
          <w:sz w:val="28"/>
          <w:szCs w:val="28"/>
        </w:rPr>
      </w:pPr>
      <w:r w:rsidRPr="001B027E">
        <w:rPr>
          <w:rFonts w:ascii="Times New Roman" w:hAnsi="Times New Roman" w:cs="Times New Roman"/>
          <w:sz w:val="28"/>
          <w:szCs w:val="28"/>
        </w:rPr>
        <w:t>Each object typically includes the </w:t>
      </w:r>
      <w:r w:rsidRPr="001B027E">
        <w:rPr>
          <w:rFonts w:ascii="Times New Roman" w:hAnsi="Times New Roman" w:cs="Times New Roman"/>
          <w:i/>
          <w:iCs/>
          <w:sz w:val="28"/>
          <w:szCs w:val="28"/>
        </w:rPr>
        <w:t>data </w:t>
      </w:r>
      <w:r w:rsidRPr="001B027E">
        <w:rPr>
          <w:rFonts w:ascii="Times New Roman" w:hAnsi="Times New Roman" w:cs="Times New Roman"/>
          <w:sz w:val="28"/>
          <w:szCs w:val="28"/>
        </w:rPr>
        <w:t>itself, </w:t>
      </w:r>
      <w:r w:rsidRPr="001B027E">
        <w:rPr>
          <w:rFonts w:ascii="Times New Roman" w:hAnsi="Times New Roman" w:cs="Times New Roman"/>
          <w:i/>
          <w:iCs/>
          <w:sz w:val="28"/>
          <w:szCs w:val="28"/>
        </w:rPr>
        <w:t>metadata</w:t>
      </w:r>
      <w:r w:rsidRPr="001B027E">
        <w:rPr>
          <w:rFonts w:ascii="Times New Roman" w:hAnsi="Times New Roman" w:cs="Times New Roman"/>
          <w:sz w:val="28"/>
          <w:szCs w:val="28"/>
        </w:rPr>
        <w:t>, and a unique identifier, or </w:t>
      </w:r>
      <w:r w:rsidRPr="001B027E">
        <w:rPr>
          <w:rFonts w:ascii="Times New Roman" w:hAnsi="Times New Roman" w:cs="Times New Roman"/>
          <w:i/>
          <w:iCs/>
          <w:sz w:val="28"/>
          <w:szCs w:val="28"/>
        </w:rPr>
        <w:t>key</w:t>
      </w:r>
      <w:r w:rsidRPr="001B027E">
        <w:rPr>
          <w:rFonts w:ascii="Times New Roman" w:hAnsi="Times New Roman" w:cs="Times New Roman"/>
          <w:sz w:val="28"/>
          <w:szCs w:val="28"/>
        </w:rPr>
        <w:t>.</w:t>
      </w:r>
    </w:p>
    <w:p w14:paraId="57A40666" w14:textId="7AED612C" w:rsidR="00C55ADC" w:rsidRDefault="00C55ADC" w:rsidP="001B027E">
      <w:pPr>
        <w:ind w:left="720"/>
        <w:rPr>
          <w:rFonts w:ascii="Times New Roman" w:hAnsi="Times New Roman" w:cs="Times New Roman"/>
          <w:b/>
          <w:bCs/>
          <w:sz w:val="28"/>
          <w:szCs w:val="28"/>
        </w:rPr>
      </w:pPr>
      <w:r w:rsidRPr="00C55ADC">
        <w:rPr>
          <w:rFonts w:ascii="Times New Roman" w:hAnsi="Times New Roman" w:cs="Times New Roman"/>
          <w:b/>
          <w:bCs/>
          <w:sz w:val="28"/>
          <w:szCs w:val="28"/>
        </w:rPr>
        <w:t xml:space="preserve">Amazon S3 storage </w:t>
      </w:r>
      <w:proofErr w:type="gramStart"/>
      <w:r w:rsidRPr="00C55ADC">
        <w:rPr>
          <w:rFonts w:ascii="Times New Roman" w:hAnsi="Times New Roman" w:cs="Times New Roman"/>
          <w:b/>
          <w:bCs/>
          <w:sz w:val="28"/>
          <w:szCs w:val="28"/>
        </w:rPr>
        <w:t>classes </w:t>
      </w:r>
      <w:r>
        <w:rPr>
          <w:rFonts w:ascii="Times New Roman" w:hAnsi="Times New Roman" w:cs="Times New Roman"/>
          <w:b/>
          <w:bCs/>
          <w:sz w:val="28"/>
          <w:szCs w:val="28"/>
        </w:rPr>
        <w:t xml:space="preserve"> -</w:t>
      </w:r>
      <w:proofErr w:type="gramEnd"/>
    </w:p>
    <w:p w14:paraId="7B116304" w14:textId="6A5C318D" w:rsidR="00C55ADC" w:rsidRP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lastRenderedPageBreak/>
        <w:t>S3 Standard- general-purpose storage</w:t>
      </w:r>
    </w:p>
    <w:p w14:paraId="575DBBF6" w14:textId="0DB0E69D" w:rsidR="00C55ADC" w:rsidRP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t>S3 Intelligent-Tiering - unknown or changing access patterns</w:t>
      </w:r>
    </w:p>
    <w:p w14:paraId="13313A3C" w14:textId="1FF86B99" w:rsidR="00C55ADC" w:rsidRP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t>S3 Standard Infrequent Access (Standard-IA) - accessed less frequently but requires rapid access</w:t>
      </w:r>
    </w:p>
    <w:p w14:paraId="17EE85BE" w14:textId="1C8FADD7" w:rsidR="00C55ADC" w:rsidRP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t>S3 One Zone Infrequent Access (One Zone-IA) - stores data in a single Availability Zone</w:t>
      </w:r>
    </w:p>
    <w:p w14:paraId="045E3059" w14:textId="75309BC2" w:rsidR="00C55ADC" w:rsidRP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t xml:space="preserve">S3 Express One Zone - single Availability </w:t>
      </w:r>
      <w:proofErr w:type="gramStart"/>
      <w:r w:rsidRPr="00C55ADC">
        <w:rPr>
          <w:rFonts w:ascii="Times New Roman" w:hAnsi="Times New Roman" w:cs="Times New Roman"/>
          <w:sz w:val="28"/>
          <w:szCs w:val="28"/>
        </w:rPr>
        <w:t>Zone ,</w:t>
      </w:r>
      <w:proofErr w:type="gramEnd"/>
      <w:r w:rsidRPr="00C55ADC">
        <w:rPr>
          <w:rFonts w:ascii="Times New Roman" w:hAnsi="Times New Roman" w:cs="Times New Roman"/>
          <w:sz w:val="28"/>
          <w:szCs w:val="28"/>
        </w:rPr>
        <w:t xml:space="preserve"> most frequently accessed data and latency-sensitive</w:t>
      </w:r>
    </w:p>
    <w:p w14:paraId="43FEB329" w14:textId="78087922" w:rsidR="00C55ADC" w:rsidRP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t>S3 Glacier Instant Retrieval- rarely accessed and requires millisecond retrieval.</w:t>
      </w:r>
    </w:p>
    <w:p w14:paraId="7952B943" w14:textId="010B7253" w:rsidR="00C55ADC" w:rsidRP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t>S3 Glacier Flexible Retrieval - when some data occasionally must be retrieved in minutes.</w:t>
      </w:r>
    </w:p>
    <w:p w14:paraId="1AE32017" w14:textId="55F1496D" w:rsidR="00C55ADC" w:rsidRDefault="00C55ADC" w:rsidP="00C55ADC">
      <w:pPr>
        <w:pStyle w:val="ListParagraph"/>
        <w:numPr>
          <w:ilvl w:val="0"/>
          <w:numId w:val="5"/>
        </w:numPr>
        <w:rPr>
          <w:rFonts w:ascii="Times New Roman" w:hAnsi="Times New Roman" w:cs="Times New Roman"/>
          <w:sz w:val="28"/>
          <w:szCs w:val="28"/>
        </w:rPr>
      </w:pPr>
      <w:r w:rsidRPr="00C55ADC">
        <w:rPr>
          <w:rFonts w:ascii="Times New Roman" w:hAnsi="Times New Roman" w:cs="Times New Roman"/>
          <w:sz w:val="28"/>
          <w:szCs w:val="28"/>
        </w:rPr>
        <w:t xml:space="preserve">S3 Glacier Deep Archive - lowest-cost, </w:t>
      </w:r>
      <w:proofErr w:type="gramStart"/>
      <w:r w:rsidRPr="00C55ADC">
        <w:rPr>
          <w:rFonts w:ascii="Times New Roman" w:hAnsi="Times New Roman" w:cs="Times New Roman"/>
          <w:sz w:val="28"/>
          <w:szCs w:val="28"/>
        </w:rPr>
        <w:t>It</w:t>
      </w:r>
      <w:proofErr w:type="gramEnd"/>
      <w:r w:rsidRPr="00C55ADC">
        <w:rPr>
          <w:rFonts w:ascii="Times New Roman" w:hAnsi="Times New Roman" w:cs="Times New Roman"/>
          <w:sz w:val="28"/>
          <w:szCs w:val="28"/>
        </w:rPr>
        <w:t xml:space="preserve"> supports long-term retention and digital preservation for data that might be accessed once or twice per year.</w:t>
      </w:r>
    </w:p>
    <w:p w14:paraId="24D5FD87" w14:textId="24EAF690" w:rsidR="00C55ADC" w:rsidRPr="00C55ADC" w:rsidRDefault="00C55ADC" w:rsidP="00C55ADC">
      <w:pPr>
        <w:rPr>
          <w:rFonts w:ascii="Times New Roman" w:hAnsi="Times New Roman" w:cs="Times New Roman"/>
          <w:sz w:val="28"/>
          <w:szCs w:val="28"/>
        </w:rPr>
      </w:pPr>
      <w:r w:rsidRPr="00C55ADC">
        <w:rPr>
          <w:rFonts w:ascii="Times New Roman" w:hAnsi="Times New Roman" w:cs="Times New Roman"/>
          <w:sz w:val="28"/>
          <w:szCs w:val="28"/>
        </w:rPr>
        <w:t>S3 Lifecycle - configurations to automate the process.</w:t>
      </w:r>
    </w:p>
    <w:p w14:paraId="4433680C" w14:textId="77777777" w:rsidR="00C55ADC" w:rsidRPr="00C55ADC" w:rsidRDefault="00C55ADC" w:rsidP="00C55ADC">
      <w:pPr>
        <w:numPr>
          <w:ilvl w:val="0"/>
          <w:numId w:val="6"/>
        </w:numPr>
        <w:rPr>
          <w:rFonts w:ascii="Times New Roman" w:hAnsi="Times New Roman" w:cs="Times New Roman"/>
          <w:sz w:val="28"/>
          <w:szCs w:val="28"/>
        </w:rPr>
      </w:pPr>
      <w:r w:rsidRPr="00C55ADC">
        <w:rPr>
          <w:rFonts w:ascii="Times New Roman" w:hAnsi="Times New Roman" w:cs="Times New Roman"/>
          <w:i/>
          <w:iCs/>
          <w:sz w:val="28"/>
          <w:szCs w:val="28"/>
        </w:rPr>
        <w:t>Transition actions:</w:t>
      </w:r>
      <w:r w:rsidRPr="00C55ADC">
        <w:rPr>
          <w:rFonts w:ascii="Times New Roman" w:hAnsi="Times New Roman" w:cs="Times New Roman"/>
          <w:sz w:val="28"/>
          <w:szCs w:val="28"/>
        </w:rPr>
        <w:t> define when objects should transition to another storage class.</w:t>
      </w:r>
    </w:p>
    <w:p w14:paraId="6E536D11" w14:textId="6CB9BE91" w:rsidR="00C55ADC" w:rsidRPr="00C55ADC" w:rsidRDefault="00C55ADC" w:rsidP="00C55ADC">
      <w:pPr>
        <w:numPr>
          <w:ilvl w:val="0"/>
          <w:numId w:val="6"/>
        </w:numPr>
        <w:rPr>
          <w:rFonts w:ascii="Times New Roman" w:hAnsi="Times New Roman" w:cs="Times New Roman"/>
          <w:sz w:val="28"/>
          <w:szCs w:val="28"/>
        </w:rPr>
      </w:pPr>
      <w:r w:rsidRPr="00C55ADC">
        <w:rPr>
          <w:rFonts w:ascii="Times New Roman" w:hAnsi="Times New Roman" w:cs="Times New Roman"/>
          <w:i/>
          <w:iCs/>
          <w:sz w:val="28"/>
          <w:szCs w:val="28"/>
        </w:rPr>
        <w:t>Expiration actions:</w:t>
      </w:r>
      <w:r w:rsidRPr="00C55ADC">
        <w:rPr>
          <w:rFonts w:ascii="Times New Roman" w:hAnsi="Times New Roman" w:cs="Times New Roman"/>
          <w:sz w:val="28"/>
          <w:szCs w:val="28"/>
        </w:rPr>
        <w:t> define when objects expire and should be permanently deleted.</w:t>
      </w:r>
    </w:p>
    <w:p w14:paraId="3EDA4DBB" w14:textId="3F21710D" w:rsidR="00864F7E" w:rsidRDefault="00864F7E">
      <w:pPr>
        <w:rPr>
          <w:rFonts w:ascii="Times New Roman" w:hAnsi="Times New Roman" w:cs="Times New Roman"/>
          <w:sz w:val="28"/>
          <w:szCs w:val="28"/>
        </w:rPr>
      </w:pPr>
      <w:r w:rsidRPr="00864F7E">
        <w:rPr>
          <w:rFonts w:ascii="Times New Roman" w:hAnsi="Times New Roman" w:cs="Times New Roman"/>
          <w:sz w:val="28"/>
          <w:szCs w:val="28"/>
        </w:rPr>
        <w:t xml:space="preserve">File storage </w:t>
      </w:r>
      <w:r>
        <w:rPr>
          <w:rFonts w:ascii="Times New Roman" w:hAnsi="Times New Roman" w:cs="Times New Roman"/>
          <w:sz w:val="28"/>
          <w:szCs w:val="28"/>
        </w:rPr>
        <w:t xml:space="preserve">- </w:t>
      </w:r>
      <w:r w:rsidRPr="00864F7E">
        <w:rPr>
          <w:rFonts w:ascii="Times New Roman" w:hAnsi="Times New Roman" w:cs="Times New Roman"/>
          <w:sz w:val="28"/>
          <w:szCs w:val="28"/>
        </w:rPr>
        <w:t>AWS file storage services provide shared file systems accessible over networks, so multiple users and applications can access the same data simultaneously.</w:t>
      </w:r>
    </w:p>
    <w:p w14:paraId="017EA79E" w14:textId="071EA79E" w:rsidR="00864F7E" w:rsidRDefault="00864F7E" w:rsidP="00864F7E">
      <w:pPr>
        <w:numPr>
          <w:ilvl w:val="0"/>
          <w:numId w:val="3"/>
        </w:numPr>
        <w:rPr>
          <w:rFonts w:ascii="Times New Roman" w:hAnsi="Times New Roman" w:cs="Times New Roman"/>
          <w:sz w:val="28"/>
          <w:szCs w:val="28"/>
        </w:rPr>
      </w:pPr>
      <w:r w:rsidRPr="00864F7E">
        <w:rPr>
          <w:rFonts w:ascii="Times New Roman" w:hAnsi="Times New Roman" w:cs="Times New Roman"/>
          <w:i/>
          <w:iCs/>
          <w:sz w:val="28"/>
          <w:szCs w:val="28"/>
        </w:rPr>
        <w:t>Amazon Elastic File System (EFS)</w:t>
      </w:r>
      <w:r w:rsidRPr="00864F7E">
        <w:rPr>
          <w:rFonts w:ascii="Times New Roman" w:hAnsi="Times New Roman" w:cs="Times New Roman"/>
          <w:sz w:val="28"/>
          <w:szCs w:val="28"/>
        </w:rPr>
        <w:br/>
        <w:t>A fully managed, scalable NFS</w:t>
      </w:r>
      <w:r w:rsidR="00BE123F">
        <w:rPr>
          <w:rFonts w:ascii="Times New Roman" w:hAnsi="Times New Roman" w:cs="Times New Roman"/>
          <w:sz w:val="28"/>
          <w:szCs w:val="28"/>
        </w:rPr>
        <w:t xml:space="preserve"> </w:t>
      </w:r>
      <w:proofErr w:type="gramStart"/>
      <w:r w:rsidR="00BE123F">
        <w:rPr>
          <w:rFonts w:ascii="Times New Roman" w:hAnsi="Times New Roman" w:cs="Times New Roman"/>
          <w:sz w:val="28"/>
          <w:szCs w:val="28"/>
        </w:rPr>
        <w:t>(</w:t>
      </w:r>
      <w:r w:rsidR="00BE123F" w:rsidRPr="00BE123F">
        <w:rPr>
          <w:rFonts w:ascii="Times New Roman" w:hAnsi="Times New Roman" w:cs="Times New Roman"/>
          <w:sz w:val="28"/>
          <w:szCs w:val="28"/>
        </w:rPr>
        <w:t> It</w:t>
      </w:r>
      <w:proofErr w:type="gramEnd"/>
      <w:r w:rsidR="00BE123F" w:rsidRPr="00BE123F">
        <w:rPr>
          <w:rFonts w:ascii="Times New Roman" w:hAnsi="Times New Roman" w:cs="Times New Roman"/>
          <w:sz w:val="28"/>
          <w:szCs w:val="28"/>
        </w:rPr>
        <w:t xml:space="preserve"> operates using the </w:t>
      </w:r>
      <w:r w:rsidR="00BE123F" w:rsidRPr="00BE123F">
        <w:rPr>
          <w:rFonts w:ascii="Times New Roman" w:hAnsi="Times New Roman" w:cs="Times New Roman"/>
          <w:i/>
          <w:iCs/>
          <w:sz w:val="28"/>
          <w:szCs w:val="28"/>
        </w:rPr>
        <w:t>Linux Network File System (NFS) protocol</w:t>
      </w:r>
      <w:r w:rsidR="00BE123F">
        <w:rPr>
          <w:rFonts w:ascii="Times New Roman" w:hAnsi="Times New Roman" w:cs="Times New Roman"/>
          <w:i/>
          <w:iCs/>
          <w:sz w:val="28"/>
          <w:szCs w:val="28"/>
        </w:rPr>
        <w:t>)</w:t>
      </w:r>
      <w:r w:rsidRPr="00864F7E">
        <w:rPr>
          <w:rFonts w:ascii="Times New Roman" w:hAnsi="Times New Roman" w:cs="Times New Roman"/>
          <w:sz w:val="28"/>
          <w:szCs w:val="28"/>
        </w:rPr>
        <w:t xml:space="preserve"> file system for use with AWS Cloud services and on-premises resources.</w:t>
      </w:r>
      <w:r w:rsidR="00BE123F">
        <w:rPr>
          <w:rFonts w:ascii="Times New Roman" w:hAnsi="Times New Roman" w:cs="Times New Roman"/>
          <w:sz w:val="28"/>
          <w:szCs w:val="28"/>
        </w:rPr>
        <w:t xml:space="preserve"> It </w:t>
      </w:r>
      <w:r w:rsidR="00BE123F" w:rsidRPr="00BE123F">
        <w:rPr>
          <w:rFonts w:ascii="Times New Roman" w:hAnsi="Times New Roman" w:cs="Times New Roman"/>
          <w:sz w:val="28"/>
          <w:szCs w:val="28"/>
        </w:rPr>
        <w:t>can be accessed by </w:t>
      </w:r>
      <w:r w:rsidR="00BE123F" w:rsidRPr="00BE123F">
        <w:rPr>
          <w:rFonts w:ascii="Times New Roman" w:hAnsi="Times New Roman" w:cs="Times New Roman"/>
          <w:i/>
          <w:iCs/>
          <w:sz w:val="28"/>
          <w:szCs w:val="28"/>
        </w:rPr>
        <w:t>multiple EC2 instances simultaneously</w:t>
      </w:r>
      <w:r w:rsidR="00BE123F" w:rsidRPr="00BE123F">
        <w:rPr>
          <w:rFonts w:ascii="Times New Roman" w:hAnsi="Times New Roman" w:cs="Times New Roman"/>
          <w:sz w:val="28"/>
          <w:szCs w:val="28"/>
        </w:rPr>
        <w:t>.</w:t>
      </w:r>
    </w:p>
    <w:p w14:paraId="323249C0" w14:textId="23AF5107" w:rsidR="00BE123F" w:rsidRDefault="00BE123F" w:rsidP="00BE123F">
      <w:pPr>
        <w:ind w:left="720"/>
        <w:rPr>
          <w:rFonts w:ascii="Times New Roman" w:hAnsi="Times New Roman" w:cs="Times New Roman"/>
          <w:sz w:val="28"/>
          <w:szCs w:val="28"/>
        </w:rPr>
      </w:pPr>
      <w:r>
        <w:rPr>
          <w:rFonts w:ascii="Times New Roman" w:hAnsi="Times New Roman" w:cs="Times New Roman"/>
          <w:sz w:val="28"/>
          <w:szCs w:val="28"/>
        </w:rPr>
        <w:t xml:space="preserve">Benefits - </w:t>
      </w:r>
      <w:r w:rsidRPr="00BE123F">
        <w:rPr>
          <w:rFonts w:ascii="Times New Roman" w:hAnsi="Times New Roman" w:cs="Times New Roman"/>
          <w:sz w:val="28"/>
          <w:szCs w:val="28"/>
        </w:rPr>
        <w:drawing>
          <wp:inline distT="0" distB="0" distL="0" distR="0" wp14:anchorId="3C3F9D0D" wp14:editId="290C8839">
            <wp:extent cx="996462" cy="955040"/>
            <wp:effectExtent l="0" t="0" r="0" b="0"/>
            <wp:docPr id="176152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0930" name=""/>
                    <pic:cNvPicPr/>
                  </pic:nvPicPr>
                  <pic:blipFill>
                    <a:blip r:embed="rId9"/>
                    <a:stretch>
                      <a:fillRect/>
                    </a:stretch>
                  </pic:blipFill>
                  <pic:spPr>
                    <a:xfrm>
                      <a:off x="0" y="0"/>
                      <a:ext cx="1001350" cy="959725"/>
                    </a:xfrm>
                    <a:prstGeom prst="rect">
                      <a:avLst/>
                    </a:prstGeom>
                  </pic:spPr>
                </pic:pic>
              </a:graphicData>
            </a:graphic>
          </wp:inline>
        </w:drawing>
      </w:r>
    </w:p>
    <w:p w14:paraId="5F7DE244" w14:textId="64D30661" w:rsidR="00BE123F" w:rsidRPr="00BE123F" w:rsidRDefault="00BE123F" w:rsidP="00BE123F">
      <w:pPr>
        <w:ind w:left="720"/>
        <w:rPr>
          <w:rFonts w:ascii="Times New Roman" w:hAnsi="Times New Roman" w:cs="Times New Roman"/>
          <w:sz w:val="28"/>
          <w:szCs w:val="28"/>
        </w:rPr>
      </w:pPr>
      <w:r w:rsidRPr="00BE123F">
        <w:rPr>
          <w:rFonts w:ascii="Times New Roman" w:hAnsi="Times New Roman" w:cs="Times New Roman"/>
          <w:sz w:val="28"/>
          <w:szCs w:val="28"/>
        </w:rPr>
        <w:t>Amazon EFS storage classes</w:t>
      </w:r>
      <w:r>
        <w:rPr>
          <w:rFonts w:ascii="Times New Roman" w:hAnsi="Times New Roman" w:cs="Times New Roman"/>
          <w:sz w:val="28"/>
          <w:szCs w:val="28"/>
        </w:rPr>
        <w:t xml:space="preserve"> - </w:t>
      </w:r>
      <w:r w:rsidRPr="00BE123F">
        <w:rPr>
          <w:rFonts w:ascii="Times New Roman" w:hAnsi="Times New Roman" w:cs="Times New Roman"/>
          <w:sz w:val="28"/>
          <w:szCs w:val="28"/>
        </w:rPr>
        <w:drawing>
          <wp:inline distT="0" distB="0" distL="0" distR="0" wp14:anchorId="0EA89E45" wp14:editId="1E215DF2">
            <wp:extent cx="5731510" cy="497205"/>
            <wp:effectExtent l="0" t="0" r="2540" b="0"/>
            <wp:docPr id="32377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76032" name=""/>
                    <pic:cNvPicPr/>
                  </pic:nvPicPr>
                  <pic:blipFill>
                    <a:blip r:embed="rId10"/>
                    <a:stretch>
                      <a:fillRect/>
                    </a:stretch>
                  </pic:blipFill>
                  <pic:spPr>
                    <a:xfrm>
                      <a:off x="0" y="0"/>
                      <a:ext cx="5731510" cy="497205"/>
                    </a:xfrm>
                    <a:prstGeom prst="rect">
                      <a:avLst/>
                    </a:prstGeom>
                  </pic:spPr>
                </pic:pic>
              </a:graphicData>
            </a:graphic>
          </wp:inline>
        </w:drawing>
      </w:r>
    </w:p>
    <w:p w14:paraId="72F11443" w14:textId="77777777" w:rsidR="00864F7E" w:rsidRPr="00864F7E" w:rsidRDefault="00864F7E" w:rsidP="00864F7E">
      <w:pPr>
        <w:numPr>
          <w:ilvl w:val="0"/>
          <w:numId w:val="3"/>
        </w:numPr>
        <w:rPr>
          <w:rFonts w:ascii="Times New Roman" w:hAnsi="Times New Roman" w:cs="Times New Roman"/>
          <w:sz w:val="28"/>
          <w:szCs w:val="28"/>
        </w:rPr>
      </w:pPr>
      <w:r w:rsidRPr="00864F7E">
        <w:rPr>
          <w:rFonts w:ascii="Times New Roman" w:hAnsi="Times New Roman" w:cs="Times New Roman"/>
          <w:i/>
          <w:iCs/>
          <w:sz w:val="28"/>
          <w:szCs w:val="28"/>
        </w:rPr>
        <w:lastRenderedPageBreak/>
        <w:t xml:space="preserve">Amazon </w:t>
      </w:r>
      <w:proofErr w:type="spellStart"/>
      <w:r w:rsidRPr="00864F7E">
        <w:rPr>
          <w:rFonts w:ascii="Times New Roman" w:hAnsi="Times New Roman" w:cs="Times New Roman"/>
          <w:i/>
          <w:iCs/>
          <w:sz w:val="28"/>
          <w:szCs w:val="28"/>
        </w:rPr>
        <w:t>FSx</w:t>
      </w:r>
      <w:proofErr w:type="spellEnd"/>
      <w:r w:rsidRPr="00864F7E">
        <w:rPr>
          <w:rFonts w:ascii="Times New Roman" w:hAnsi="Times New Roman" w:cs="Times New Roman"/>
          <w:sz w:val="28"/>
          <w:szCs w:val="28"/>
        </w:rPr>
        <w:br/>
        <w:t>A fully managed file storage services for popular file systems like Windows, Lustre, and NetApp ONTAP.</w:t>
      </w:r>
    </w:p>
    <w:p w14:paraId="2F8AFCBD" w14:textId="40350853" w:rsidR="00864F7E" w:rsidRDefault="00E900B4">
      <w:pPr>
        <w:rPr>
          <w:rFonts w:ascii="Times New Roman" w:hAnsi="Times New Roman" w:cs="Times New Roman"/>
          <w:b/>
          <w:bCs/>
          <w:sz w:val="28"/>
          <w:szCs w:val="28"/>
        </w:rPr>
      </w:pPr>
      <w:r w:rsidRPr="00E900B4">
        <w:rPr>
          <w:rFonts w:ascii="Times New Roman" w:hAnsi="Times New Roman" w:cs="Times New Roman"/>
          <w:b/>
          <w:bCs/>
          <w:sz w:val="28"/>
          <w:szCs w:val="28"/>
        </w:rPr>
        <w:t>Additional storage services</w:t>
      </w:r>
      <w:r>
        <w:rPr>
          <w:rFonts w:ascii="Times New Roman" w:hAnsi="Times New Roman" w:cs="Times New Roman"/>
          <w:b/>
          <w:bCs/>
          <w:sz w:val="28"/>
          <w:szCs w:val="28"/>
        </w:rPr>
        <w:t xml:space="preserve"> – </w:t>
      </w:r>
    </w:p>
    <w:p w14:paraId="7D1C3131" w14:textId="77777777" w:rsidR="00E900B4" w:rsidRDefault="00E900B4" w:rsidP="00E900B4">
      <w:pPr>
        <w:numPr>
          <w:ilvl w:val="0"/>
          <w:numId w:val="4"/>
        </w:numPr>
        <w:rPr>
          <w:rFonts w:ascii="Times New Roman" w:hAnsi="Times New Roman" w:cs="Times New Roman"/>
          <w:sz w:val="28"/>
          <w:szCs w:val="28"/>
        </w:rPr>
      </w:pPr>
      <w:r w:rsidRPr="00E900B4">
        <w:rPr>
          <w:rFonts w:ascii="Times New Roman" w:hAnsi="Times New Roman" w:cs="Times New Roman"/>
          <w:i/>
          <w:iCs/>
          <w:sz w:val="28"/>
          <w:szCs w:val="28"/>
        </w:rPr>
        <w:t>AWS Storage Gateway</w:t>
      </w:r>
      <w:r w:rsidRPr="00E900B4">
        <w:rPr>
          <w:rFonts w:ascii="Times New Roman" w:hAnsi="Times New Roman" w:cs="Times New Roman"/>
          <w:sz w:val="28"/>
          <w:szCs w:val="28"/>
        </w:rPr>
        <w:br/>
        <w:t>A fully managed, hybrid-cloud storage service that provides on-premises access to virtually unlimited cloud storage.</w:t>
      </w:r>
    </w:p>
    <w:p w14:paraId="30BF06D0" w14:textId="15172971" w:rsidR="002D56B8" w:rsidRPr="002D56B8" w:rsidRDefault="002D56B8" w:rsidP="002D56B8">
      <w:pPr>
        <w:ind w:left="720"/>
        <w:rPr>
          <w:rFonts w:ascii="Times New Roman" w:hAnsi="Times New Roman" w:cs="Times New Roman"/>
          <w:sz w:val="28"/>
          <w:szCs w:val="28"/>
        </w:rPr>
      </w:pPr>
      <w:r w:rsidRPr="002D56B8">
        <w:rPr>
          <w:rFonts w:ascii="Times New Roman" w:hAnsi="Times New Roman" w:cs="Times New Roman"/>
          <w:sz w:val="28"/>
          <w:szCs w:val="28"/>
        </w:rPr>
        <w:t>Gateway types</w:t>
      </w:r>
      <w:r w:rsidRPr="002D56B8">
        <w:rPr>
          <w:rFonts w:ascii="Times New Roman" w:hAnsi="Times New Roman" w:cs="Times New Roman"/>
          <w:sz w:val="28"/>
          <w:szCs w:val="28"/>
        </w:rPr>
        <w:t xml:space="preserve"> – </w:t>
      </w:r>
    </w:p>
    <w:p w14:paraId="0AC314B0" w14:textId="77777777" w:rsidR="002D56B8" w:rsidRPr="002D56B8" w:rsidRDefault="002D56B8" w:rsidP="002D56B8">
      <w:pPr>
        <w:pStyle w:val="ListParagraph"/>
        <w:numPr>
          <w:ilvl w:val="0"/>
          <w:numId w:val="7"/>
        </w:numPr>
        <w:rPr>
          <w:rFonts w:ascii="Times New Roman" w:hAnsi="Times New Roman" w:cs="Times New Roman"/>
          <w:i/>
          <w:iCs/>
          <w:sz w:val="28"/>
          <w:szCs w:val="28"/>
        </w:rPr>
      </w:pPr>
      <w:r w:rsidRPr="002D56B8">
        <w:rPr>
          <w:rFonts w:ascii="Times New Roman" w:hAnsi="Times New Roman" w:cs="Times New Roman"/>
          <w:i/>
          <w:iCs/>
          <w:sz w:val="28"/>
          <w:szCs w:val="28"/>
        </w:rPr>
        <w:t>Amazon S3 File Gateway</w:t>
      </w:r>
    </w:p>
    <w:p w14:paraId="78FB754D" w14:textId="77777777" w:rsidR="002D56B8" w:rsidRPr="002D56B8" w:rsidRDefault="002D56B8" w:rsidP="002D56B8">
      <w:pPr>
        <w:pStyle w:val="ListParagraph"/>
        <w:numPr>
          <w:ilvl w:val="0"/>
          <w:numId w:val="7"/>
        </w:numPr>
        <w:rPr>
          <w:rFonts w:ascii="Times New Roman" w:hAnsi="Times New Roman" w:cs="Times New Roman"/>
          <w:i/>
          <w:iCs/>
          <w:sz w:val="28"/>
          <w:szCs w:val="28"/>
        </w:rPr>
      </w:pPr>
      <w:r w:rsidRPr="002D56B8">
        <w:rPr>
          <w:rFonts w:ascii="Times New Roman" w:hAnsi="Times New Roman" w:cs="Times New Roman"/>
          <w:i/>
          <w:iCs/>
          <w:sz w:val="28"/>
          <w:szCs w:val="28"/>
        </w:rPr>
        <w:t>Volume Gateway</w:t>
      </w:r>
    </w:p>
    <w:p w14:paraId="580C80AD" w14:textId="70633A59" w:rsidR="002D56B8" w:rsidRPr="002D56B8" w:rsidRDefault="002D56B8" w:rsidP="002D56B8">
      <w:pPr>
        <w:pStyle w:val="ListParagraph"/>
        <w:numPr>
          <w:ilvl w:val="0"/>
          <w:numId w:val="7"/>
        </w:numPr>
        <w:rPr>
          <w:rFonts w:ascii="Times New Roman" w:hAnsi="Times New Roman" w:cs="Times New Roman"/>
          <w:i/>
          <w:iCs/>
          <w:sz w:val="28"/>
          <w:szCs w:val="28"/>
        </w:rPr>
      </w:pPr>
      <w:r w:rsidRPr="002D56B8">
        <w:rPr>
          <w:rFonts w:ascii="Times New Roman" w:hAnsi="Times New Roman" w:cs="Times New Roman"/>
          <w:i/>
          <w:iCs/>
          <w:sz w:val="28"/>
          <w:szCs w:val="28"/>
        </w:rPr>
        <w:t>Tape Gateway</w:t>
      </w:r>
    </w:p>
    <w:p w14:paraId="3D981412" w14:textId="77777777" w:rsidR="00E900B4" w:rsidRPr="00E900B4" w:rsidRDefault="00E900B4" w:rsidP="00E900B4">
      <w:pPr>
        <w:numPr>
          <w:ilvl w:val="0"/>
          <w:numId w:val="4"/>
        </w:numPr>
        <w:rPr>
          <w:rFonts w:ascii="Times New Roman" w:hAnsi="Times New Roman" w:cs="Times New Roman"/>
          <w:sz w:val="28"/>
          <w:szCs w:val="28"/>
        </w:rPr>
      </w:pPr>
      <w:r w:rsidRPr="00E900B4">
        <w:rPr>
          <w:rFonts w:ascii="Times New Roman" w:hAnsi="Times New Roman" w:cs="Times New Roman"/>
          <w:i/>
          <w:iCs/>
          <w:sz w:val="28"/>
          <w:szCs w:val="28"/>
        </w:rPr>
        <w:t>AWS Elastic Disaster Recovery</w:t>
      </w:r>
      <w:r w:rsidRPr="00E900B4">
        <w:rPr>
          <w:rFonts w:ascii="Times New Roman" w:hAnsi="Times New Roman" w:cs="Times New Roman"/>
          <w:sz w:val="28"/>
          <w:szCs w:val="28"/>
        </w:rPr>
        <w:br/>
        <w:t>A fully managed service that streamlines the recovery of your physical, virtual, and cloud-based servers into AWS.</w:t>
      </w:r>
    </w:p>
    <w:sectPr w:rsidR="00E900B4" w:rsidRPr="00E90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0F519" w14:textId="77777777" w:rsidR="00EC1B98" w:rsidRDefault="00EC1B98" w:rsidP="001B027E">
      <w:pPr>
        <w:spacing w:after="0" w:line="240" w:lineRule="auto"/>
      </w:pPr>
      <w:r>
        <w:separator/>
      </w:r>
    </w:p>
  </w:endnote>
  <w:endnote w:type="continuationSeparator" w:id="0">
    <w:p w14:paraId="28A4E5A1" w14:textId="77777777" w:rsidR="00EC1B98" w:rsidRDefault="00EC1B98" w:rsidP="001B0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Ember Display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A5D19" w14:textId="77777777" w:rsidR="00EC1B98" w:rsidRDefault="00EC1B98" w:rsidP="001B027E">
      <w:pPr>
        <w:spacing w:after="0" w:line="240" w:lineRule="auto"/>
      </w:pPr>
      <w:r>
        <w:separator/>
      </w:r>
    </w:p>
  </w:footnote>
  <w:footnote w:type="continuationSeparator" w:id="0">
    <w:p w14:paraId="3E3FF974" w14:textId="77777777" w:rsidR="00EC1B98" w:rsidRDefault="00EC1B98" w:rsidP="001B0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871A2"/>
    <w:multiLevelType w:val="multilevel"/>
    <w:tmpl w:val="698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E0F6D"/>
    <w:multiLevelType w:val="multilevel"/>
    <w:tmpl w:val="09E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666A0"/>
    <w:multiLevelType w:val="multilevel"/>
    <w:tmpl w:val="B18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140956"/>
    <w:multiLevelType w:val="multilevel"/>
    <w:tmpl w:val="CA6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CB2339"/>
    <w:multiLevelType w:val="hybridMultilevel"/>
    <w:tmpl w:val="EE0035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91A5901"/>
    <w:multiLevelType w:val="multilevel"/>
    <w:tmpl w:val="8AD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A03E33"/>
    <w:multiLevelType w:val="hybridMultilevel"/>
    <w:tmpl w:val="E6DE9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70526653">
    <w:abstractNumId w:val="2"/>
  </w:num>
  <w:num w:numId="2" w16cid:durableId="132065166">
    <w:abstractNumId w:val="5"/>
  </w:num>
  <w:num w:numId="3" w16cid:durableId="1868054472">
    <w:abstractNumId w:val="3"/>
  </w:num>
  <w:num w:numId="4" w16cid:durableId="635260669">
    <w:abstractNumId w:val="0"/>
  </w:num>
  <w:num w:numId="5" w16cid:durableId="1761563702">
    <w:abstractNumId w:val="6"/>
  </w:num>
  <w:num w:numId="6" w16cid:durableId="2135781898">
    <w:abstractNumId w:val="1"/>
  </w:num>
  <w:num w:numId="7" w16cid:durableId="798493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7E"/>
    <w:rsid w:val="00153860"/>
    <w:rsid w:val="00167EF0"/>
    <w:rsid w:val="001B027E"/>
    <w:rsid w:val="002D56B8"/>
    <w:rsid w:val="004378D1"/>
    <w:rsid w:val="005827B5"/>
    <w:rsid w:val="00636CF7"/>
    <w:rsid w:val="00864F7E"/>
    <w:rsid w:val="00867049"/>
    <w:rsid w:val="008F289A"/>
    <w:rsid w:val="00AD5AD1"/>
    <w:rsid w:val="00BE123F"/>
    <w:rsid w:val="00C30479"/>
    <w:rsid w:val="00C55ADC"/>
    <w:rsid w:val="00CE7176"/>
    <w:rsid w:val="00D256C0"/>
    <w:rsid w:val="00E900B4"/>
    <w:rsid w:val="00EC1B98"/>
    <w:rsid w:val="00F95C30"/>
    <w:rsid w:val="00FB38D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2CBDD"/>
  <w15:chartTrackingRefBased/>
  <w15:docId w15:val="{9EAAEAE4-4035-484C-A465-D21304B1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F7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64F7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64F7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864F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F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F7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64F7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64F7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864F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F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F7E"/>
    <w:rPr>
      <w:rFonts w:eastAsiaTheme="majorEastAsia" w:cstheme="majorBidi"/>
      <w:color w:val="272727" w:themeColor="text1" w:themeTint="D8"/>
    </w:rPr>
  </w:style>
  <w:style w:type="paragraph" w:styleId="Title">
    <w:name w:val="Title"/>
    <w:basedOn w:val="Normal"/>
    <w:next w:val="Normal"/>
    <w:link w:val="TitleChar"/>
    <w:uiPriority w:val="10"/>
    <w:qFormat/>
    <w:rsid w:val="00864F7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4F7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64F7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64F7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64F7E"/>
    <w:pPr>
      <w:spacing w:before="160"/>
      <w:jc w:val="center"/>
    </w:pPr>
    <w:rPr>
      <w:i/>
      <w:iCs/>
      <w:color w:val="404040" w:themeColor="text1" w:themeTint="BF"/>
    </w:rPr>
  </w:style>
  <w:style w:type="character" w:customStyle="1" w:styleId="QuoteChar">
    <w:name w:val="Quote Char"/>
    <w:basedOn w:val="DefaultParagraphFont"/>
    <w:link w:val="Quote"/>
    <w:uiPriority w:val="29"/>
    <w:rsid w:val="00864F7E"/>
    <w:rPr>
      <w:i/>
      <w:iCs/>
      <w:color w:val="404040" w:themeColor="text1" w:themeTint="BF"/>
    </w:rPr>
  </w:style>
  <w:style w:type="paragraph" w:styleId="ListParagraph">
    <w:name w:val="List Paragraph"/>
    <w:basedOn w:val="Normal"/>
    <w:uiPriority w:val="34"/>
    <w:qFormat/>
    <w:rsid w:val="00864F7E"/>
    <w:pPr>
      <w:ind w:left="720"/>
      <w:contextualSpacing/>
    </w:pPr>
  </w:style>
  <w:style w:type="character" w:styleId="IntenseEmphasis">
    <w:name w:val="Intense Emphasis"/>
    <w:basedOn w:val="DefaultParagraphFont"/>
    <w:uiPriority w:val="21"/>
    <w:qFormat/>
    <w:rsid w:val="00864F7E"/>
    <w:rPr>
      <w:i/>
      <w:iCs/>
      <w:color w:val="2F5496" w:themeColor="accent1" w:themeShade="BF"/>
    </w:rPr>
  </w:style>
  <w:style w:type="paragraph" w:styleId="IntenseQuote">
    <w:name w:val="Intense Quote"/>
    <w:basedOn w:val="Normal"/>
    <w:next w:val="Normal"/>
    <w:link w:val="IntenseQuoteChar"/>
    <w:uiPriority w:val="30"/>
    <w:qFormat/>
    <w:rsid w:val="00864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F7E"/>
    <w:rPr>
      <w:i/>
      <w:iCs/>
      <w:color w:val="2F5496" w:themeColor="accent1" w:themeShade="BF"/>
    </w:rPr>
  </w:style>
  <w:style w:type="character" w:styleId="IntenseReference">
    <w:name w:val="Intense Reference"/>
    <w:basedOn w:val="DefaultParagraphFont"/>
    <w:uiPriority w:val="32"/>
    <w:qFormat/>
    <w:rsid w:val="00864F7E"/>
    <w:rPr>
      <w:b/>
      <w:bCs/>
      <w:smallCaps/>
      <w:color w:val="2F5496" w:themeColor="accent1" w:themeShade="BF"/>
      <w:spacing w:val="5"/>
    </w:rPr>
  </w:style>
  <w:style w:type="paragraph" w:styleId="Header">
    <w:name w:val="header"/>
    <w:basedOn w:val="Normal"/>
    <w:link w:val="HeaderChar"/>
    <w:uiPriority w:val="99"/>
    <w:unhideWhenUsed/>
    <w:rsid w:val="001B0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27E"/>
  </w:style>
  <w:style w:type="paragraph" w:styleId="Footer">
    <w:name w:val="footer"/>
    <w:basedOn w:val="Normal"/>
    <w:link w:val="FooterChar"/>
    <w:uiPriority w:val="99"/>
    <w:unhideWhenUsed/>
    <w:rsid w:val="001B0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0163">
      <w:bodyDiv w:val="1"/>
      <w:marLeft w:val="0"/>
      <w:marRight w:val="0"/>
      <w:marTop w:val="0"/>
      <w:marBottom w:val="0"/>
      <w:divBdr>
        <w:top w:val="none" w:sz="0" w:space="0" w:color="auto"/>
        <w:left w:val="none" w:sz="0" w:space="0" w:color="auto"/>
        <w:bottom w:val="none" w:sz="0" w:space="0" w:color="auto"/>
        <w:right w:val="none" w:sz="0" w:space="0" w:color="auto"/>
      </w:divBdr>
    </w:div>
    <w:div w:id="234095503">
      <w:bodyDiv w:val="1"/>
      <w:marLeft w:val="0"/>
      <w:marRight w:val="0"/>
      <w:marTop w:val="0"/>
      <w:marBottom w:val="0"/>
      <w:divBdr>
        <w:top w:val="none" w:sz="0" w:space="0" w:color="auto"/>
        <w:left w:val="none" w:sz="0" w:space="0" w:color="auto"/>
        <w:bottom w:val="none" w:sz="0" w:space="0" w:color="auto"/>
        <w:right w:val="none" w:sz="0" w:space="0" w:color="auto"/>
      </w:divBdr>
    </w:div>
    <w:div w:id="274101977">
      <w:bodyDiv w:val="1"/>
      <w:marLeft w:val="0"/>
      <w:marRight w:val="0"/>
      <w:marTop w:val="0"/>
      <w:marBottom w:val="0"/>
      <w:divBdr>
        <w:top w:val="none" w:sz="0" w:space="0" w:color="auto"/>
        <w:left w:val="none" w:sz="0" w:space="0" w:color="auto"/>
        <w:bottom w:val="none" w:sz="0" w:space="0" w:color="auto"/>
        <w:right w:val="none" w:sz="0" w:space="0" w:color="auto"/>
      </w:divBdr>
    </w:div>
    <w:div w:id="742992928">
      <w:bodyDiv w:val="1"/>
      <w:marLeft w:val="0"/>
      <w:marRight w:val="0"/>
      <w:marTop w:val="0"/>
      <w:marBottom w:val="0"/>
      <w:divBdr>
        <w:top w:val="none" w:sz="0" w:space="0" w:color="auto"/>
        <w:left w:val="none" w:sz="0" w:space="0" w:color="auto"/>
        <w:bottom w:val="none" w:sz="0" w:space="0" w:color="auto"/>
        <w:right w:val="none" w:sz="0" w:space="0" w:color="auto"/>
      </w:divBdr>
    </w:div>
    <w:div w:id="940836177">
      <w:bodyDiv w:val="1"/>
      <w:marLeft w:val="0"/>
      <w:marRight w:val="0"/>
      <w:marTop w:val="0"/>
      <w:marBottom w:val="0"/>
      <w:divBdr>
        <w:top w:val="none" w:sz="0" w:space="0" w:color="auto"/>
        <w:left w:val="none" w:sz="0" w:space="0" w:color="auto"/>
        <w:bottom w:val="none" w:sz="0" w:space="0" w:color="auto"/>
        <w:right w:val="none" w:sz="0" w:space="0" w:color="auto"/>
      </w:divBdr>
    </w:div>
    <w:div w:id="1054278200">
      <w:bodyDiv w:val="1"/>
      <w:marLeft w:val="0"/>
      <w:marRight w:val="0"/>
      <w:marTop w:val="0"/>
      <w:marBottom w:val="0"/>
      <w:divBdr>
        <w:top w:val="none" w:sz="0" w:space="0" w:color="auto"/>
        <w:left w:val="none" w:sz="0" w:space="0" w:color="auto"/>
        <w:bottom w:val="none" w:sz="0" w:space="0" w:color="auto"/>
        <w:right w:val="none" w:sz="0" w:space="0" w:color="auto"/>
      </w:divBdr>
    </w:div>
    <w:div w:id="1076364839">
      <w:bodyDiv w:val="1"/>
      <w:marLeft w:val="0"/>
      <w:marRight w:val="0"/>
      <w:marTop w:val="0"/>
      <w:marBottom w:val="0"/>
      <w:divBdr>
        <w:top w:val="none" w:sz="0" w:space="0" w:color="auto"/>
        <w:left w:val="none" w:sz="0" w:space="0" w:color="auto"/>
        <w:bottom w:val="none" w:sz="0" w:space="0" w:color="auto"/>
        <w:right w:val="none" w:sz="0" w:space="0" w:color="auto"/>
      </w:divBdr>
    </w:div>
    <w:div w:id="1335835197">
      <w:bodyDiv w:val="1"/>
      <w:marLeft w:val="0"/>
      <w:marRight w:val="0"/>
      <w:marTop w:val="0"/>
      <w:marBottom w:val="0"/>
      <w:divBdr>
        <w:top w:val="none" w:sz="0" w:space="0" w:color="auto"/>
        <w:left w:val="none" w:sz="0" w:space="0" w:color="auto"/>
        <w:bottom w:val="none" w:sz="0" w:space="0" w:color="auto"/>
        <w:right w:val="none" w:sz="0" w:space="0" w:color="auto"/>
      </w:divBdr>
    </w:div>
    <w:div w:id="1367410446">
      <w:bodyDiv w:val="1"/>
      <w:marLeft w:val="0"/>
      <w:marRight w:val="0"/>
      <w:marTop w:val="0"/>
      <w:marBottom w:val="0"/>
      <w:divBdr>
        <w:top w:val="none" w:sz="0" w:space="0" w:color="auto"/>
        <w:left w:val="none" w:sz="0" w:space="0" w:color="auto"/>
        <w:bottom w:val="none" w:sz="0" w:space="0" w:color="auto"/>
        <w:right w:val="none" w:sz="0" w:space="0" w:color="auto"/>
      </w:divBdr>
    </w:div>
    <w:div w:id="19345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EBA98-0CFC-4753-BD3F-8C4CE361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Chaturvedi</dc:creator>
  <cp:keywords/>
  <dc:description/>
  <cp:lastModifiedBy>Ishika Chaturvedi</cp:lastModifiedBy>
  <cp:revision>3</cp:revision>
  <dcterms:created xsi:type="dcterms:W3CDTF">2025-08-01T03:21:00Z</dcterms:created>
  <dcterms:modified xsi:type="dcterms:W3CDTF">2025-08-30T18:17:00Z</dcterms:modified>
</cp:coreProperties>
</file>