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65CA80" w14:textId="1F768527" w:rsidR="00FA72ED" w:rsidRDefault="006405DE">
      <w:pPr>
        <w:spacing w:before="1600"/>
      </w:pPr>
      <w:r>
        <w:rPr>
          <w:noProof/>
        </w:rPr>
        <w:drawing>
          <wp:inline distT="0" distB="0" distL="0" distR="0" wp14:anchorId="20DEE034" wp14:editId="62AE62A7">
            <wp:extent cx="5651500" cy="1412875"/>
            <wp:effectExtent l="0" t="0" r="0" b="0"/>
            <wp:docPr id="209050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03804" name="Picture 2090503804"/>
                    <pic:cNvPicPr/>
                  </pic:nvPicPr>
                  <pic:blipFill>
                    <a:blip r:embed="rId8">
                      <a:extLst>
                        <a:ext uri="{28A0092B-C50C-407E-A947-70E740481C1C}">
                          <a14:useLocalDpi xmlns:a14="http://schemas.microsoft.com/office/drawing/2010/main" val="0"/>
                        </a:ext>
                      </a:extLst>
                    </a:blip>
                    <a:stretch>
                      <a:fillRect/>
                    </a:stretch>
                  </pic:blipFill>
                  <pic:spPr>
                    <a:xfrm>
                      <a:off x="0" y="0"/>
                      <a:ext cx="5651500" cy="1412875"/>
                    </a:xfrm>
                    <a:prstGeom prst="rect">
                      <a:avLst/>
                    </a:prstGeom>
                  </pic:spPr>
                </pic:pic>
              </a:graphicData>
            </a:graphic>
          </wp:inline>
        </w:drawing>
      </w:r>
    </w:p>
    <w:p w14:paraId="6BC9B125" w14:textId="10FFF70D" w:rsidR="00FA72ED" w:rsidRPr="00C46BF9" w:rsidRDefault="006405DE" w:rsidP="008A6625">
      <w:pPr>
        <w:jc w:val="center"/>
        <w:rPr>
          <w:sz w:val="28"/>
          <w:szCs w:val="28"/>
        </w:rPr>
      </w:pPr>
      <w:r>
        <w:rPr>
          <w:rFonts w:ascii="Calibri" w:eastAsia="Calibri" w:hAnsi="Calibri" w:cs="Calibri"/>
          <w:b/>
          <w:bCs/>
          <w:color w:val="6D2E46"/>
          <w:sz w:val="28"/>
          <w:szCs w:val="28"/>
        </w:rPr>
        <w:br/>
      </w:r>
      <w:r w:rsidR="00C46BF9">
        <w:rPr>
          <w:rFonts w:ascii="Calibri" w:eastAsia="Calibri" w:hAnsi="Calibri" w:cs="Calibri"/>
          <w:b/>
          <w:bCs/>
          <w:color w:val="6D2E46"/>
          <w:sz w:val="28"/>
          <w:szCs w:val="28"/>
        </w:rPr>
        <w:br/>
      </w:r>
      <w:r w:rsidR="00C46BF9">
        <w:rPr>
          <w:rFonts w:ascii="Calibri" w:eastAsia="Calibri" w:hAnsi="Calibri" w:cs="Calibri"/>
          <w:b/>
          <w:bCs/>
          <w:color w:val="6D2E46"/>
          <w:sz w:val="28"/>
          <w:szCs w:val="28"/>
        </w:rPr>
        <w:br/>
      </w:r>
      <w:r w:rsidR="00C46BF9">
        <w:rPr>
          <w:rFonts w:ascii="Calibri" w:eastAsia="Calibri" w:hAnsi="Calibri" w:cs="Calibri"/>
          <w:b/>
          <w:bCs/>
          <w:color w:val="6D2E46"/>
          <w:sz w:val="28"/>
          <w:szCs w:val="28"/>
        </w:rPr>
        <w:br/>
      </w:r>
      <w:r w:rsidR="00C46BF9">
        <w:rPr>
          <w:rFonts w:ascii="Calibri" w:eastAsia="Calibri" w:hAnsi="Calibri" w:cs="Calibri"/>
          <w:b/>
          <w:bCs/>
          <w:color w:val="6D2E46"/>
          <w:sz w:val="28"/>
          <w:szCs w:val="28"/>
        </w:rPr>
        <w:br/>
      </w:r>
      <w:r w:rsidR="00FE44CA" w:rsidRPr="008A6625">
        <w:br/>
      </w:r>
      <w:r w:rsidR="00FE44CA" w:rsidRPr="008A6625">
        <w:br/>
      </w:r>
      <w:r w:rsidRPr="00C46BF9">
        <w:rPr>
          <w:sz w:val="28"/>
          <w:szCs w:val="28"/>
        </w:rPr>
        <w:t>Submitted by</w:t>
      </w:r>
      <w:r w:rsidR="00C46BF9">
        <w:rPr>
          <w:sz w:val="28"/>
          <w:szCs w:val="28"/>
        </w:rPr>
        <w:br/>
      </w:r>
    </w:p>
    <w:p w14:paraId="339DCCBB" w14:textId="447B53A3" w:rsidR="00FA72ED" w:rsidRPr="00C46BF9" w:rsidRDefault="00550200" w:rsidP="008A6625">
      <w:pPr>
        <w:jc w:val="center"/>
        <w:rPr>
          <w:sz w:val="28"/>
          <w:szCs w:val="28"/>
        </w:rPr>
      </w:pPr>
      <w:r w:rsidRPr="00C46BF9">
        <w:rPr>
          <w:sz w:val="28"/>
          <w:szCs w:val="28"/>
        </w:rPr>
        <w:t>Thukivakam Chaturya</w:t>
      </w:r>
      <w:r w:rsidR="00C46BF9">
        <w:rPr>
          <w:sz w:val="28"/>
          <w:szCs w:val="28"/>
        </w:rPr>
        <w:br/>
      </w:r>
    </w:p>
    <w:p w14:paraId="47C3F82D" w14:textId="4A446CC8" w:rsidR="00FA72ED" w:rsidRPr="00C46BF9" w:rsidRDefault="00550200" w:rsidP="008A6625">
      <w:pPr>
        <w:jc w:val="center"/>
        <w:rPr>
          <w:sz w:val="28"/>
          <w:szCs w:val="28"/>
        </w:rPr>
      </w:pPr>
      <w:r w:rsidRPr="00C46BF9">
        <w:rPr>
          <w:sz w:val="28"/>
          <w:szCs w:val="28"/>
        </w:rPr>
        <w:t>Registration No: 2411021240045</w:t>
      </w:r>
      <w:r w:rsidR="00C46BF9">
        <w:rPr>
          <w:sz w:val="28"/>
          <w:szCs w:val="28"/>
        </w:rPr>
        <w:br/>
      </w:r>
    </w:p>
    <w:p w14:paraId="4414B2CF" w14:textId="3A9443BA" w:rsidR="00FA72ED" w:rsidRPr="00C46BF9" w:rsidRDefault="00550200" w:rsidP="008A6625">
      <w:pPr>
        <w:jc w:val="center"/>
        <w:rPr>
          <w:sz w:val="28"/>
          <w:szCs w:val="28"/>
        </w:rPr>
      </w:pPr>
      <w:r w:rsidRPr="00C46BF9">
        <w:rPr>
          <w:sz w:val="28"/>
          <w:szCs w:val="28"/>
        </w:rPr>
        <w:t>BCA — Batch 202</w:t>
      </w:r>
      <w:r w:rsidR="00FE44CA" w:rsidRPr="00C46BF9">
        <w:rPr>
          <w:sz w:val="28"/>
          <w:szCs w:val="28"/>
        </w:rPr>
        <w:t>4</w:t>
      </w:r>
      <w:r w:rsidR="00C46BF9">
        <w:rPr>
          <w:sz w:val="28"/>
          <w:szCs w:val="28"/>
        </w:rPr>
        <w:t>|</w:t>
      </w:r>
      <w:r w:rsidR="00C46BF9">
        <w:rPr>
          <w:sz w:val="28"/>
          <w:szCs w:val="28"/>
        </w:rPr>
        <w:br/>
      </w:r>
    </w:p>
    <w:p w14:paraId="691C8E95" w14:textId="64F6FE6D" w:rsidR="00FA72ED" w:rsidRPr="00C46BF9" w:rsidRDefault="00550200" w:rsidP="008A6625">
      <w:pPr>
        <w:jc w:val="center"/>
        <w:rPr>
          <w:sz w:val="28"/>
          <w:szCs w:val="28"/>
        </w:rPr>
      </w:pPr>
      <w:r w:rsidRPr="00C46BF9">
        <w:rPr>
          <w:sz w:val="28"/>
          <w:szCs w:val="28"/>
        </w:rPr>
        <w:t>Alliance School of Computer Applications</w:t>
      </w:r>
      <w:r w:rsidR="00C46BF9">
        <w:rPr>
          <w:sz w:val="28"/>
          <w:szCs w:val="28"/>
        </w:rPr>
        <w:br/>
      </w:r>
    </w:p>
    <w:p w14:paraId="0796CCBD" w14:textId="728B7CDA" w:rsidR="00FA72ED" w:rsidRPr="00C46BF9" w:rsidRDefault="00550200" w:rsidP="008A6625">
      <w:pPr>
        <w:jc w:val="center"/>
        <w:rPr>
          <w:sz w:val="28"/>
          <w:szCs w:val="28"/>
        </w:rPr>
      </w:pPr>
      <w:r w:rsidRPr="00C46BF9">
        <w:rPr>
          <w:sz w:val="28"/>
          <w:szCs w:val="28"/>
        </w:rPr>
        <w:t>Course: Deep Learning</w:t>
      </w:r>
      <w:r w:rsidR="00C46BF9">
        <w:rPr>
          <w:sz w:val="28"/>
          <w:szCs w:val="28"/>
        </w:rPr>
        <w:br/>
      </w:r>
    </w:p>
    <w:p w14:paraId="3F3923A3" w14:textId="0AFD95DC" w:rsidR="00FA72ED" w:rsidRPr="00C46BF9" w:rsidRDefault="00550200" w:rsidP="008A6625">
      <w:pPr>
        <w:jc w:val="center"/>
        <w:rPr>
          <w:sz w:val="28"/>
          <w:szCs w:val="28"/>
        </w:rPr>
      </w:pPr>
      <w:r w:rsidRPr="00C46BF9">
        <w:rPr>
          <w:sz w:val="28"/>
          <w:szCs w:val="28"/>
        </w:rPr>
        <w:t>Faculty</w:t>
      </w:r>
      <w:r w:rsidR="00FE44CA" w:rsidRPr="00C46BF9">
        <w:rPr>
          <w:sz w:val="28"/>
          <w:szCs w:val="28"/>
        </w:rPr>
        <w:t xml:space="preserve"> </w:t>
      </w:r>
      <w:r w:rsidRPr="00C46BF9">
        <w:rPr>
          <w:sz w:val="28"/>
          <w:szCs w:val="28"/>
        </w:rPr>
        <w:t>: Nagasri P</w:t>
      </w:r>
    </w:p>
    <w:p w14:paraId="0E18E7CE" w14:textId="77777777" w:rsidR="00FA72ED" w:rsidRDefault="00550200">
      <w:r>
        <w:br w:type="page"/>
      </w:r>
    </w:p>
    <w:p w14:paraId="6C81772A" w14:textId="77777777" w:rsidR="00FA72ED" w:rsidRDefault="00FA72ED">
      <w:pPr>
        <w:sectPr w:rsidR="00FA72ED">
          <w:pgSz w:w="11906" w:h="16838"/>
          <w:pgMar w:top="1440" w:right="1440" w:bottom="1440" w:left="1440" w:header="708" w:footer="708" w:gutter="0"/>
          <w:cols w:space="720"/>
          <w:docGrid w:linePitch="360"/>
        </w:sectPr>
      </w:pPr>
    </w:p>
    <w:p w14:paraId="3DC58257" w14:textId="08EB09D2" w:rsidR="00FA72ED" w:rsidRPr="008071DC" w:rsidRDefault="00550200" w:rsidP="008A6625">
      <w:pPr>
        <w:rPr>
          <w:rFonts w:ascii="Arial" w:hAnsi="Arial" w:cs="Arial"/>
          <w:sz w:val="24"/>
          <w:szCs w:val="24"/>
        </w:rPr>
      </w:pPr>
      <w:r w:rsidRPr="008071DC">
        <w:rPr>
          <w:rFonts w:ascii="Arial" w:hAnsi="Arial" w:cs="Arial"/>
          <w:sz w:val="24"/>
          <w:szCs w:val="24"/>
        </w:rPr>
        <w:lastRenderedPageBreak/>
        <w:t>Introduction</w:t>
      </w:r>
      <w:r w:rsidR="00C46BF9" w:rsidRPr="008071DC">
        <w:rPr>
          <w:rFonts w:ascii="Arial" w:hAnsi="Arial" w:cs="Arial"/>
          <w:sz w:val="24"/>
          <w:szCs w:val="24"/>
        </w:rPr>
        <w:br/>
      </w:r>
    </w:p>
    <w:p w14:paraId="5D2615A7" w14:textId="3BE46A2C" w:rsidR="00FA72ED" w:rsidRPr="008071DC" w:rsidRDefault="00550200" w:rsidP="008A6625">
      <w:pPr>
        <w:rPr>
          <w:rFonts w:ascii="Arial" w:hAnsi="Arial" w:cs="Arial"/>
        </w:rPr>
      </w:pPr>
      <w:r w:rsidRPr="008071DC">
        <w:rPr>
          <w:rFonts w:ascii="Arial" w:hAnsi="Arial" w:cs="Arial"/>
        </w:rPr>
        <w:t>Deep learning has produced a range of neural network architectures, each designed around the structure of the data it is meant to process. This report studies three foundational architectures — the Feedforward Neural Network (FNN), the Convolutional Neural Network (CNN), and the Recurrent Neural Network (RNN) — and compares them in terms of their internal structure, the type of input data they are best suited for, and their common real-world applications.</w:t>
      </w:r>
      <w:r w:rsidR="00C46BF9" w:rsidRPr="008071DC">
        <w:rPr>
          <w:rFonts w:ascii="Arial" w:hAnsi="Arial" w:cs="Arial"/>
        </w:rPr>
        <w:br/>
      </w:r>
    </w:p>
    <w:p w14:paraId="19197D8A" w14:textId="77777777" w:rsidR="00FA72ED" w:rsidRPr="008071DC" w:rsidRDefault="00550200" w:rsidP="008A6625">
      <w:pPr>
        <w:rPr>
          <w:rFonts w:ascii="Arial" w:hAnsi="Arial" w:cs="Arial"/>
          <w:sz w:val="24"/>
          <w:szCs w:val="24"/>
        </w:rPr>
      </w:pPr>
      <w:r w:rsidRPr="008071DC">
        <w:rPr>
          <w:rFonts w:ascii="Arial" w:hAnsi="Arial" w:cs="Arial"/>
          <w:sz w:val="24"/>
          <w:szCs w:val="24"/>
        </w:rPr>
        <w:t>Task 1: Basic Architecture of Each Network</w:t>
      </w:r>
    </w:p>
    <w:p w14:paraId="1DE5AC82" w14:textId="0F17C41B" w:rsidR="00C46BF9" w:rsidRPr="008071DC" w:rsidRDefault="00550200" w:rsidP="00C46BF9">
      <w:pPr>
        <w:pStyle w:val="ListParagraph"/>
        <w:numPr>
          <w:ilvl w:val="1"/>
          <w:numId w:val="3"/>
        </w:numPr>
        <w:rPr>
          <w:rFonts w:ascii="Arial" w:hAnsi="Arial" w:cs="Arial"/>
        </w:rPr>
      </w:pPr>
      <w:r w:rsidRPr="008071DC">
        <w:rPr>
          <w:rFonts w:ascii="Arial" w:hAnsi="Arial" w:cs="Arial"/>
        </w:rPr>
        <w:t>Feedforward Neural Network (FNN)</w:t>
      </w:r>
    </w:p>
    <w:p w14:paraId="34E249BD" w14:textId="362E00E9" w:rsidR="00FA72ED" w:rsidRPr="008071DC" w:rsidRDefault="00C46BF9" w:rsidP="00C46BF9">
      <w:pPr>
        <w:rPr>
          <w:rFonts w:ascii="Arial" w:hAnsi="Arial" w:cs="Arial"/>
        </w:rPr>
      </w:pPr>
      <w:r>
        <w:br/>
      </w:r>
      <w:r w:rsidRPr="008071DC">
        <w:rPr>
          <w:rFonts w:ascii="Arial" w:hAnsi="Arial" w:cs="Arial"/>
        </w:rPr>
        <w:t>A Feedforward Neural Network is the simplest form of artificial neural network. Information moves in a single direction — from the input layer, through one or more hidden layers, to the output layer — with no cycles or loops feeding information backward.</w:t>
      </w:r>
      <w:r w:rsidRPr="008071DC">
        <w:rPr>
          <w:rFonts w:ascii="Arial" w:hAnsi="Arial" w:cs="Arial"/>
        </w:rPr>
        <w:br/>
      </w:r>
    </w:p>
    <w:p w14:paraId="6833B865" w14:textId="7A54BD5E" w:rsidR="00FA72ED" w:rsidRPr="008071DC" w:rsidRDefault="00C46BF9" w:rsidP="008071DC">
      <w:pPr>
        <w:pStyle w:val="ListParagraph"/>
        <w:numPr>
          <w:ilvl w:val="0"/>
          <w:numId w:val="6"/>
        </w:numPr>
        <w:rPr>
          <w:rFonts w:ascii="Arial" w:hAnsi="Arial" w:cs="Arial"/>
        </w:rPr>
      </w:pPr>
      <w:r w:rsidRPr="008071DC">
        <w:rPr>
          <w:rFonts w:ascii="Arial" w:hAnsi="Arial" w:cs="Arial"/>
        </w:rPr>
        <w:t>Input Layer: Receives the raw features of the data, one node per feature</w:t>
      </w:r>
      <w:r w:rsidRPr="008071DC">
        <w:rPr>
          <w:rFonts w:ascii="Arial" w:hAnsi="Arial" w:cs="Arial"/>
        </w:rPr>
        <w:br/>
      </w:r>
    </w:p>
    <w:p w14:paraId="2335D847" w14:textId="09DE7792" w:rsidR="00FA72ED" w:rsidRPr="008071DC" w:rsidRDefault="00C46BF9" w:rsidP="008071DC">
      <w:pPr>
        <w:pStyle w:val="ListParagraph"/>
        <w:numPr>
          <w:ilvl w:val="0"/>
          <w:numId w:val="6"/>
        </w:numPr>
        <w:rPr>
          <w:rFonts w:ascii="Arial" w:hAnsi="Arial" w:cs="Arial"/>
        </w:rPr>
      </w:pPr>
      <w:r w:rsidRPr="008071DC">
        <w:rPr>
          <w:rFonts w:ascii="Arial" w:hAnsi="Arial" w:cs="Arial"/>
        </w:rPr>
        <w:t xml:space="preserve">Hidden Layer(s): Fully connected layers that apply weights, biases, and an activation function (e.g., </w:t>
      </w:r>
      <w:proofErr w:type="spellStart"/>
      <w:r w:rsidRPr="008071DC">
        <w:rPr>
          <w:rFonts w:ascii="Arial" w:hAnsi="Arial" w:cs="Arial"/>
        </w:rPr>
        <w:t>ReLU</w:t>
      </w:r>
      <w:proofErr w:type="spellEnd"/>
      <w:r w:rsidRPr="008071DC">
        <w:rPr>
          <w:rFonts w:ascii="Arial" w:hAnsi="Arial" w:cs="Arial"/>
        </w:rPr>
        <w:t>, sigmoid) to learn patterns</w:t>
      </w:r>
      <w:r w:rsidRPr="008071DC">
        <w:rPr>
          <w:rFonts w:ascii="Arial" w:hAnsi="Arial" w:cs="Arial"/>
        </w:rPr>
        <w:br/>
      </w:r>
    </w:p>
    <w:p w14:paraId="63B6F09C" w14:textId="5F6A5AB7" w:rsidR="00FA72ED" w:rsidRPr="008071DC" w:rsidRDefault="00C46BF9" w:rsidP="008071DC">
      <w:pPr>
        <w:pStyle w:val="ListParagraph"/>
        <w:numPr>
          <w:ilvl w:val="0"/>
          <w:numId w:val="6"/>
        </w:numPr>
        <w:rPr>
          <w:rFonts w:ascii="Arial" w:hAnsi="Arial" w:cs="Arial"/>
        </w:rPr>
      </w:pPr>
      <w:r w:rsidRPr="008071DC">
        <w:rPr>
          <w:rFonts w:ascii="Arial" w:hAnsi="Arial" w:cs="Arial"/>
        </w:rPr>
        <w:t>Output Layer: Produces the final prediction, such as a class label or a numeric value</w:t>
      </w:r>
      <w:r w:rsidRPr="008071DC">
        <w:rPr>
          <w:rFonts w:ascii="Arial" w:hAnsi="Arial" w:cs="Arial"/>
        </w:rPr>
        <w:br/>
      </w:r>
    </w:p>
    <w:p w14:paraId="7C39822F" w14:textId="26369681" w:rsidR="00FA72ED" w:rsidRPr="008071DC" w:rsidRDefault="00C46BF9" w:rsidP="008071DC">
      <w:pPr>
        <w:pStyle w:val="ListParagraph"/>
        <w:numPr>
          <w:ilvl w:val="0"/>
          <w:numId w:val="6"/>
        </w:numPr>
        <w:rPr>
          <w:rFonts w:ascii="Arial" w:hAnsi="Arial" w:cs="Arial"/>
        </w:rPr>
      </w:pPr>
      <w:r w:rsidRPr="008071DC">
        <w:rPr>
          <w:rFonts w:ascii="Arial" w:hAnsi="Arial" w:cs="Arial"/>
        </w:rPr>
        <w:t>Learning: Trained using backpropagation and gradient descent to minimise a loss function</w:t>
      </w:r>
      <w:r w:rsidRPr="008071DC">
        <w:rPr>
          <w:rFonts w:ascii="Arial" w:hAnsi="Arial" w:cs="Arial"/>
        </w:rPr>
        <w:br/>
      </w:r>
    </w:p>
    <w:p w14:paraId="45444C65" w14:textId="35C4EC70" w:rsidR="00FA72ED" w:rsidRPr="008071DC" w:rsidRDefault="00550200" w:rsidP="008A6625">
      <w:pPr>
        <w:rPr>
          <w:rFonts w:ascii="Arial" w:hAnsi="Arial" w:cs="Arial"/>
        </w:rPr>
      </w:pPr>
      <w:r w:rsidRPr="008071DC">
        <w:rPr>
          <w:rFonts w:ascii="Arial" w:hAnsi="Arial" w:cs="Arial"/>
        </w:rPr>
        <w:t>Because every neuron in one layer connects to every neuron in the next (a “dense” or “fully connected” structure), FNNs have no built-in way to exploit spatial or sequential relationships in the data.</w:t>
      </w:r>
      <w:r w:rsidR="00C46BF9" w:rsidRPr="008071DC">
        <w:rPr>
          <w:rFonts w:ascii="Arial" w:hAnsi="Arial" w:cs="Arial"/>
        </w:rPr>
        <w:br/>
        <w:t>|</w:t>
      </w:r>
      <w:r w:rsidR="00C46BF9" w:rsidRPr="008071DC">
        <w:rPr>
          <w:rFonts w:ascii="Arial" w:hAnsi="Arial" w:cs="Arial"/>
        </w:rPr>
        <w:br/>
      </w:r>
      <w:r w:rsidR="00C46BF9" w:rsidRPr="008071DC">
        <w:rPr>
          <w:rFonts w:ascii="Arial" w:hAnsi="Arial" w:cs="Arial"/>
        </w:rPr>
        <w:br/>
      </w:r>
      <w:r w:rsidR="00C46BF9" w:rsidRPr="008071DC">
        <w:rPr>
          <w:rFonts w:ascii="Arial" w:hAnsi="Arial" w:cs="Arial"/>
        </w:rPr>
        <w:br/>
      </w:r>
    </w:p>
    <w:p w14:paraId="68339A2D" w14:textId="77777777" w:rsidR="00FA72ED" w:rsidRDefault="00550200">
      <w:pPr>
        <w:spacing w:before="160" w:after="60"/>
        <w:jc w:val="center"/>
      </w:pPr>
      <w:r>
        <w:rPr>
          <w:noProof/>
        </w:rPr>
        <w:drawing>
          <wp:inline distT="0" distB="0" distL="0" distR="0" wp14:anchorId="6402E7FC" wp14:editId="5E8AAA40">
            <wp:extent cx="5524500" cy="3067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067050"/>
                    </a:xfrm>
                    <a:prstGeom prst="rect">
                      <a:avLst/>
                    </a:prstGeom>
                  </pic:spPr>
                </pic:pic>
              </a:graphicData>
            </a:graphic>
          </wp:inline>
        </w:drawing>
      </w:r>
    </w:p>
    <w:p w14:paraId="1EAEA83C" w14:textId="77777777" w:rsidR="00FA72ED" w:rsidRDefault="00550200">
      <w:pPr>
        <w:spacing w:after="220"/>
        <w:jc w:val="center"/>
      </w:pPr>
      <w:r>
        <w:rPr>
          <w:rFonts w:ascii="Calibri" w:eastAsia="Calibri" w:hAnsi="Calibri" w:cs="Calibri"/>
          <w:i/>
          <w:iCs/>
          <w:color w:val="6D2E46"/>
          <w:sz w:val="18"/>
          <w:szCs w:val="18"/>
        </w:rPr>
        <w:t>Figure 1: Fully connected layers of a Feedforward Neural Network</w:t>
      </w:r>
    </w:p>
    <w:p w14:paraId="2D78D140" w14:textId="5EAF5D2D" w:rsidR="00FA72ED" w:rsidRPr="008A6625" w:rsidRDefault="00C46BF9" w:rsidP="008A6625">
      <w:r>
        <w:br/>
      </w:r>
      <w:r>
        <w:br/>
      </w:r>
      <w:r>
        <w:br/>
      </w:r>
      <w:r>
        <w:br/>
      </w:r>
      <w:r>
        <w:br/>
      </w:r>
      <w:r>
        <w:lastRenderedPageBreak/>
        <w:br/>
      </w:r>
      <w:r>
        <w:br/>
      </w:r>
      <w:r w:rsidRPr="008A6625">
        <w:t xml:space="preserve">1.2 </w:t>
      </w:r>
      <w:r w:rsidRPr="008071DC">
        <w:rPr>
          <w:rFonts w:ascii="Arial" w:hAnsi="Arial" w:cs="Arial"/>
        </w:rPr>
        <w:t>Convolutional Neural Network (CNN)</w:t>
      </w:r>
      <w:r>
        <w:br/>
      </w:r>
    </w:p>
    <w:p w14:paraId="0F005AB8" w14:textId="0F14FDD7" w:rsidR="00FA72ED" w:rsidRPr="008071DC" w:rsidRDefault="00550200" w:rsidP="008A6625">
      <w:pPr>
        <w:rPr>
          <w:rFonts w:ascii="Arial" w:hAnsi="Arial" w:cs="Arial"/>
        </w:rPr>
      </w:pPr>
      <w:r w:rsidRPr="008071DC">
        <w:rPr>
          <w:rFonts w:ascii="Arial" w:hAnsi="Arial" w:cs="Arial"/>
        </w:rPr>
        <w:t>A CNN is designed specifically to process grid-like data such as images. Instead of connecting every input to every neuron, it uses small filters that slide across the input to detect local patterns.</w:t>
      </w:r>
      <w:r w:rsidR="00C46BF9" w:rsidRPr="008071DC">
        <w:rPr>
          <w:rFonts w:ascii="Arial" w:hAnsi="Arial" w:cs="Arial"/>
        </w:rPr>
        <w:br/>
      </w:r>
    </w:p>
    <w:p w14:paraId="1BA50FD9" w14:textId="5608C1E9" w:rsidR="00FA72ED" w:rsidRPr="008071DC" w:rsidRDefault="00C46BF9" w:rsidP="008071DC">
      <w:pPr>
        <w:pStyle w:val="ListParagraph"/>
        <w:numPr>
          <w:ilvl w:val="0"/>
          <w:numId w:val="6"/>
        </w:numPr>
        <w:rPr>
          <w:rFonts w:ascii="Arial" w:hAnsi="Arial" w:cs="Arial"/>
        </w:rPr>
      </w:pPr>
      <w:r w:rsidRPr="008071DC">
        <w:rPr>
          <w:rFonts w:ascii="Arial" w:hAnsi="Arial" w:cs="Arial"/>
        </w:rPr>
        <w:t>Convolutional Layer: Applies learnable filters/kernels across the input to detect features such as edges, textures, and shapes.</w:t>
      </w:r>
      <w:r w:rsidRPr="008071DC">
        <w:rPr>
          <w:rFonts w:ascii="Arial" w:hAnsi="Arial" w:cs="Arial"/>
        </w:rPr>
        <w:br/>
      </w:r>
    </w:p>
    <w:p w14:paraId="265DCADB" w14:textId="60B832CA" w:rsidR="00FA72ED" w:rsidRPr="008071DC" w:rsidRDefault="00C46BF9" w:rsidP="008071DC">
      <w:pPr>
        <w:pStyle w:val="ListParagraph"/>
        <w:numPr>
          <w:ilvl w:val="0"/>
          <w:numId w:val="6"/>
        </w:numPr>
        <w:rPr>
          <w:rFonts w:ascii="Arial" w:hAnsi="Arial" w:cs="Arial"/>
        </w:rPr>
      </w:pPr>
      <w:r w:rsidRPr="008071DC">
        <w:rPr>
          <w:rFonts w:ascii="Arial" w:hAnsi="Arial" w:cs="Arial"/>
        </w:rPr>
        <w:t xml:space="preserve">Activation Function: Typically </w:t>
      </w:r>
      <w:proofErr w:type="spellStart"/>
      <w:r w:rsidRPr="008071DC">
        <w:rPr>
          <w:rFonts w:ascii="Arial" w:hAnsi="Arial" w:cs="Arial"/>
        </w:rPr>
        <w:t>ReLU</w:t>
      </w:r>
      <w:proofErr w:type="spellEnd"/>
      <w:r w:rsidRPr="008071DC">
        <w:rPr>
          <w:rFonts w:ascii="Arial" w:hAnsi="Arial" w:cs="Arial"/>
        </w:rPr>
        <w:t>, applied after each convolution to introduce non-linearity</w:t>
      </w:r>
      <w:r w:rsidRPr="008071DC">
        <w:rPr>
          <w:rFonts w:ascii="Arial" w:hAnsi="Arial" w:cs="Arial"/>
        </w:rPr>
        <w:br/>
      </w:r>
    </w:p>
    <w:p w14:paraId="773BF0EC" w14:textId="3D07796E" w:rsidR="00FA72ED" w:rsidRPr="008071DC" w:rsidRDefault="00C46BF9" w:rsidP="008071DC">
      <w:pPr>
        <w:pStyle w:val="ListParagraph"/>
        <w:numPr>
          <w:ilvl w:val="0"/>
          <w:numId w:val="6"/>
        </w:numPr>
        <w:rPr>
          <w:rFonts w:ascii="Arial" w:hAnsi="Arial" w:cs="Arial"/>
        </w:rPr>
      </w:pPr>
      <w:r w:rsidRPr="008071DC">
        <w:rPr>
          <w:rFonts w:ascii="Arial" w:hAnsi="Arial" w:cs="Arial"/>
        </w:rPr>
        <w:t xml:space="preserve">Pooling Layer: </w:t>
      </w:r>
      <w:proofErr w:type="spellStart"/>
      <w:r w:rsidRPr="008071DC">
        <w:rPr>
          <w:rFonts w:ascii="Arial" w:hAnsi="Arial" w:cs="Arial"/>
        </w:rPr>
        <w:t>Downsamples</w:t>
      </w:r>
      <w:proofErr w:type="spellEnd"/>
      <w:r w:rsidRPr="008071DC">
        <w:rPr>
          <w:rFonts w:ascii="Arial" w:hAnsi="Arial" w:cs="Arial"/>
        </w:rPr>
        <w:t xml:space="preserve"> feature maps (e.g., max pooling) to reduce dimensionality while retaining important features.</w:t>
      </w:r>
      <w:r w:rsidRPr="008071DC">
        <w:rPr>
          <w:rFonts w:ascii="Arial" w:hAnsi="Arial" w:cs="Arial"/>
        </w:rPr>
        <w:br/>
      </w:r>
    </w:p>
    <w:p w14:paraId="519684DF" w14:textId="37FE3AA7" w:rsidR="00FA72ED" w:rsidRPr="008071DC" w:rsidRDefault="00C46BF9" w:rsidP="008071DC">
      <w:pPr>
        <w:pStyle w:val="ListParagraph"/>
        <w:numPr>
          <w:ilvl w:val="0"/>
          <w:numId w:val="6"/>
        </w:numPr>
        <w:rPr>
          <w:rFonts w:ascii="Arial" w:hAnsi="Arial" w:cs="Arial"/>
        </w:rPr>
      </w:pPr>
      <w:r w:rsidRPr="008071DC">
        <w:rPr>
          <w:rFonts w:ascii="Arial" w:hAnsi="Arial" w:cs="Arial"/>
        </w:rPr>
        <w:t>Fully Connected Layer: One or more dense layers near the end that combine extracted features to make a final prediction.</w:t>
      </w:r>
      <w:r w:rsidRPr="008071DC">
        <w:rPr>
          <w:rFonts w:ascii="Arial" w:hAnsi="Arial" w:cs="Arial"/>
        </w:rPr>
        <w:br/>
      </w:r>
    </w:p>
    <w:p w14:paraId="7240E283" w14:textId="3E3EBDF7" w:rsidR="008071DC" w:rsidRDefault="00C46BF9" w:rsidP="008071DC">
      <w:pPr>
        <w:pStyle w:val="ListParagraph"/>
        <w:numPr>
          <w:ilvl w:val="0"/>
          <w:numId w:val="6"/>
        </w:numPr>
        <w:rPr>
          <w:rFonts w:ascii="Arial" w:hAnsi="Arial" w:cs="Arial"/>
        </w:rPr>
      </w:pPr>
      <w:r w:rsidRPr="008071DC">
        <w:rPr>
          <w:rFonts w:ascii="Arial" w:hAnsi="Arial" w:cs="Arial"/>
        </w:rPr>
        <w:t>Parameter Sharing: The same filter is reused across the entire image, greatly reducing the number of parameters compared to an FNN.</w:t>
      </w:r>
      <w:r w:rsidR="008071DC">
        <w:rPr>
          <w:rFonts w:ascii="Arial" w:hAnsi="Arial" w:cs="Arial"/>
        </w:rPr>
        <w:br/>
      </w:r>
    </w:p>
    <w:p w14:paraId="029C218C" w14:textId="0BF28765" w:rsidR="00FA72ED" w:rsidRPr="008071DC" w:rsidRDefault="00C46BF9" w:rsidP="008071DC">
      <w:pPr>
        <w:pStyle w:val="ListParagraph"/>
        <w:numPr>
          <w:ilvl w:val="0"/>
          <w:numId w:val="6"/>
        </w:numPr>
        <w:rPr>
          <w:rFonts w:ascii="Arial" w:hAnsi="Arial" w:cs="Arial"/>
        </w:rPr>
      </w:pPr>
      <w:r w:rsidRPr="008071DC">
        <w:rPr>
          <w:rFonts w:ascii="Arial" w:hAnsi="Arial" w:cs="Arial"/>
        </w:rPr>
        <w:t>This layered approach allows CNNs to learn a hierarchy of features — simple edges in early layers, and increasingly complex shapes and objects in deeper layers.</w:t>
      </w:r>
      <w:r w:rsidRPr="008071DC">
        <w:rPr>
          <w:rFonts w:ascii="Arial" w:hAnsi="Arial" w:cs="Arial"/>
        </w:rPr>
        <w:br/>
      </w:r>
    </w:p>
    <w:p w14:paraId="3ABF98C1" w14:textId="77777777" w:rsidR="00FA72ED" w:rsidRDefault="00550200">
      <w:pPr>
        <w:spacing w:before="160" w:after="60"/>
        <w:jc w:val="center"/>
      </w:pPr>
      <w:r>
        <w:rPr>
          <w:noProof/>
        </w:rPr>
        <w:drawing>
          <wp:inline distT="0" distB="0" distL="0" distR="0" wp14:anchorId="08B2552F" wp14:editId="3C7AB02F">
            <wp:extent cx="5715000" cy="2390775"/>
            <wp:effectExtent l="0" t="0" r="0" b="0"/>
            <wp:docPr id="326354544" name="Picture 32635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90775"/>
                    </a:xfrm>
                    <a:prstGeom prst="rect">
                      <a:avLst/>
                    </a:prstGeom>
                  </pic:spPr>
                </pic:pic>
              </a:graphicData>
            </a:graphic>
          </wp:inline>
        </w:drawing>
      </w:r>
    </w:p>
    <w:p w14:paraId="6353F3FD" w14:textId="77777777" w:rsidR="00FA72ED" w:rsidRDefault="00550200">
      <w:pPr>
        <w:spacing w:after="220"/>
        <w:jc w:val="center"/>
      </w:pPr>
      <w:r>
        <w:rPr>
          <w:rFonts w:ascii="Calibri" w:eastAsia="Calibri" w:hAnsi="Calibri" w:cs="Calibri"/>
          <w:i/>
          <w:iCs/>
          <w:color w:val="6D2E46"/>
          <w:sz w:val="18"/>
          <w:szCs w:val="18"/>
        </w:rPr>
        <w:t>Figure 2: Convolution and pooling stages feeding into a fully connected classifier</w:t>
      </w:r>
    </w:p>
    <w:p w14:paraId="26C41385" w14:textId="05445326" w:rsidR="00FA72ED" w:rsidRPr="008A6625" w:rsidRDefault="00550200" w:rsidP="008A6625">
      <w:r w:rsidRPr="008A6625">
        <w:t xml:space="preserve">1.3 </w:t>
      </w:r>
      <w:r w:rsidRPr="008071DC">
        <w:rPr>
          <w:rFonts w:ascii="Arial" w:hAnsi="Arial" w:cs="Arial"/>
        </w:rPr>
        <w:t>Recurrent Neural Network (RNN)</w:t>
      </w:r>
      <w:r w:rsidR="00C46BF9" w:rsidRPr="008071DC">
        <w:rPr>
          <w:rFonts w:ascii="Arial" w:hAnsi="Arial" w:cs="Arial"/>
        </w:rPr>
        <w:br/>
      </w:r>
    </w:p>
    <w:p w14:paraId="4B2D8A4A" w14:textId="29367DD2" w:rsidR="00FA72ED" w:rsidRPr="008071DC" w:rsidRDefault="00550200" w:rsidP="008A6625">
      <w:pPr>
        <w:rPr>
          <w:rFonts w:ascii="Arial" w:hAnsi="Arial" w:cs="Arial"/>
        </w:rPr>
      </w:pPr>
      <w:r w:rsidRPr="008071DC">
        <w:rPr>
          <w:rFonts w:ascii="Arial" w:hAnsi="Arial" w:cs="Arial"/>
        </w:rPr>
        <w:t>An RNN is built to handle sequential data, where the order of inputs carries meaning. Unlike FNNs and CNNs, an RNN has connections that loop back on themselves, allowing information from earlier steps to influence later ones.</w:t>
      </w:r>
      <w:r w:rsidR="00C46BF9" w:rsidRPr="008071DC">
        <w:rPr>
          <w:rFonts w:ascii="Arial" w:hAnsi="Arial" w:cs="Arial"/>
        </w:rPr>
        <w:br/>
      </w:r>
    </w:p>
    <w:p w14:paraId="2D1F22D5" w14:textId="3A4FD0D4" w:rsidR="00FA72ED" w:rsidRPr="008071DC" w:rsidRDefault="00C46BF9" w:rsidP="008071DC">
      <w:pPr>
        <w:pStyle w:val="ListParagraph"/>
        <w:numPr>
          <w:ilvl w:val="0"/>
          <w:numId w:val="6"/>
        </w:numPr>
        <w:rPr>
          <w:rFonts w:ascii="Arial" w:hAnsi="Arial" w:cs="Arial"/>
        </w:rPr>
      </w:pPr>
      <w:r w:rsidRPr="008071DC">
        <w:rPr>
          <w:rFonts w:ascii="Arial" w:hAnsi="Arial" w:cs="Arial"/>
        </w:rPr>
        <w:t>Input Sequence: Data fed into the network one time step at a time (e.g., one word, one time-series value).</w:t>
      </w:r>
      <w:r w:rsidRPr="008071DC">
        <w:rPr>
          <w:rFonts w:ascii="Arial" w:hAnsi="Arial" w:cs="Arial"/>
        </w:rPr>
        <w:br/>
      </w:r>
    </w:p>
    <w:p w14:paraId="1E881914" w14:textId="209E6942" w:rsidR="00FA72ED" w:rsidRPr="008071DC" w:rsidRDefault="00C46BF9" w:rsidP="008071DC">
      <w:pPr>
        <w:pStyle w:val="ListParagraph"/>
        <w:numPr>
          <w:ilvl w:val="0"/>
          <w:numId w:val="6"/>
        </w:numPr>
        <w:rPr>
          <w:rFonts w:ascii="Arial" w:hAnsi="Arial" w:cs="Arial"/>
        </w:rPr>
      </w:pPr>
      <w:r w:rsidRPr="008071DC">
        <w:rPr>
          <w:rFonts w:ascii="Arial" w:hAnsi="Arial" w:cs="Arial"/>
        </w:rPr>
        <w:t xml:space="preserve"> Hidden State: A memory vector that is updated at every time step and passed forward to the next step.</w:t>
      </w:r>
      <w:r w:rsidRPr="008071DC">
        <w:rPr>
          <w:rFonts w:ascii="Arial" w:hAnsi="Arial" w:cs="Arial"/>
        </w:rPr>
        <w:br/>
      </w:r>
    </w:p>
    <w:p w14:paraId="6636C39E" w14:textId="110F4026" w:rsidR="00FA72ED" w:rsidRPr="008071DC" w:rsidRDefault="00C46BF9" w:rsidP="008071DC">
      <w:pPr>
        <w:pStyle w:val="ListParagraph"/>
        <w:numPr>
          <w:ilvl w:val="0"/>
          <w:numId w:val="6"/>
        </w:numPr>
        <w:rPr>
          <w:rFonts w:ascii="Arial" w:hAnsi="Arial" w:cs="Arial"/>
        </w:rPr>
      </w:pPr>
      <w:r w:rsidRPr="008071DC">
        <w:rPr>
          <w:rFonts w:ascii="Arial" w:hAnsi="Arial" w:cs="Arial"/>
        </w:rPr>
        <w:t>Recurrent Connection: The loop that feeds the hidden state back into the network, giving it context from previous inputs.</w:t>
      </w:r>
      <w:r w:rsidRPr="008071DC">
        <w:rPr>
          <w:rFonts w:ascii="Arial" w:hAnsi="Arial" w:cs="Arial"/>
        </w:rPr>
        <w:br/>
      </w:r>
    </w:p>
    <w:p w14:paraId="75805728" w14:textId="1F42F247" w:rsidR="00FA72ED" w:rsidRPr="008071DC" w:rsidRDefault="00C46BF9" w:rsidP="008A6625">
      <w:pPr>
        <w:pStyle w:val="ListParagraph"/>
        <w:numPr>
          <w:ilvl w:val="0"/>
          <w:numId w:val="6"/>
        </w:numPr>
        <w:rPr>
          <w:rFonts w:ascii="Arial" w:hAnsi="Arial" w:cs="Arial"/>
        </w:rPr>
      </w:pPr>
      <w:r w:rsidRPr="008071DC">
        <w:rPr>
          <w:rFonts w:ascii="Arial" w:hAnsi="Arial" w:cs="Arial"/>
        </w:rPr>
        <w:t>Output: Produced at each time step, or only at the final step, depending on the task.</w:t>
      </w:r>
      <w:r w:rsidR="008071DC">
        <w:rPr>
          <w:rFonts w:ascii="Arial" w:hAnsi="Arial" w:cs="Arial"/>
        </w:rPr>
        <w:br/>
      </w:r>
      <w:r w:rsidR="008071DC">
        <w:rPr>
          <w:rFonts w:ascii="Arial" w:hAnsi="Arial" w:cs="Arial"/>
        </w:rPr>
        <w:br/>
      </w:r>
      <w:r w:rsidR="008071DC">
        <w:rPr>
          <w:rFonts w:ascii="Arial" w:hAnsi="Arial" w:cs="Arial"/>
        </w:rPr>
        <w:lastRenderedPageBreak/>
        <w:br/>
      </w:r>
      <w:r w:rsidR="008071DC">
        <w:rPr>
          <w:rFonts w:ascii="Arial" w:hAnsi="Arial" w:cs="Arial"/>
        </w:rPr>
        <w:br/>
        <w:t xml:space="preserve">- </w:t>
      </w:r>
      <w:r w:rsidRPr="008071DC">
        <w:rPr>
          <w:rFonts w:ascii="Arial" w:hAnsi="Arial" w:cs="Arial"/>
        </w:rPr>
        <w:t>Variants: LSTM and GRU are enhanced versions of the basic RNN designed to better retain long-term dependencies</w:t>
      </w:r>
      <w:r w:rsidRPr="008071DC">
        <w:rPr>
          <w:rFonts w:ascii="Arial" w:hAnsi="Arial" w:cs="Arial"/>
        </w:rPr>
        <w:br/>
      </w:r>
      <w:r>
        <w:br/>
      </w:r>
      <w:r w:rsidRPr="008A6625">
        <w:t>Because the same weights are applied at every time step, RNNs can process sequences of varying length, but they can struggle to retain information across very long sequences (the vanishing gradient problem).</w:t>
      </w:r>
      <w:r>
        <w:br/>
      </w:r>
      <w:r>
        <w:br/>
      </w:r>
    </w:p>
    <w:p w14:paraId="579C8D85" w14:textId="77777777" w:rsidR="00FA72ED" w:rsidRDefault="00550200">
      <w:pPr>
        <w:spacing w:before="160" w:after="60"/>
        <w:jc w:val="center"/>
      </w:pPr>
      <w:r>
        <w:rPr>
          <w:noProof/>
        </w:rPr>
        <w:drawing>
          <wp:inline distT="0" distB="0" distL="0" distR="0" wp14:anchorId="49C5D92F" wp14:editId="4629BF4F">
            <wp:extent cx="5715000" cy="2600325"/>
            <wp:effectExtent l="0" t="0" r="0" b="0"/>
            <wp:docPr id="817840443" name="Picture 81784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00325"/>
                    </a:xfrm>
                    <a:prstGeom prst="rect">
                      <a:avLst/>
                    </a:prstGeom>
                  </pic:spPr>
                </pic:pic>
              </a:graphicData>
            </a:graphic>
          </wp:inline>
        </w:drawing>
      </w:r>
    </w:p>
    <w:p w14:paraId="2BEE080D" w14:textId="77777777" w:rsidR="00FA72ED" w:rsidRDefault="00550200">
      <w:pPr>
        <w:spacing w:after="220"/>
        <w:jc w:val="center"/>
      </w:pPr>
      <w:r>
        <w:rPr>
          <w:rFonts w:ascii="Calibri" w:eastAsia="Calibri" w:hAnsi="Calibri" w:cs="Calibri"/>
          <w:i/>
          <w:iCs/>
          <w:color w:val="6D2E46"/>
          <w:sz w:val="18"/>
          <w:szCs w:val="18"/>
        </w:rPr>
        <w:t>Figure 3: RNN cell shown folded (left) and unrolled across time steps (right)</w:t>
      </w:r>
    </w:p>
    <w:p w14:paraId="477C726E" w14:textId="2F173708" w:rsidR="00FA72ED" w:rsidRPr="008071DC" w:rsidRDefault="00C80246" w:rsidP="00C80246">
      <w:pPr>
        <w:rPr>
          <w:rFonts w:ascii="Arial" w:hAnsi="Arial" w:cs="Arial"/>
        </w:rPr>
      </w:pPr>
      <w:r>
        <w:br/>
      </w:r>
      <w:r>
        <w:br/>
      </w:r>
      <w:r w:rsidR="00C46BF9">
        <w:br/>
      </w:r>
      <w:r w:rsidRPr="008071DC">
        <w:rPr>
          <w:rFonts w:ascii="Arial" w:hAnsi="Arial" w:cs="Arial"/>
          <w:sz w:val="24"/>
          <w:szCs w:val="24"/>
        </w:rPr>
        <w:t>Task 2: Suitable Applications for Each Architecture</w:t>
      </w:r>
      <w:r>
        <w:br/>
      </w:r>
      <w:r>
        <w:br/>
      </w:r>
      <w:r>
        <w:br/>
      </w:r>
      <w:r w:rsidRPr="008A6625">
        <w:t xml:space="preserve">2.1 </w:t>
      </w:r>
      <w:r w:rsidRPr="008071DC">
        <w:rPr>
          <w:rFonts w:ascii="Arial" w:hAnsi="Arial" w:cs="Arial"/>
        </w:rPr>
        <w:t>Applications of Feedforward Neural Networks</w:t>
      </w:r>
      <w:r>
        <w:br/>
      </w:r>
      <w:r>
        <w:br/>
      </w:r>
      <w:r w:rsidRPr="008071DC">
        <w:rPr>
          <w:rFonts w:ascii="Arial" w:hAnsi="Arial" w:cs="Arial"/>
        </w:rPr>
        <w:t>- Credit scoring and loan default prediction using structured/tabular financial data.</w:t>
      </w:r>
      <w:r w:rsidRPr="008071DC">
        <w:rPr>
          <w:rFonts w:ascii="Arial" w:hAnsi="Arial" w:cs="Arial"/>
        </w:rPr>
        <w:br/>
        <w:t>- House price or sales forecasting based on numeric features</w:t>
      </w:r>
      <w:r w:rsidRPr="008071DC">
        <w:rPr>
          <w:rFonts w:ascii="Arial" w:hAnsi="Arial" w:cs="Arial"/>
        </w:rPr>
        <w:br/>
        <w:t xml:space="preserve">- Basic classification tasks such as spam detection using </w:t>
      </w:r>
      <w:proofErr w:type="spellStart"/>
      <w:r w:rsidRPr="008071DC">
        <w:rPr>
          <w:rFonts w:ascii="Arial" w:hAnsi="Arial" w:cs="Arial"/>
        </w:rPr>
        <w:t>engi.neered</w:t>
      </w:r>
      <w:proofErr w:type="spellEnd"/>
      <w:r w:rsidRPr="008071DC">
        <w:rPr>
          <w:rFonts w:ascii="Arial" w:hAnsi="Arial" w:cs="Arial"/>
        </w:rPr>
        <w:t xml:space="preserve"> features</w:t>
      </w:r>
    </w:p>
    <w:p w14:paraId="0C3EB35E" w14:textId="02206033" w:rsidR="00FA72ED" w:rsidRPr="008A6625" w:rsidRDefault="00C80246" w:rsidP="008A6625">
      <w:r w:rsidRPr="008071DC">
        <w:rPr>
          <w:rFonts w:ascii="Arial" w:hAnsi="Arial" w:cs="Arial"/>
        </w:rPr>
        <w:t>- Customer churn prediction in tabular business datasets.</w:t>
      </w:r>
      <w:r w:rsidR="00C46BF9" w:rsidRPr="008071DC">
        <w:rPr>
          <w:rFonts w:ascii="Arial" w:hAnsi="Arial" w:cs="Arial"/>
        </w:rPr>
        <w:br/>
      </w:r>
      <w:r w:rsidRPr="008071DC">
        <w:rPr>
          <w:rFonts w:ascii="Arial" w:hAnsi="Arial" w:cs="Arial"/>
        </w:rPr>
        <w:br/>
      </w:r>
      <w:r>
        <w:br/>
      </w:r>
      <w:r w:rsidR="00C46BF9">
        <w:br/>
      </w:r>
    </w:p>
    <w:p w14:paraId="5C73C29C" w14:textId="6A670922" w:rsidR="00FA72ED" w:rsidRPr="008A6625" w:rsidRDefault="00550200" w:rsidP="008A6625">
      <w:r w:rsidRPr="008A6625">
        <w:t xml:space="preserve">2.2 </w:t>
      </w:r>
      <w:r w:rsidRPr="008071DC">
        <w:rPr>
          <w:rFonts w:ascii="Arial" w:hAnsi="Arial" w:cs="Arial"/>
        </w:rPr>
        <w:t>Applications of Convolutional Neural Networks</w:t>
      </w:r>
      <w:r w:rsidR="00C80246" w:rsidRPr="008071DC">
        <w:rPr>
          <w:rFonts w:ascii="Arial" w:hAnsi="Arial" w:cs="Arial"/>
        </w:rPr>
        <w:br/>
      </w:r>
    </w:p>
    <w:p w14:paraId="5FFDD3FB" w14:textId="73DB61BD" w:rsidR="00FA72ED" w:rsidRPr="008071DC" w:rsidRDefault="00C80246" w:rsidP="008A6625">
      <w:pPr>
        <w:rPr>
          <w:rFonts w:ascii="Arial" w:hAnsi="Arial" w:cs="Arial"/>
        </w:rPr>
      </w:pPr>
      <w:r w:rsidRPr="008071DC">
        <w:rPr>
          <w:rFonts w:ascii="Arial" w:hAnsi="Arial" w:cs="Arial"/>
        </w:rPr>
        <w:t>- Image classification (e.g., identifying objects, animals, handwritten digits)</w:t>
      </w:r>
    </w:p>
    <w:p w14:paraId="27BA20F2" w14:textId="65AF4042" w:rsidR="00FA72ED" w:rsidRPr="008071DC" w:rsidRDefault="00C80246" w:rsidP="008A6625">
      <w:pPr>
        <w:rPr>
          <w:rFonts w:ascii="Arial" w:hAnsi="Arial" w:cs="Arial"/>
        </w:rPr>
      </w:pPr>
      <w:r w:rsidRPr="008071DC">
        <w:rPr>
          <w:rFonts w:ascii="Arial" w:hAnsi="Arial" w:cs="Arial"/>
        </w:rPr>
        <w:t>- Object detection and facial recognition in security and surveillance systems</w:t>
      </w:r>
    </w:p>
    <w:p w14:paraId="2A8EB8CF" w14:textId="5B44371D" w:rsidR="00FA72ED" w:rsidRPr="008071DC" w:rsidRDefault="00C80246" w:rsidP="008A6625">
      <w:pPr>
        <w:rPr>
          <w:rFonts w:ascii="Arial" w:hAnsi="Arial" w:cs="Arial"/>
        </w:rPr>
      </w:pPr>
      <w:r w:rsidRPr="008071DC">
        <w:rPr>
          <w:rFonts w:ascii="Arial" w:hAnsi="Arial" w:cs="Arial"/>
        </w:rPr>
        <w:t>- Medical image analysis, such as detecting tumours in X-rays or MRI scans</w:t>
      </w:r>
    </w:p>
    <w:p w14:paraId="4054AF52" w14:textId="07BE4B5B" w:rsidR="00FA72ED" w:rsidRPr="008A6625" w:rsidRDefault="00C80246" w:rsidP="008A6625">
      <w:r w:rsidRPr="008071DC">
        <w:rPr>
          <w:rFonts w:ascii="Arial" w:hAnsi="Arial" w:cs="Arial"/>
        </w:rPr>
        <w:t>- Self-driving car perception systems (lane detection, obstacle recognition)</w:t>
      </w:r>
      <w:r w:rsidR="00C46BF9" w:rsidRPr="008071DC">
        <w:rPr>
          <w:rFonts w:ascii="Arial" w:hAnsi="Arial" w:cs="Arial"/>
        </w:rPr>
        <w:br/>
      </w:r>
      <w:r>
        <w:br/>
      </w:r>
      <w:r>
        <w:br/>
      </w:r>
      <w:r w:rsidR="008071DC">
        <w:br/>
      </w:r>
      <w:r w:rsidR="008071DC">
        <w:br/>
      </w:r>
      <w:r w:rsidR="008071DC">
        <w:br/>
      </w:r>
      <w:r w:rsidR="00C46BF9">
        <w:br/>
      </w:r>
    </w:p>
    <w:p w14:paraId="0BD6B9A1" w14:textId="7A8A8506" w:rsidR="00FA72ED" w:rsidRPr="008A6625" w:rsidRDefault="00550200" w:rsidP="008A6625">
      <w:r w:rsidRPr="008A6625">
        <w:lastRenderedPageBreak/>
        <w:t xml:space="preserve">2.3 </w:t>
      </w:r>
      <w:r w:rsidRPr="008071DC">
        <w:rPr>
          <w:rFonts w:ascii="Arial" w:hAnsi="Arial" w:cs="Arial"/>
        </w:rPr>
        <w:t>Applications of Recurrent Neural Networks</w:t>
      </w:r>
      <w:r w:rsidR="00C80246" w:rsidRPr="008071DC">
        <w:rPr>
          <w:rFonts w:ascii="Arial" w:hAnsi="Arial" w:cs="Arial"/>
        </w:rPr>
        <w:br/>
      </w:r>
    </w:p>
    <w:p w14:paraId="485E59E9" w14:textId="70457F45" w:rsidR="00FA72ED" w:rsidRPr="008071DC" w:rsidRDefault="00C80246" w:rsidP="008A6625">
      <w:pPr>
        <w:rPr>
          <w:rFonts w:ascii="Arial" w:hAnsi="Arial" w:cs="Arial"/>
        </w:rPr>
      </w:pPr>
      <w:r w:rsidRPr="008071DC">
        <w:rPr>
          <w:rFonts w:ascii="Arial" w:hAnsi="Arial" w:cs="Arial"/>
        </w:rPr>
        <w:t>- Natural language processing tasks such as language modelling and text generation</w:t>
      </w:r>
      <w:r w:rsidR="008071DC" w:rsidRPr="008071DC">
        <w:rPr>
          <w:rFonts w:ascii="Arial" w:hAnsi="Arial" w:cs="Arial"/>
        </w:rPr>
        <w:br/>
      </w:r>
      <w:r w:rsidRPr="008071DC">
        <w:rPr>
          <w:rFonts w:ascii="Arial" w:hAnsi="Arial" w:cs="Arial"/>
        </w:rPr>
        <w:t>- Machine translation, converting text from one language to another</w:t>
      </w:r>
    </w:p>
    <w:p w14:paraId="66AC1CDA" w14:textId="4DAA436A" w:rsidR="00FA72ED" w:rsidRPr="008071DC" w:rsidRDefault="00C80246" w:rsidP="008A6625">
      <w:pPr>
        <w:rPr>
          <w:rFonts w:ascii="Arial" w:hAnsi="Arial" w:cs="Arial"/>
        </w:rPr>
      </w:pPr>
      <w:r w:rsidRPr="008071DC">
        <w:rPr>
          <w:rFonts w:ascii="Arial" w:hAnsi="Arial" w:cs="Arial"/>
        </w:rPr>
        <w:t>- Speech recognition, converting audio signals into text</w:t>
      </w:r>
    </w:p>
    <w:p w14:paraId="53A9B850" w14:textId="61614FE8" w:rsidR="00FA72ED" w:rsidRPr="008A6625" w:rsidRDefault="00C80246" w:rsidP="008A6625">
      <w:r w:rsidRPr="008071DC">
        <w:rPr>
          <w:rFonts w:ascii="Arial" w:hAnsi="Arial" w:cs="Arial"/>
        </w:rPr>
        <w:t>- Time-series forecasting, such as predicting stock prices or weather patterns</w:t>
      </w:r>
      <w:r w:rsidR="00C46BF9" w:rsidRPr="008071DC">
        <w:rPr>
          <w:rFonts w:ascii="Arial" w:hAnsi="Arial" w:cs="Arial"/>
        </w:rPr>
        <w:br/>
      </w:r>
      <w:r w:rsidR="00C46BF9" w:rsidRPr="008071DC">
        <w:rPr>
          <w:rFonts w:ascii="Arial" w:hAnsi="Arial" w:cs="Arial"/>
        </w:rPr>
        <w:br/>
      </w:r>
      <w:r w:rsidR="00C46BF9" w:rsidRPr="008071DC">
        <w:rPr>
          <w:rFonts w:ascii="Arial" w:hAnsi="Arial" w:cs="Arial"/>
        </w:rPr>
        <w:br/>
      </w:r>
      <w:r w:rsidRPr="008071DC">
        <w:rPr>
          <w:rFonts w:ascii="Arial" w:hAnsi="Arial" w:cs="Arial"/>
        </w:rPr>
        <w:t>Task 3: Comparison of Architectures</w:t>
      </w:r>
    </w:p>
    <w:p w14:paraId="3110B426" w14:textId="390220D8" w:rsidR="00FA72ED" w:rsidRPr="008071DC" w:rsidRDefault="00550200" w:rsidP="008A6625">
      <w:pPr>
        <w:rPr>
          <w:rFonts w:ascii="Arial" w:hAnsi="Arial" w:cs="Arial"/>
        </w:rPr>
      </w:pPr>
      <w:r w:rsidRPr="008071DC">
        <w:rPr>
          <w:rFonts w:ascii="Arial" w:hAnsi="Arial" w:cs="Arial"/>
        </w:rPr>
        <w:t>The table below summarises how the three architectures differ in terms of structure, the type of input data they handle, and the applications they are best suited for.</w:t>
      </w:r>
      <w:r w:rsidR="00C46BF9" w:rsidRPr="008071DC">
        <w:rPr>
          <w:rFonts w:ascii="Arial" w:hAnsi="Arial" w:cs="Arial"/>
        </w:rPr>
        <w:br/>
      </w:r>
      <w:r w:rsidR="00C46BF9" w:rsidRPr="008071DC">
        <w:rPr>
          <w:rFonts w:ascii="Arial" w:hAnsi="Arial" w:cs="Arial"/>
        </w:rPr>
        <w:br/>
      </w:r>
    </w:p>
    <w:p w14:paraId="68DBDC89" w14:textId="77777777" w:rsidR="00FA72ED" w:rsidRPr="008A6625" w:rsidRDefault="00FA72ED" w:rsidP="008A6625"/>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50"/>
        <w:gridCol w:w="2550"/>
        <w:gridCol w:w="2550"/>
      </w:tblGrid>
      <w:tr w:rsidR="00FA72ED" w:rsidRPr="008071DC" w14:paraId="1E3F579E" w14:textId="77777777">
        <w:trPr>
          <w:tblHeader/>
        </w:trPr>
        <w:tc>
          <w:tcPr>
            <w:tcW w:w="1700" w:type="dxa"/>
            <w:shd w:val="clear" w:color="auto" w:fill="3D1530"/>
            <w:tcMar>
              <w:top w:w="100" w:type="dxa"/>
              <w:left w:w="120" w:type="dxa"/>
              <w:bottom w:w="100" w:type="dxa"/>
              <w:right w:w="120" w:type="dxa"/>
            </w:tcMar>
            <w:vAlign w:val="center"/>
          </w:tcPr>
          <w:p w14:paraId="55A85F97" w14:textId="77777777" w:rsidR="00FA72ED" w:rsidRPr="008071DC" w:rsidRDefault="00550200" w:rsidP="008A6625">
            <w:pPr>
              <w:rPr>
                <w:rFonts w:ascii="Arial" w:hAnsi="Arial" w:cs="Arial"/>
              </w:rPr>
            </w:pPr>
            <w:r w:rsidRPr="008071DC">
              <w:rPr>
                <w:rFonts w:ascii="Arial" w:hAnsi="Arial" w:cs="Arial"/>
              </w:rPr>
              <w:t>Aspect</w:t>
            </w:r>
          </w:p>
        </w:tc>
        <w:tc>
          <w:tcPr>
            <w:tcW w:w="2550" w:type="dxa"/>
            <w:shd w:val="clear" w:color="auto" w:fill="3D1530"/>
            <w:tcMar>
              <w:top w:w="100" w:type="dxa"/>
              <w:left w:w="120" w:type="dxa"/>
              <w:bottom w:w="100" w:type="dxa"/>
              <w:right w:w="120" w:type="dxa"/>
            </w:tcMar>
            <w:vAlign w:val="center"/>
          </w:tcPr>
          <w:p w14:paraId="37680C4E" w14:textId="77777777" w:rsidR="00FA72ED" w:rsidRPr="008071DC" w:rsidRDefault="00550200" w:rsidP="008A6625">
            <w:pPr>
              <w:rPr>
                <w:rFonts w:ascii="Arial" w:hAnsi="Arial" w:cs="Arial"/>
              </w:rPr>
            </w:pPr>
            <w:r w:rsidRPr="008071DC">
              <w:rPr>
                <w:rFonts w:ascii="Arial" w:hAnsi="Arial" w:cs="Arial"/>
              </w:rPr>
              <w:t>Feedforward Neural Network (FNN)</w:t>
            </w:r>
          </w:p>
        </w:tc>
        <w:tc>
          <w:tcPr>
            <w:tcW w:w="2550" w:type="dxa"/>
            <w:shd w:val="clear" w:color="auto" w:fill="3D1530"/>
            <w:tcMar>
              <w:top w:w="100" w:type="dxa"/>
              <w:left w:w="120" w:type="dxa"/>
              <w:bottom w:w="100" w:type="dxa"/>
              <w:right w:w="120" w:type="dxa"/>
            </w:tcMar>
            <w:vAlign w:val="center"/>
          </w:tcPr>
          <w:p w14:paraId="2DACEE1E" w14:textId="77777777" w:rsidR="00FA72ED" w:rsidRPr="008071DC" w:rsidRDefault="00550200" w:rsidP="008A6625">
            <w:pPr>
              <w:rPr>
                <w:rFonts w:ascii="Arial" w:hAnsi="Arial" w:cs="Arial"/>
              </w:rPr>
            </w:pPr>
            <w:r w:rsidRPr="008071DC">
              <w:rPr>
                <w:rFonts w:ascii="Arial" w:hAnsi="Arial" w:cs="Arial"/>
              </w:rPr>
              <w:t>Convolutional Neural Network (CNN)</w:t>
            </w:r>
          </w:p>
        </w:tc>
        <w:tc>
          <w:tcPr>
            <w:tcW w:w="2550" w:type="dxa"/>
            <w:shd w:val="clear" w:color="auto" w:fill="3D1530"/>
            <w:tcMar>
              <w:top w:w="100" w:type="dxa"/>
              <w:left w:w="120" w:type="dxa"/>
              <w:bottom w:w="100" w:type="dxa"/>
              <w:right w:w="120" w:type="dxa"/>
            </w:tcMar>
            <w:vAlign w:val="center"/>
          </w:tcPr>
          <w:p w14:paraId="5E37D04F" w14:textId="77777777" w:rsidR="00FA72ED" w:rsidRPr="008071DC" w:rsidRDefault="00550200" w:rsidP="008A6625">
            <w:pPr>
              <w:rPr>
                <w:rFonts w:ascii="Arial" w:hAnsi="Arial" w:cs="Arial"/>
              </w:rPr>
            </w:pPr>
            <w:r w:rsidRPr="008071DC">
              <w:rPr>
                <w:rFonts w:ascii="Arial" w:hAnsi="Arial" w:cs="Arial"/>
              </w:rPr>
              <w:t>Recurrent Neural Network (RNN)</w:t>
            </w:r>
          </w:p>
        </w:tc>
      </w:tr>
      <w:tr w:rsidR="00FA72ED" w:rsidRPr="008071DC" w14:paraId="426AF5D6" w14:textId="77777777">
        <w:tc>
          <w:tcPr>
            <w:tcW w:w="1700" w:type="dxa"/>
            <w:shd w:val="clear" w:color="auto" w:fill="FFFFFF"/>
            <w:tcMar>
              <w:top w:w="90" w:type="dxa"/>
              <w:left w:w="120" w:type="dxa"/>
              <w:bottom w:w="90" w:type="dxa"/>
              <w:right w:w="120" w:type="dxa"/>
            </w:tcMar>
            <w:vAlign w:val="center"/>
          </w:tcPr>
          <w:p w14:paraId="7F1117F8" w14:textId="77777777" w:rsidR="00FA72ED" w:rsidRPr="008071DC" w:rsidRDefault="00550200" w:rsidP="008A6625">
            <w:pPr>
              <w:rPr>
                <w:rFonts w:ascii="Arial" w:hAnsi="Arial" w:cs="Arial"/>
              </w:rPr>
            </w:pPr>
            <w:r w:rsidRPr="008071DC">
              <w:rPr>
                <w:rFonts w:ascii="Arial" w:hAnsi="Arial" w:cs="Arial"/>
              </w:rPr>
              <w:t>Structure</w:t>
            </w:r>
          </w:p>
        </w:tc>
        <w:tc>
          <w:tcPr>
            <w:tcW w:w="2550" w:type="dxa"/>
            <w:shd w:val="clear" w:color="auto" w:fill="FFFFFF"/>
            <w:tcMar>
              <w:top w:w="90" w:type="dxa"/>
              <w:left w:w="120" w:type="dxa"/>
              <w:bottom w:w="90" w:type="dxa"/>
              <w:right w:w="120" w:type="dxa"/>
            </w:tcMar>
            <w:vAlign w:val="center"/>
          </w:tcPr>
          <w:p w14:paraId="4DD1818D" w14:textId="77777777" w:rsidR="00FA72ED" w:rsidRPr="008071DC" w:rsidRDefault="00550200" w:rsidP="008A6625">
            <w:pPr>
              <w:rPr>
                <w:rFonts w:ascii="Arial" w:hAnsi="Arial" w:cs="Arial"/>
              </w:rPr>
            </w:pPr>
            <w:r w:rsidRPr="008071DC">
              <w:rPr>
                <w:rFonts w:ascii="Arial" w:hAnsi="Arial" w:cs="Arial"/>
              </w:rPr>
              <w:t>Fully connected layers arranged in one direction, input to output; no loops, no memory of previous inputs</w:t>
            </w:r>
          </w:p>
        </w:tc>
        <w:tc>
          <w:tcPr>
            <w:tcW w:w="2550" w:type="dxa"/>
            <w:shd w:val="clear" w:color="auto" w:fill="FFFFFF"/>
            <w:tcMar>
              <w:top w:w="90" w:type="dxa"/>
              <w:left w:w="120" w:type="dxa"/>
              <w:bottom w:w="90" w:type="dxa"/>
              <w:right w:w="120" w:type="dxa"/>
            </w:tcMar>
            <w:vAlign w:val="center"/>
          </w:tcPr>
          <w:p w14:paraId="7963CCD2" w14:textId="77777777" w:rsidR="00FA72ED" w:rsidRPr="008071DC" w:rsidRDefault="00550200" w:rsidP="008A6625">
            <w:pPr>
              <w:rPr>
                <w:rFonts w:ascii="Arial" w:hAnsi="Arial" w:cs="Arial"/>
              </w:rPr>
            </w:pPr>
            <w:r w:rsidRPr="008071DC">
              <w:rPr>
                <w:rFonts w:ascii="Arial" w:hAnsi="Arial" w:cs="Arial"/>
              </w:rPr>
              <w:t>Convolutional layers with filters/kernels, pooling layers, followed by fully connected layers</w:t>
            </w:r>
          </w:p>
        </w:tc>
        <w:tc>
          <w:tcPr>
            <w:tcW w:w="2550" w:type="dxa"/>
            <w:shd w:val="clear" w:color="auto" w:fill="FFFFFF"/>
            <w:tcMar>
              <w:top w:w="90" w:type="dxa"/>
              <w:left w:w="120" w:type="dxa"/>
              <w:bottom w:w="90" w:type="dxa"/>
              <w:right w:w="120" w:type="dxa"/>
            </w:tcMar>
            <w:vAlign w:val="center"/>
          </w:tcPr>
          <w:p w14:paraId="04B582E3" w14:textId="77777777" w:rsidR="00FA72ED" w:rsidRPr="008071DC" w:rsidRDefault="00550200" w:rsidP="008A6625">
            <w:pPr>
              <w:rPr>
                <w:rFonts w:ascii="Arial" w:hAnsi="Arial" w:cs="Arial"/>
              </w:rPr>
            </w:pPr>
            <w:r w:rsidRPr="008071DC">
              <w:rPr>
                <w:rFonts w:ascii="Arial" w:hAnsi="Arial" w:cs="Arial"/>
              </w:rPr>
              <w:t>Loops that feed the hidden state back into the network, giving it a memory of previous time steps</w:t>
            </w:r>
          </w:p>
        </w:tc>
      </w:tr>
      <w:tr w:rsidR="00FA72ED" w:rsidRPr="008071DC" w14:paraId="3B9E8441" w14:textId="77777777">
        <w:tc>
          <w:tcPr>
            <w:tcW w:w="1700" w:type="dxa"/>
            <w:shd w:val="clear" w:color="auto" w:fill="ECE2D0"/>
            <w:tcMar>
              <w:top w:w="90" w:type="dxa"/>
              <w:left w:w="120" w:type="dxa"/>
              <w:bottom w:w="90" w:type="dxa"/>
              <w:right w:w="120" w:type="dxa"/>
            </w:tcMar>
            <w:vAlign w:val="center"/>
          </w:tcPr>
          <w:p w14:paraId="1C65F580" w14:textId="77777777" w:rsidR="00FA72ED" w:rsidRPr="008071DC" w:rsidRDefault="00550200" w:rsidP="008A6625">
            <w:pPr>
              <w:rPr>
                <w:rFonts w:ascii="Arial" w:hAnsi="Arial" w:cs="Arial"/>
              </w:rPr>
            </w:pPr>
            <w:r w:rsidRPr="008071DC">
              <w:rPr>
                <w:rFonts w:ascii="Arial" w:hAnsi="Arial" w:cs="Arial"/>
              </w:rPr>
              <w:t>Input Data</w:t>
            </w:r>
          </w:p>
        </w:tc>
        <w:tc>
          <w:tcPr>
            <w:tcW w:w="2550" w:type="dxa"/>
            <w:shd w:val="clear" w:color="auto" w:fill="ECE2D0"/>
            <w:tcMar>
              <w:top w:w="90" w:type="dxa"/>
              <w:left w:w="120" w:type="dxa"/>
              <w:bottom w:w="90" w:type="dxa"/>
              <w:right w:w="120" w:type="dxa"/>
            </w:tcMar>
            <w:vAlign w:val="center"/>
          </w:tcPr>
          <w:p w14:paraId="0E87F26A" w14:textId="77777777" w:rsidR="00FA72ED" w:rsidRPr="008071DC" w:rsidRDefault="00550200" w:rsidP="008A6625">
            <w:pPr>
              <w:rPr>
                <w:rFonts w:ascii="Arial" w:hAnsi="Arial" w:cs="Arial"/>
              </w:rPr>
            </w:pPr>
            <w:r w:rsidRPr="008071DC">
              <w:rPr>
                <w:rFonts w:ascii="Arial" w:hAnsi="Arial" w:cs="Arial"/>
              </w:rPr>
              <w:t>Fixed-size, structured/tabular data (numbers, encoded categories)</w:t>
            </w:r>
          </w:p>
        </w:tc>
        <w:tc>
          <w:tcPr>
            <w:tcW w:w="2550" w:type="dxa"/>
            <w:shd w:val="clear" w:color="auto" w:fill="ECE2D0"/>
            <w:tcMar>
              <w:top w:w="90" w:type="dxa"/>
              <w:left w:w="120" w:type="dxa"/>
              <w:bottom w:w="90" w:type="dxa"/>
              <w:right w:w="120" w:type="dxa"/>
            </w:tcMar>
            <w:vAlign w:val="center"/>
          </w:tcPr>
          <w:p w14:paraId="106B87DB" w14:textId="77777777" w:rsidR="00FA72ED" w:rsidRPr="008071DC" w:rsidRDefault="00550200" w:rsidP="008A6625">
            <w:pPr>
              <w:rPr>
                <w:rFonts w:ascii="Arial" w:hAnsi="Arial" w:cs="Arial"/>
              </w:rPr>
            </w:pPr>
            <w:r w:rsidRPr="008071DC">
              <w:rPr>
                <w:rFonts w:ascii="Arial" w:hAnsi="Arial" w:cs="Arial"/>
              </w:rPr>
              <w:t>Grid-like data such as images (2D pixel grids) or video frames</w:t>
            </w:r>
          </w:p>
        </w:tc>
        <w:tc>
          <w:tcPr>
            <w:tcW w:w="2550" w:type="dxa"/>
            <w:shd w:val="clear" w:color="auto" w:fill="ECE2D0"/>
            <w:tcMar>
              <w:top w:w="90" w:type="dxa"/>
              <w:left w:w="120" w:type="dxa"/>
              <w:bottom w:w="90" w:type="dxa"/>
              <w:right w:w="120" w:type="dxa"/>
            </w:tcMar>
            <w:vAlign w:val="center"/>
          </w:tcPr>
          <w:p w14:paraId="08478AA5" w14:textId="77777777" w:rsidR="00FA72ED" w:rsidRPr="008071DC" w:rsidRDefault="00550200" w:rsidP="008A6625">
            <w:pPr>
              <w:rPr>
                <w:rFonts w:ascii="Arial" w:hAnsi="Arial" w:cs="Arial"/>
              </w:rPr>
            </w:pPr>
            <w:r w:rsidRPr="008071DC">
              <w:rPr>
                <w:rFonts w:ascii="Arial" w:hAnsi="Arial" w:cs="Arial"/>
              </w:rPr>
              <w:t>Sequential data such as text, time series, audio, or speech</w:t>
            </w:r>
          </w:p>
        </w:tc>
      </w:tr>
      <w:tr w:rsidR="00FA72ED" w:rsidRPr="008071DC" w14:paraId="02AE5E02" w14:textId="77777777">
        <w:tc>
          <w:tcPr>
            <w:tcW w:w="1700" w:type="dxa"/>
            <w:shd w:val="clear" w:color="auto" w:fill="FFFFFF"/>
            <w:tcMar>
              <w:top w:w="90" w:type="dxa"/>
              <w:left w:w="120" w:type="dxa"/>
              <w:bottom w:w="90" w:type="dxa"/>
              <w:right w:w="120" w:type="dxa"/>
            </w:tcMar>
            <w:vAlign w:val="center"/>
          </w:tcPr>
          <w:p w14:paraId="4B4480D0" w14:textId="77777777" w:rsidR="00FA72ED" w:rsidRPr="008071DC" w:rsidRDefault="00550200" w:rsidP="008A6625">
            <w:pPr>
              <w:rPr>
                <w:rFonts w:ascii="Arial" w:hAnsi="Arial" w:cs="Arial"/>
              </w:rPr>
            </w:pPr>
            <w:r w:rsidRPr="008071DC">
              <w:rPr>
                <w:rFonts w:ascii="Arial" w:hAnsi="Arial" w:cs="Arial"/>
              </w:rPr>
              <w:t>Data Dependency</w:t>
            </w:r>
          </w:p>
        </w:tc>
        <w:tc>
          <w:tcPr>
            <w:tcW w:w="2550" w:type="dxa"/>
            <w:shd w:val="clear" w:color="auto" w:fill="FFFFFF"/>
            <w:tcMar>
              <w:top w:w="90" w:type="dxa"/>
              <w:left w:w="120" w:type="dxa"/>
              <w:bottom w:w="90" w:type="dxa"/>
              <w:right w:w="120" w:type="dxa"/>
            </w:tcMar>
            <w:vAlign w:val="center"/>
          </w:tcPr>
          <w:p w14:paraId="1E0E852E" w14:textId="77777777" w:rsidR="00FA72ED" w:rsidRPr="008071DC" w:rsidRDefault="00550200" w:rsidP="008A6625">
            <w:pPr>
              <w:rPr>
                <w:rFonts w:ascii="Arial" w:hAnsi="Arial" w:cs="Arial"/>
              </w:rPr>
            </w:pPr>
            <w:r w:rsidRPr="008071DC">
              <w:rPr>
                <w:rFonts w:ascii="Arial" w:hAnsi="Arial" w:cs="Arial"/>
              </w:rPr>
              <w:t>Treats each input independently; no notion of order or time</w:t>
            </w:r>
          </w:p>
        </w:tc>
        <w:tc>
          <w:tcPr>
            <w:tcW w:w="2550" w:type="dxa"/>
            <w:shd w:val="clear" w:color="auto" w:fill="FFFFFF"/>
            <w:tcMar>
              <w:top w:w="90" w:type="dxa"/>
              <w:left w:w="120" w:type="dxa"/>
              <w:bottom w:w="90" w:type="dxa"/>
              <w:right w:w="120" w:type="dxa"/>
            </w:tcMar>
            <w:vAlign w:val="center"/>
          </w:tcPr>
          <w:p w14:paraId="2E17F27B" w14:textId="77777777" w:rsidR="00FA72ED" w:rsidRPr="008071DC" w:rsidRDefault="00550200" w:rsidP="008A6625">
            <w:pPr>
              <w:rPr>
                <w:rFonts w:ascii="Arial" w:hAnsi="Arial" w:cs="Arial"/>
              </w:rPr>
            </w:pPr>
            <w:r w:rsidRPr="008071DC">
              <w:rPr>
                <w:rFonts w:ascii="Arial" w:hAnsi="Arial" w:cs="Arial"/>
              </w:rPr>
              <w:t>Assumes spatial locality; nearby pixels are related</w:t>
            </w:r>
          </w:p>
        </w:tc>
        <w:tc>
          <w:tcPr>
            <w:tcW w:w="2550" w:type="dxa"/>
            <w:shd w:val="clear" w:color="auto" w:fill="FFFFFF"/>
            <w:tcMar>
              <w:top w:w="90" w:type="dxa"/>
              <w:left w:w="120" w:type="dxa"/>
              <w:bottom w:w="90" w:type="dxa"/>
              <w:right w:w="120" w:type="dxa"/>
            </w:tcMar>
            <w:vAlign w:val="center"/>
          </w:tcPr>
          <w:p w14:paraId="67BE1812" w14:textId="77777777" w:rsidR="00FA72ED" w:rsidRPr="008071DC" w:rsidRDefault="00550200" w:rsidP="008A6625">
            <w:pPr>
              <w:rPr>
                <w:rFonts w:ascii="Arial" w:hAnsi="Arial" w:cs="Arial"/>
              </w:rPr>
            </w:pPr>
            <w:r w:rsidRPr="008071DC">
              <w:rPr>
                <w:rFonts w:ascii="Arial" w:hAnsi="Arial" w:cs="Arial"/>
              </w:rPr>
              <w:t>Assumes temporal/sequential dependency; order of inputs matters</w:t>
            </w:r>
          </w:p>
        </w:tc>
      </w:tr>
      <w:tr w:rsidR="00FA72ED" w:rsidRPr="008071DC" w14:paraId="64E4DD3D" w14:textId="77777777">
        <w:tc>
          <w:tcPr>
            <w:tcW w:w="1700" w:type="dxa"/>
            <w:shd w:val="clear" w:color="auto" w:fill="ECE2D0"/>
            <w:tcMar>
              <w:top w:w="90" w:type="dxa"/>
              <w:left w:w="120" w:type="dxa"/>
              <w:bottom w:w="90" w:type="dxa"/>
              <w:right w:w="120" w:type="dxa"/>
            </w:tcMar>
            <w:vAlign w:val="center"/>
          </w:tcPr>
          <w:p w14:paraId="765922AD" w14:textId="77777777" w:rsidR="00FA72ED" w:rsidRPr="008071DC" w:rsidRDefault="00550200" w:rsidP="008A6625">
            <w:pPr>
              <w:rPr>
                <w:rFonts w:ascii="Arial" w:hAnsi="Arial" w:cs="Arial"/>
              </w:rPr>
            </w:pPr>
            <w:r w:rsidRPr="008071DC">
              <w:rPr>
                <w:rFonts w:ascii="Arial" w:hAnsi="Arial" w:cs="Arial"/>
              </w:rPr>
              <w:t>Parameter Sharing</w:t>
            </w:r>
          </w:p>
        </w:tc>
        <w:tc>
          <w:tcPr>
            <w:tcW w:w="2550" w:type="dxa"/>
            <w:shd w:val="clear" w:color="auto" w:fill="ECE2D0"/>
            <w:tcMar>
              <w:top w:w="90" w:type="dxa"/>
              <w:left w:w="120" w:type="dxa"/>
              <w:bottom w:w="90" w:type="dxa"/>
              <w:right w:w="120" w:type="dxa"/>
            </w:tcMar>
            <w:vAlign w:val="center"/>
          </w:tcPr>
          <w:p w14:paraId="549450A4" w14:textId="77777777" w:rsidR="00FA72ED" w:rsidRPr="008071DC" w:rsidRDefault="00550200" w:rsidP="008A6625">
            <w:pPr>
              <w:rPr>
                <w:rFonts w:ascii="Arial" w:hAnsi="Arial" w:cs="Arial"/>
              </w:rPr>
            </w:pPr>
            <w:r w:rsidRPr="008071DC">
              <w:rPr>
                <w:rFonts w:ascii="Arial" w:hAnsi="Arial" w:cs="Arial"/>
              </w:rPr>
              <w:t>None; every connection has its own weight</w:t>
            </w:r>
          </w:p>
        </w:tc>
        <w:tc>
          <w:tcPr>
            <w:tcW w:w="2550" w:type="dxa"/>
            <w:shd w:val="clear" w:color="auto" w:fill="ECE2D0"/>
            <w:tcMar>
              <w:top w:w="90" w:type="dxa"/>
              <w:left w:w="120" w:type="dxa"/>
              <w:bottom w:w="90" w:type="dxa"/>
              <w:right w:w="120" w:type="dxa"/>
            </w:tcMar>
            <w:vAlign w:val="center"/>
          </w:tcPr>
          <w:p w14:paraId="58E695D8" w14:textId="77777777" w:rsidR="00FA72ED" w:rsidRPr="008071DC" w:rsidRDefault="00550200" w:rsidP="008A6625">
            <w:pPr>
              <w:rPr>
                <w:rFonts w:ascii="Arial" w:hAnsi="Arial" w:cs="Arial"/>
              </w:rPr>
            </w:pPr>
            <w:r w:rsidRPr="008071DC">
              <w:rPr>
                <w:rFonts w:ascii="Arial" w:hAnsi="Arial" w:cs="Arial"/>
              </w:rPr>
              <w:t>Yes; the same filter/kernel is reused across the image</w:t>
            </w:r>
          </w:p>
        </w:tc>
        <w:tc>
          <w:tcPr>
            <w:tcW w:w="2550" w:type="dxa"/>
            <w:shd w:val="clear" w:color="auto" w:fill="ECE2D0"/>
            <w:tcMar>
              <w:top w:w="90" w:type="dxa"/>
              <w:left w:w="120" w:type="dxa"/>
              <w:bottom w:w="90" w:type="dxa"/>
              <w:right w:w="120" w:type="dxa"/>
            </w:tcMar>
            <w:vAlign w:val="center"/>
          </w:tcPr>
          <w:p w14:paraId="210F5963" w14:textId="77777777" w:rsidR="00FA72ED" w:rsidRPr="008071DC" w:rsidRDefault="00550200" w:rsidP="008A6625">
            <w:pPr>
              <w:rPr>
                <w:rFonts w:ascii="Arial" w:hAnsi="Arial" w:cs="Arial"/>
              </w:rPr>
            </w:pPr>
            <w:r w:rsidRPr="008071DC">
              <w:rPr>
                <w:rFonts w:ascii="Arial" w:hAnsi="Arial" w:cs="Arial"/>
              </w:rPr>
              <w:t>Yes; the same weights are reused at every time step</w:t>
            </w:r>
          </w:p>
        </w:tc>
      </w:tr>
      <w:tr w:rsidR="00FA72ED" w:rsidRPr="008071DC" w14:paraId="3402B11E" w14:textId="77777777">
        <w:tc>
          <w:tcPr>
            <w:tcW w:w="1700" w:type="dxa"/>
            <w:shd w:val="clear" w:color="auto" w:fill="FFFFFF"/>
            <w:tcMar>
              <w:top w:w="90" w:type="dxa"/>
              <w:left w:w="120" w:type="dxa"/>
              <w:bottom w:w="90" w:type="dxa"/>
              <w:right w:w="120" w:type="dxa"/>
            </w:tcMar>
            <w:vAlign w:val="center"/>
          </w:tcPr>
          <w:p w14:paraId="3B0868CB" w14:textId="77777777" w:rsidR="00FA72ED" w:rsidRPr="008071DC" w:rsidRDefault="00550200" w:rsidP="008A6625">
            <w:pPr>
              <w:rPr>
                <w:rFonts w:ascii="Arial" w:hAnsi="Arial" w:cs="Arial"/>
              </w:rPr>
            </w:pPr>
            <w:r w:rsidRPr="008071DC">
              <w:rPr>
                <w:rFonts w:ascii="Arial" w:hAnsi="Arial" w:cs="Arial"/>
              </w:rPr>
              <w:t>Key Strength</w:t>
            </w:r>
          </w:p>
        </w:tc>
        <w:tc>
          <w:tcPr>
            <w:tcW w:w="2550" w:type="dxa"/>
            <w:shd w:val="clear" w:color="auto" w:fill="FFFFFF"/>
            <w:tcMar>
              <w:top w:w="90" w:type="dxa"/>
              <w:left w:w="120" w:type="dxa"/>
              <w:bottom w:w="90" w:type="dxa"/>
              <w:right w:w="120" w:type="dxa"/>
            </w:tcMar>
            <w:vAlign w:val="center"/>
          </w:tcPr>
          <w:p w14:paraId="4CA90258" w14:textId="77777777" w:rsidR="00FA72ED" w:rsidRPr="008071DC" w:rsidRDefault="00550200" w:rsidP="008A6625">
            <w:pPr>
              <w:rPr>
                <w:rFonts w:ascii="Arial" w:hAnsi="Arial" w:cs="Arial"/>
              </w:rPr>
            </w:pPr>
            <w:r w:rsidRPr="008071DC">
              <w:rPr>
                <w:rFonts w:ascii="Arial" w:hAnsi="Arial" w:cs="Arial"/>
              </w:rPr>
              <w:t>Simplicity; good baseline for structured/tabular problems</w:t>
            </w:r>
          </w:p>
        </w:tc>
        <w:tc>
          <w:tcPr>
            <w:tcW w:w="2550" w:type="dxa"/>
            <w:shd w:val="clear" w:color="auto" w:fill="FFFFFF"/>
            <w:tcMar>
              <w:top w:w="90" w:type="dxa"/>
              <w:left w:w="120" w:type="dxa"/>
              <w:bottom w:w="90" w:type="dxa"/>
              <w:right w:w="120" w:type="dxa"/>
            </w:tcMar>
            <w:vAlign w:val="center"/>
          </w:tcPr>
          <w:p w14:paraId="0ACBD891" w14:textId="77777777" w:rsidR="00FA72ED" w:rsidRPr="008071DC" w:rsidRDefault="00550200" w:rsidP="008A6625">
            <w:pPr>
              <w:rPr>
                <w:rFonts w:ascii="Arial" w:hAnsi="Arial" w:cs="Arial"/>
              </w:rPr>
            </w:pPr>
            <w:r w:rsidRPr="008071DC">
              <w:rPr>
                <w:rFonts w:ascii="Arial" w:hAnsi="Arial" w:cs="Arial"/>
              </w:rPr>
              <w:t>Excellent at detecting spatial patterns and hierarchical features</w:t>
            </w:r>
          </w:p>
        </w:tc>
        <w:tc>
          <w:tcPr>
            <w:tcW w:w="2550" w:type="dxa"/>
            <w:shd w:val="clear" w:color="auto" w:fill="FFFFFF"/>
            <w:tcMar>
              <w:top w:w="90" w:type="dxa"/>
              <w:left w:w="120" w:type="dxa"/>
              <w:bottom w:w="90" w:type="dxa"/>
              <w:right w:w="120" w:type="dxa"/>
            </w:tcMar>
            <w:vAlign w:val="center"/>
          </w:tcPr>
          <w:p w14:paraId="493FEA0C" w14:textId="77777777" w:rsidR="00FA72ED" w:rsidRPr="008071DC" w:rsidRDefault="00550200" w:rsidP="008A6625">
            <w:pPr>
              <w:rPr>
                <w:rFonts w:ascii="Arial" w:hAnsi="Arial" w:cs="Arial"/>
              </w:rPr>
            </w:pPr>
            <w:r w:rsidRPr="008071DC">
              <w:rPr>
                <w:rFonts w:ascii="Arial" w:hAnsi="Arial" w:cs="Arial"/>
              </w:rPr>
              <w:t>Excellent at capturing context and order in sequences</w:t>
            </w:r>
          </w:p>
        </w:tc>
      </w:tr>
      <w:tr w:rsidR="00FA72ED" w:rsidRPr="008071DC" w14:paraId="648A3A16" w14:textId="77777777">
        <w:tc>
          <w:tcPr>
            <w:tcW w:w="1700" w:type="dxa"/>
            <w:shd w:val="clear" w:color="auto" w:fill="ECE2D0"/>
            <w:tcMar>
              <w:top w:w="90" w:type="dxa"/>
              <w:left w:w="120" w:type="dxa"/>
              <w:bottom w:w="90" w:type="dxa"/>
              <w:right w:w="120" w:type="dxa"/>
            </w:tcMar>
            <w:vAlign w:val="center"/>
          </w:tcPr>
          <w:p w14:paraId="66518ECF" w14:textId="77777777" w:rsidR="00FA72ED" w:rsidRPr="008071DC" w:rsidRDefault="00550200" w:rsidP="008A6625">
            <w:pPr>
              <w:rPr>
                <w:rFonts w:ascii="Arial" w:hAnsi="Arial" w:cs="Arial"/>
              </w:rPr>
            </w:pPr>
            <w:r w:rsidRPr="008071DC">
              <w:rPr>
                <w:rFonts w:ascii="Arial" w:hAnsi="Arial" w:cs="Arial"/>
              </w:rPr>
              <w:t>Key Limitation</w:t>
            </w:r>
          </w:p>
        </w:tc>
        <w:tc>
          <w:tcPr>
            <w:tcW w:w="2550" w:type="dxa"/>
            <w:shd w:val="clear" w:color="auto" w:fill="ECE2D0"/>
            <w:tcMar>
              <w:top w:w="90" w:type="dxa"/>
              <w:left w:w="120" w:type="dxa"/>
              <w:bottom w:w="90" w:type="dxa"/>
              <w:right w:w="120" w:type="dxa"/>
            </w:tcMar>
            <w:vAlign w:val="center"/>
          </w:tcPr>
          <w:p w14:paraId="61E07CE7" w14:textId="77777777" w:rsidR="00FA72ED" w:rsidRPr="008071DC" w:rsidRDefault="00550200" w:rsidP="008A6625">
            <w:pPr>
              <w:rPr>
                <w:rFonts w:ascii="Arial" w:hAnsi="Arial" w:cs="Arial"/>
              </w:rPr>
            </w:pPr>
            <w:r w:rsidRPr="008071DC">
              <w:rPr>
                <w:rFonts w:ascii="Arial" w:hAnsi="Arial" w:cs="Arial"/>
              </w:rPr>
              <w:t>Cannot capture spatial or sequential patterns</w:t>
            </w:r>
          </w:p>
        </w:tc>
        <w:tc>
          <w:tcPr>
            <w:tcW w:w="2550" w:type="dxa"/>
            <w:shd w:val="clear" w:color="auto" w:fill="ECE2D0"/>
            <w:tcMar>
              <w:top w:w="90" w:type="dxa"/>
              <w:left w:w="120" w:type="dxa"/>
              <w:bottom w:w="90" w:type="dxa"/>
              <w:right w:w="120" w:type="dxa"/>
            </w:tcMar>
            <w:vAlign w:val="center"/>
          </w:tcPr>
          <w:p w14:paraId="7C24A4B9" w14:textId="77777777" w:rsidR="00FA72ED" w:rsidRPr="008071DC" w:rsidRDefault="00550200" w:rsidP="008A6625">
            <w:pPr>
              <w:rPr>
                <w:rFonts w:ascii="Arial" w:hAnsi="Arial" w:cs="Arial"/>
              </w:rPr>
            </w:pPr>
            <w:r w:rsidRPr="008071DC">
              <w:rPr>
                <w:rFonts w:ascii="Arial" w:hAnsi="Arial" w:cs="Arial"/>
              </w:rPr>
              <w:t>Not naturally suited to sequential/time-based data</w:t>
            </w:r>
          </w:p>
        </w:tc>
        <w:tc>
          <w:tcPr>
            <w:tcW w:w="2550" w:type="dxa"/>
            <w:shd w:val="clear" w:color="auto" w:fill="ECE2D0"/>
            <w:tcMar>
              <w:top w:w="90" w:type="dxa"/>
              <w:left w:w="120" w:type="dxa"/>
              <w:bottom w:w="90" w:type="dxa"/>
              <w:right w:w="120" w:type="dxa"/>
            </w:tcMar>
            <w:vAlign w:val="center"/>
          </w:tcPr>
          <w:p w14:paraId="24D0423F" w14:textId="77777777" w:rsidR="00FA72ED" w:rsidRPr="008071DC" w:rsidRDefault="00550200" w:rsidP="008A6625">
            <w:pPr>
              <w:rPr>
                <w:rFonts w:ascii="Arial" w:hAnsi="Arial" w:cs="Arial"/>
              </w:rPr>
            </w:pPr>
            <w:r w:rsidRPr="008071DC">
              <w:rPr>
                <w:rFonts w:ascii="Arial" w:hAnsi="Arial" w:cs="Arial"/>
              </w:rPr>
              <w:t>Struggles with very long sequences (vanishing gradients); slower to train (sequential computation)</w:t>
            </w:r>
          </w:p>
        </w:tc>
      </w:tr>
      <w:tr w:rsidR="00FA72ED" w:rsidRPr="008071DC" w14:paraId="4389107C" w14:textId="77777777">
        <w:tc>
          <w:tcPr>
            <w:tcW w:w="1700" w:type="dxa"/>
            <w:shd w:val="clear" w:color="auto" w:fill="FFFFFF"/>
            <w:tcMar>
              <w:top w:w="90" w:type="dxa"/>
              <w:left w:w="120" w:type="dxa"/>
              <w:bottom w:w="90" w:type="dxa"/>
              <w:right w:w="120" w:type="dxa"/>
            </w:tcMar>
            <w:vAlign w:val="center"/>
          </w:tcPr>
          <w:p w14:paraId="25E3379C" w14:textId="77777777" w:rsidR="00FA72ED" w:rsidRPr="008071DC" w:rsidRDefault="00550200" w:rsidP="008A6625">
            <w:pPr>
              <w:rPr>
                <w:rFonts w:ascii="Arial" w:hAnsi="Arial" w:cs="Arial"/>
              </w:rPr>
            </w:pPr>
            <w:r w:rsidRPr="008071DC">
              <w:rPr>
                <w:rFonts w:ascii="Arial" w:hAnsi="Arial" w:cs="Arial"/>
              </w:rPr>
              <w:t>Typical Applications</w:t>
            </w:r>
          </w:p>
        </w:tc>
        <w:tc>
          <w:tcPr>
            <w:tcW w:w="2550" w:type="dxa"/>
            <w:shd w:val="clear" w:color="auto" w:fill="FFFFFF"/>
            <w:tcMar>
              <w:top w:w="90" w:type="dxa"/>
              <w:left w:w="120" w:type="dxa"/>
              <w:bottom w:w="90" w:type="dxa"/>
              <w:right w:w="120" w:type="dxa"/>
            </w:tcMar>
            <w:vAlign w:val="center"/>
          </w:tcPr>
          <w:p w14:paraId="18D91871" w14:textId="77777777" w:rsidR="00FA72ED" w:rsidRPr="008071DC" w:rsidRDefault="00550200" w:rsidP="008A6625">
            <w:pPr>
              <w:rPr>
                <w:rFonts w:ascii="Arial" w:hAnsi="Arial" w:cs="Arial"/>
              </w:rPr>
            </w:pPr>
            <w:r w:rsidRPr="008071DC">
              <w:rPr>
                <w:rFonts w:ascii="Arial" w:hAnsi="Arial" w:cs="Arial"/>
              </w:rPr>
              <w:t>Credit scoring, price prediction, basic classification/regression on tabular data</w:t>
            </w:r>
          </w:p>
        </w:tc>
        <w:tc>
          <w:tcPr>
            <w:tcW w:w="2550" w:type="dxa"/>
            <w:shd w:val="clear" w:color="auto" w:fill="FFFFFF"/>
            <w:tcMar>
              <w:top w:w="90" w:type="dxa"/>
              <w:left w:w="120" w:type="dxa"/>
              <w:bottom w:w="90" w:type="dxa"/>
              <w:right w:w="120" w:type="dxa"/>
            </w:tcMar>
            <w:vAlign w:val="center"/>
          </w:tcPr>
          <w:p w14:paraId="5B8B6670" w14:textId="77777777" w:rsidR="00FA72ED" w:rsidRPr="008071DC" w:rsidRDefault="00550200" w:rsidP="008A6625">
            <w:pPr>
              <w:rPr>
                <w:rFonts w:ascii="Arial" w:hAnsi="Arial" w:cs="Arial"/>
              </w:rPr>
            </w:pPr>
            <w:r w:rsidRPr="008071DC">
              <w:rPr>
                <w:rFonts w:ascii="Arial" w:hAnsi="Arial" w:cs="Arial"/>
              </w:rPr>
              <w:t>Image classification, object detection, facial recognition, medical image analysis</w:t>
            </w:r>
          </w:p>
        </w:tc>
        <w:tc>
          <w:tcPr>
            <w:tcW w:w="2550" w:type="dxa"/>
            <w:shd w:val="clear" w:color="auto" w:fill="FFFFFF"/>
            <w:tcMar>
              <w:top w:w="90" w:type="dxa"/>
              <w:left w:w="120" w:type="dxa"/>
              <w:bottom w:w="90" w:type="dxa"/>
              <w:right w:w="120" w:type="dxa"/>
            </w:tcMar>
            <w:vAlign w:val="center"/>
          </w:tcPr>
          <w:p w14:paraId="0DE5CA28" w14:textId="77777777" w:rsidR="00FA72ED" w:rsidRPr="008071DC" w:rsidRDefault="00550200" w:rsidP="008A6625">
            <w:pPr>
              <w:rPr>
                <w:rFonts w:ascii="Arial" w:hAnsi="Arial" w:cs="Arial"/>
              </w:rPr>
            </w:pPr>
            <w:r w:rsidRPr="008071DC">
              <w:rPr>
                <w:rFonts w:ascii="Arial" w:hAnsi="Arial" w:cs="Arial"/>
              </w:rPr>
              <w:t>Language modelling, machine translation, speech recognition, stock price prediction</w:t>
            </w:r>
          </w:p>
        </w:tc>
      </w:tr>
    </w:tbl>
    <w:p w14:paraId="7C4A4879" w14:textId="77777777" w:rsidR="00FA72ED" w:rsidRPr="008071DC" w:rsidRDefault="00FA72ED">
      <w:pPr>
        <w:spacing w:before="300"/>
        <w:rPr>
          <w:rFonts w:ascii="Arial" w:hAnsi="Arial" w:cs="Arial"/>
          <w:sz w:val="24"/>
          <w:szCs w:val="24"/>
        </w:rPr>
      </w:pPr>
    </w:p>
    <w:p w14:paraId="3A1F761C" w14:textId="79291B1D" w:rsidR="00FA72ED" w:rsidRPr="008A6625" w:rsidRDefault="00550200" w:rsidP="008A6625">
      <w:r w:rsidRPr="008071DC">
        <w:rPr>
          <w:rFonts w:ascii="Arial" w:hAnsi="Arial" w:cs="Arial"/>
          <w:sz w:val="24"/>
          <w:szCs w:val="24"/>
        </w:rPr>
        <w:t>Conclusion</w:t>
      </w:r>
      <w:r w:rsidR="008071DC">
        <w:br/>
      </w:r>
      <w:r w:rsidR="00C80246">
        <w:br/>
      </w:r>
      <w:r w:rsidRPr="008071DC">
        <w:rPr>
          <w:rFonts w:ascii="Arial" w:hAnsi="Arial" w:cs="Arial"/>
        </w:rPr>
        <w:t>Feedforward Neural Networks, CNNs, and RNNs each address a different kind of data problem. FNNs work well for straightforward, structured data where order and spatial position do not matter. CNNs are built to exploit spatial patterns and are the architecture of choice for image and visual data. RNNs are designed for sequential data, where the order of inputs carries essential context, such as</w:t>
      </w:r>
      <w:r w:rsidRPr="008071DC">
        <w:rPr>
          <w:rFonts w:ascii="Arial" w:eastAsia="Calibri" w:hAnsi="Arial" w:cs="Arial"/>
          <w:color w:val="2A1420"/>
          <w:sz w:val="22"/>
          <w:szCs w:val="22"/>
        </w:rPr>
        <w:t xml:space="preserve"> </w:t>
      </w:r>
      <w:r w:rsidRPr="008071DC">
        <w:rPr>
          <w:rFonts w:ascii="Arial" w:hAnsi="Arial" w:cs="Arial"/>
        </w:rPr>
        <w:t>language, speech, and time</w:t>
      </w:r>
      <w:r w:rsidRPr="008071DC">
        <w:rPr>
          <w:rFonts w:ascii="Arial" w:eastAsia="Calibri" w:hAnsi="Arial" w:cs="Arial"/>
          <w:color w:val="2A1420"/>
          <w:sz w:val="22"/>
          <w:szCs w:val="22"/>
        </w:rPr>
        <w:t xml:space="preserve"> </w:t>
      </w:r>
      <w:r w:rsidRPr="008071DC">
        <w:rPr>
          <w:rFonts w:ascii="Arial" w:hAnsi="Arial" w:cs="Arial"/>
        </w:rPr>
        <w:t>series. Recognising which architecture matches which data type is the first step in designing an effective deep learning solution.</w:t>
      </w:r>
    </w:p>
    <w:sectPr w:rsidR="00FA72ED" w:rsidRPr="008A6625">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5F8A9E" w14:textId="77777777" w:rsidR="00550200" w:rsidRDefault="00550200">
      <w:r>
        <w:separator/>
      </w:r>
    </w:p>
  </w:endnote>
  <w:endnote w:type="continuationSeparator" w:id="0">
    <w:p w14:paraId="327DC18F" w14:textId="77777777" w:rsidR="00550200" w:rsidRDefault="00550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4C653" w14:textId="4E9F1D90" w:rsidR="00FA72ED" w:rsidRDefault="00550200">
    <w:pPr>
      <w:jc w:val="center"/>
    </w:pPr>
    <w:r>
      <w:rPr>
        <w:rFonts w:ascii="Calibri" w:eastAsia="Calibri" w:hAnsi="Calibri" w:cs="Calibri"/>
        <w:color w:val="6D2E46"/>
        <w:sz w:val="16"/>
        <w:szCs w:val="16"/>
      </w:rPr>
      <w:t xml:space="preserve">Page </w:t>
    </w:r>
    <w:r>
      <w:rPr>
        <w:rFonts w:ascii="Calibri" w:eastAsia="Calibri" w:hAnsi="Calibri" w:cs="Calibri"/>
        <w:color w:val="6D2E46"/>
        <w:sz w:val="16"/>
        <w:szCs w:val="16"/>
      </w:rPr>
      <w:fldChar w:fldCharType="begin"/>
    </w:r>
    <w:r>
      <w:rPr>
        <w:rFonts w:ascii="Calibri" w:eastAsia="Calibri" w:hAnsi="Calibri" w:cs="Calibri"/>
        <w:color w:val="6D2E46"/>
        <w:sz w:val="16"/>
        <w:szCs w:val="16"/>
      </w:rPr>
      <w:instrText>PAGE</w:instrText>
    </w:r>
    <w:r>
      <w:rPr>
        <w:rFonts w:ascii="Calibri" w:eastAsia="Calibri" w:hAnsi="Calibri" w:cs="Calibri"/>
        <w:color w:val="6D2E46"/>
        <w:sz w:val="16"/>
        <w:szCs w:val="16"/>
      </w:rPr>
      <w:fldChar w:fldCharType="separate"/>
    </w:r>
    <w:r w:rsidR="006405DE">
      <w:rPr>
        <w:rFonts w:ascii="Calibri" w:eastAsia="Calibri" w:hAnsi="Calibri" w:cs="Calibri"/>
        <w:noProof/>
        <w:color w:val="6D2E46"/>
        <w:sz w:val="16"/>
        <w:szCs w:val="16"/>
      </w:rPr>
      <w:t>2</w:t>
    </w:r>
    <w:r>
      <w:rPr>
        <w:rFonts w:ascii="Calibri" w:eastAsia="Calibri" w:hAnsi="Calibri" w:cs="Calibri"/>
        <w:color w:val="6D2E46"/>
        <w:sz w:val="16"/>
        <w:szCs w:val="16"/>
      </w:rPr>
      <w:fldChar w:fldCharType="end"/>
    </w:r>
    <w:r>
      <w:rPr>
        <w:rFonts w:ascii="Calibri" w:eastAsia="Calibri" w:hAnsi="Calibri" w:cs="Calibri"/>
        <w:color w:val="6D2E46"/>
        <w:sz w:val="16"/>
        <w:szCs w:val="16"/>
      </w:rPr>
      <w:t xml:space="preserve"> of </w:t>
    </w:r>
    <w:r>
      <w:rPr>
        <w:rFonts w:ascii="Calibri" w:eastAsia="Calibri" w:hAnsi="Calibri" w:cs="Calibri"/>
        <w:color w:val="6D2E46"/>
        <w:sz w:val="16"/>
        <w:szCs w:val="16"/>
      </w:rPr>
      <w:fldChar w:fldCharType="begin"/>
    </w:r>
    <w:r>
      <w:rPr>
        <w:rFonts w:ascii="Calibri" w:eastAsia="Calibri" w:hAnsi="Calibri" w:cs="Calibri"/>
        <w:color w:val="6D2E46"/>
        <w:sz w:val="16"/>
        <w:szCs w:val="16"/>
      </w:rPr>
      <w:instrText>NUMPAGES</w:instrText>
    </w:r>
    <w:r>
      <w:rPr>
        <w:rFonts w:ascii="Calibri" w:eastAsia="Calibri" w:hAnsi="Calibri" w:cs="Calibri"/>
        <w:color w:val="6D2E46"/>
        <w:sz w:val="16"/>
        <w:szCs w:val="16"/>
      </w:rPr>
      <w:fldChar w:fldCharType="separate"/>
    </w:r>
    <w:r w:rsidR="006405DE">
      <w:rPr>
        <w:rFonts w:ascii="Calibri" w:eastAsia="Calibri" w:hAnsi="Calibri" w:cs="Calibri"/>
        <w:noProof/>
        <w:color w:val="6D2E46"/>
        <w:sz w:val="16"/>
        <w:szCs w:val="16"/>
      </w:rPr>
      <w:t>3</w:t>
    </w:r>
    <w:r>
      <w:rPr>
        <w:rFonts w:ascii="Calibri" w:eastAsia="Calibri" w:hAnsi="Calibri" w:cs="Calibri"/>
        <w:color w:val="6D2E4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D1DC4F" w14:textId="77777777" w:rsidR="00550200" w:rsidRDefault="00550200">
      <w:r>
        <w:separator/>
      </w:r>
    </w:p>
  </w:footnote>
  <w:footnote w:type="continuationSeparator" w:id="0">
    <w:p w14:paraId="38680BEB" w14:textId="77777777" w:rsidR="00550200" w:rsidRDefault="005502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00F52A" w14:textId="03E3D3FE" w:rsidR="00FA72ED" w:rsidRDefault="00FA72ED">
    <w:pPr>
      <w:pBdr>
        <w:bottom w:val="single" w:sz="4" w:space="4" w:color="D9A6A6"/>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608E8"/>
    <w:multiLevelType w:val="hybridMultilevel"/>
    <w:tmpl w:val="EB36336E"/>
    <w:lvl w:ilvl="0" w:tplc="4058E49C">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190653"/>
    <w:multiLevelType w:val="hybridMultilevel"/>
    <w:tmpl w:val="8FDC69F6"/>
    <w:lvl w:ilvl="0" w:tplc="9FA03844">
      <w:start w:val="1"/>
      <w:numFmt w:val="bullet"/>
      <w:lvlText w:val="•"/>
      <w:lvlJc w:val="left"/>
      <w:pPr>
        <w:ind w:left="460" w:hanging="260"/>
      </w:pPr>
    </w:lvl>
    <w:lvl w:ilvl="1" w:tplc="1676F7B4">
      <w:numFmt w:val="decimal"/>
      <w:lvlText w:val=""/>
      <w:lvlJc w:val="left"/>
    </w:lvl>
    <w:lvl w:ilvl="2" w:tplc="525CEEB4">
      <w:numFmt w:val="decimal"/>
      <w:lvlText w:val=""/>
      <w:lvlJc w:val="left"/>
    </w:lvl>
    <w:lvl w:ilvl="3" w:tplc="08BEA036">
      <w:numFmt w:val="decimal"/>
      <w:lvlText w:val=""/>
      <w:lvlJc w:val="left"/>
    </w:lvl>
    <w:lvl w:ilvl="4" w:tplc="A66640A0">
      <w:numFmt w:val="decimal"/>
      <w:lvlText w:val=""/>
      <w:lvlJc w:val="left"/>
    </w:lvl>
    <w:lvl w:ilvl="5" w:tplc="C0561A8C">
      <w:numFmt w:val="decimal"/>
      <w:lvlText w:val=""/>
      <w:lvlJc w:val="left"/>
    </w:lvl>
    <w:lvl w:ilvl="6" w:tplc="D5FA7248">
      <w:numFmt w:val="decimal"/>
      <w:lvlText w:val=""/>
      <w:lvlJc w:val="left"/>
    </w:lvl>
    <w:lvl w:ilvl="7" w:tplc="C8ACF93A">
      <w:numFmt w:val="decimal"/>
      <w:lvlText w:val=""/>
      <w:lvlJc w:val="left"/>
    </w:lvl>
    <w:lvl w:ilvl="8" w:tplc="C05030AE">
      <w:numFmt w:val="decimal"/>
      <w:lvlText w:val=""/>
      <w:lvlJc w:val="left"/>
    </w:lvl>
  </w:abstractNum>
  <w:abstractNum w:abstractNumId="2" w15:restartNumberingAfterBreak="0">
    <w:nsid w:val="384E5659"/>
    <w:multiLevelType w:val="hybridMultilevel"/>
    <w:tmpl w:val="66A2E9CA"/>
    <w:lvl w:ilvl="0" w:tplc="476A2EF2">
      <w:numFmt w:val="bullet"/>
      <w:lvlText w:val="-"/>
      <w:lvlJc w:val="left"/>
      <w:pPr>
        <w:ind w:left="700" w:hanging="360"/>
      </w:pPr>
      <w:rPr>
        <w:rFonts w:ascii="Arial" w:eastAsia="Times New Roman" w:hAnsi="Arial" w:cs="Arial" w:hint="default"/>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3" w15:restartNumberingAfterBreak="0">
    <w:nsid w:val="3E905F7A"/>
    <w:multiLevelType w:val="hybridMultilevel"/>
    <w:tmpl w:val="00E0FE40"/>
    <w:lvl w:ilvl="0" w:tplc="9A3C72A4">
      <w:start w:val="1"/>
      <w:numFmt w:val="bullet"/>
      <w:lvlText w:val="●"/>
      <w:lvlJc w:val="left"/>
      <w:pPr>
        <w:ind w:left="720" w:hanging="360"/>
      </w:pPr>
    </w:lvl>
    <w:lvl w:ilvl="1" w:tplc="89C26B82">
      <w:start w:val="1"/>
      <w:numFmt w:val="bullet"/>
      <w:lvlText w:val="○"/>
      <w:lvlJc w:val="left"/>
      <w:pPr>
        <w:ind w:left="1440" w:hanging="360"/>
      </w:pPr>
    </w:lvl>
    <w:lvl w:ilvl="2" w:tplc="E55A6E88">
      <w:start w:val="1"/>
      <w:numFmt w:val="bullet"/>
      <w:lvlText w:val="■"/>
      <w:lvlJc w:val="left"/>
      <w:pPr>
        <w:ind w:left="2160" w:hanging="360"/>
      </w:pPr>
    </w:lvl>
    <w:lvl w:ilvl="3" w:tplc="CF78D06E">
      <w:start w:val="1"/>
      <w:numFmt w:val="bullet"/>
      <w:lvlText w:val="●"/>
      <w:lvlJc w:val="left"/>
      <w:pPr>
        <w:ind w:left="2880" w:hanging="360"/>
      </w:pPr>
    </w:lvl>
    <w:lvl w:ilvl="4" w:tplc="BDA27156">
      <w:start w:val="1"/>
      <w:numFmt w:val="bullet"/>
      <w:lvlText w:val="○"/>
      <w:lvlJc w:val="left"/>
      <w:pPr>
        <w:ind w:left="3600" w:hanging="360"/>
      </w:pPr>
    </w:lvl>
    <w:lvl w:ilvl="5" w:tplc="544EA9BA">
      <w:start w:val="1"/>
      <w:numFmt w:val="bullet"/>
      <w:lvlText w:val="■"/>
      <w:lvlJc w:val="left"/>
      <w:pPr>
        <w:ind w:left="4320" w:hanging="360"/>
      </w:pPr>
    </w:lvl>
    <w:lvl w:ilvl="6" w:tplc="F9E8E92A">
      <w:start w:val="1"/>
      <w:numFmt w:val="bullet"/>
      <w:lvlText w:val="●"/>
      <w:lvlJc w:val="left"/>
      <w:pPr>
        <w:ind w:left="5040" w:hanging="360"/>
      </w:pPr>
    </w:lvl>
    <w:lvl w:ilvl="7" w:tplc="9E4E9734">
      <w:start w:val="1"/>
      <w:numFmt w:val="bullet"/>
      <w:lvlText w:val="●"/>
      <w:lvlJc w:val="left"/>
      <w:pPr>
        <w:ind w:left="5760" w:hanging="360"/>
      </w:pPr>
    </w:lvl>
    <w:lvl w:ilvl="8" w:tplc="13A01DD6">
      <w:start w:val="1"/>
      <w:numFmt w:val="bullet"/>
      <w:lvlText w:val="●"/>
      <w:lvlJc w:val="left"/>
      <w:pPr>
        <w:ind w:left="6480" w:hanging="360"/>
      </w:pPr>
    </w:lvl>
  </w:abstractNum>
  <w:abstractNum w:abstractNumId="4" w15:restartNumberingAfterBreak="0">
    <w:nsid w:val="51637BD2"/>
    <w:multiLevelType w:val="multilevel"/>
    <w:tmpl w:val="F09E971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93520FF"/>
    <w:multiLevelType w:val="hybridMultilevel"/>
    <w:tmpl w:val="4BAA0EC0"/>
    <w:lvl w:ilvl="0" w:tplc="9A227E6A">
      <w:start w:val="1"/>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1672204">
    <w:abstractNumId w:val="3"/>
    <w:lvlOverride w:ilvl="0">
      <w:startOverride w:val="1"/>
    </w:lvlOverride>
  </w:num>
  <w:num w:numId="2" w16cid:durableId="1115445790">
    <w:abstractNumId w:val="1"/>
    <w:lvlOverride w:ilvl="0">
      <w:startOverride w:val="1"/>
    </w:lvlOverride>
  </w:num>
  <w:num w:numId="3" w16cid:durableId="114713224">
    <w:abstractNumId w:val="4"/>
  </w:num>
  <w:num w:numId="4" w16cid:durableId="267545171">
    <w:abstractNumId w:val="5"/>
  </w:num>
  <w:num w:numId="5" w16cid:durableId="985862448">
    <w:abstractNumId w:val="0"/>
  </w:num>
  <w:num w:numId="6" w16cid:durableId="1772049687">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2ED"/>
    <w:rsid w:val="00533F51"/>
    <w:rsid w:val="00550200"/>
    <w:rsid w:val="006405DE"/>
    <w:rsid w:val="008071DC"/>
    <w:rsid w:val="008A6625"/>
    <w:rsid w:val="00A232C4"/>
    <w:rsid w:val="00A6319E"/>
    <w:rsid w:val="00C46BF9"/>
    <w:rsid w:val="00C80246"/>
    <w:rsid w:val="00E853E4"/>
    <w:rsid w:val="00EE5DA5"/>
    <w:rsid w:val="00EF3A37"/>
    <w:rsid w:val="00FA72ED"/>
    <w:rsid w:val="00FE4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B295B"/>
  <w15:docId w15:val="{876F1F25-EB47-524C-99B7-639BA83B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44CA"/>
    <w:pPr>
      <w:tabs>
        <w:tab w:val="center" w:pos="4513"/>
        <w:tab w:val="right" w:pos="9026"/>
      </w:tabs>
    </w:pPr>
  </w:style>
  <w:style w:type="character" w:customStyle="1" w:styleId="HeaderChar">
    <w:name w:val="Header Char"/>
    <w:basedOn w:val="DefaultParagraphFont"/>
    <w:link w:val="Header"/>
    <w:uiPriority w:val="99"/>
    <w:rsid w:val="00FE44CA"/>
  </w:style>
  <w:style w:type="paragraph" w:styleId="Footer">
    <w:name w:val="footer"/>
    <w:basedOn w:val="Normal"/>
    <w:link w:val="FooterChar"/>
    <w:uiPriority w:val="99"/>
    <w:unhideWhenUsed/>
    <w:rsid w:val="00FE44CA"/>
    <w:pPr>
      <w:tabs>
        <w:tab w:val="center" w:pos="4513"/>
        <w:tab w:val="right" w:pos="9026"/>
      </w:tabs>
    </w:pPr>
  </w:style>
  <w:style w:type="character" w:customStyle="1" w:styleId="FooterChar">
    <w:name w:val="Footer Char"/>
    <w:basedOn w:val="DefaultParagraphFont"/>
    <w:link w:val="Footer"/>
    <w:uiPriority w:val="99"/>
    <w:rsid w:val="00FE44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C4C3C-F7E2-F44B-9B78-7C74205C2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THUKIVAKAM CHATURYA</cp:lastModifiedBy>
  <cp:revision>2</cp:revision>
  <dcterms:created xsi:type="dcterms:W3CDTF">2026-08-31T17:55:00Z</dcterms:created>
  <dcterms:modified xsi:type="dcterms:W3CDTF">2026-08-31T17:55:00Z</dcterms:modified>
</cp:coreProperties>
</file>