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C36" w:rsidRPr="00DB24B0" w:rsidRDefault="00A40C36" w:rsidP="00A40C36">
      <w:pPr>
        <w:pStyle w:val="berschrift4"/>
      </w:pPr>
      <w:r w:rsidRPr="00DB24B0">
        <w:t>Notification services</w:t>
      </w:r>
      <w:bookmarkStart w:id="0" w:name="_GoBack"/>
      <w:bookmarkEnd w:id="0"/>
    </w:p>
    <w:p w:rsidR="00A40C36" w:rsidRPr="00DB24B0" w:rsidRDefault="00A40C36" w:rsidP="00A40C36">
      <w:pPr>
        <w:pStyle w:val="HTMLVorformatiert"/>
        <w:shd w:val="clear" w:color="auto" w:fill="FFFFFF"/>
        <w:jc w:val="both"/>
        <w:rPr>
          <w:rFonts w:ascii="Times New Roman" w:hAnsi="Times New Roman" w:cs="Times New Roman"/>
          <w:sz w:val="24"/>
          <w:szCs w:val="24"/>
          <w:lang w:val="en-GB"/>
        </w:rPr>
      </w:pPr>
      <w:r w:rsidRPr="00DB24B0">
        <w:rPr>
          <w:rFonts w:ascii="Times New Roman" w:hAnsi="Times New Roman" w:cs="Times New Roman"/>
          <w:sz w:val="24"/>
          <w:szCs w:val="24"/>
          <w:lang w:val="en-GB"/>
        </w:rPr>
        <w:t>For supporting notifications using Google Cloud Messaging services we have created projects and server keys for the projects on the Google platform using the link</w:t>
      </w:r>
      <w:r w:rsidRPr="00DB24B0">
        <w:rPr>
          <w:rFonts w:ascii="Times New Roman" w:hAnsi="Times New Roman" w:cs="Times New Roman"/>
          <w:lang w:val="en-GB"/>
        </w:rPr>
        <w:t xml:space="preserve"> </w:t>
      </w:r>
      <w:hyperlink r:id="rId6" w:history="1">
        <w:r w:rsidRPr="00DB24B0">
          <w:rPr>
            <w:rStyle w:val="Hyperlink"/>
            <w:rFonts w:ascii="Times New Roman" w:hAnsi="Times New Roman" w:cs="Times New Roman"/>
            <w:sz w:val="24"/>
            <w:szCs w:val="24"/>
            <w:lang w:val="en-GB"/>
          </w:rPr>
          <w:t>https://console.developers.google.com</w:t>
        </w:r>
      </w:hyperlink>
      <w:r w:rsidRPr="00DB24B0">
        <w:rPr>
          <w:rStyle w:val="Hyperlink"/>
          <w:rFonts w:ascii="Times New Roman" w:hAnsi="Times New Roman" w:cs="Times New Roman"/>
          <w:sz w:val="24"/>
          <w:szCs w:val="24"/>
          <w:lang w:val="en-GB"/>
        </w:rPr>
        <w:t xml:space="preserve">: </w:t>
      </w:r>
      <w:r w:rsidRPr="00DB24B0">
        <w:rPr>
          <w:rFonts w:ascii="Times New Roman" w:hAnsi="Times New Roman" w:cs="Times New Roman"/>
          <w:sz w:val="24"/>
          <w:szCs w:val="24"/>
          <w:lang w:val="en-GB"/>
        </w:rPr>
        <w:t xml:space="preserve">for the iManageMyHealth and for the iSupportMyPatients apps. </w:t>
      </w:r>
    </w:p>
    <w:p w:rsidR="00A40C36" w:rsidRPr="00DB24B0" w:rsidRDefault="00A40C36" w:rsidP="00A40C36">
      <w:pPr>
        <w:pStyle w:val="HTMLVorformatiert"/>
        <w:shd w:val="clear" w:color="auto" w:fill="FFFFFF"/>
        <w:rPr>
          <w:rFonts w:ascii="Times New Roman" w:hAnsi="Times New Roman" w:cs="Times New Roman"/>
          <w:sz w:val="24"/>
          <w:szCs w:val="24"/>
          <w:lang w:val="en-GB"/>
        </w:rPr>
      </w:pPr>
      <w:r w:rsidRPr="00DB24B0">
        <w:rPr>
          <w:rFonts w:ascii="Times New Roman" w:hAnsi="Times New Roman" w:cs="Times New Roman"/>
          <w:sz w:val="24"/>
          <w:szCs w:val="24"/>
          <w:lang w:val="en-GB"/>
        </w:rPr>
        <w:t>The project numbers needs to be entered to the ‘</w:t>
      </w:r>
      <w:r w:rsidRPr="00DB24B0">
        <w:rPr>
          <w:rFonts w:ascii="Times New Roman" w:hAnsi="Times New Roman" w:cs="Times New Roman"/>
          <w:i/>
          <w:sz w:val="24"/>
          <w:szCs w:val="24"/>
          <w:lang w:val="en-GB"/>
        </w:rPr>
        <w:t>res/values/strings.xml</w:t>
      </w:r>
      <w:r w:rsidRPr="00DB24B0">
        <w:rPr>
          <w:rFonts w:ascii="Times New Roman" w:hAnsi="Times New Roman" w:cs="Times New Roman"/>
          <w:sz w:val="24"/>
          <w:szCs w:val="24"/>
          <w:lang w:val="en-GB"/>
        </w:rPr>
        <w:t xml:space="preserve">’ files of the both apps, e.g. </w:t>
      </w:r>
    </w:p>
    <w:p w:rsidR="00A40C36" w:rsidRPr="00DB24B0" w:rsidRDefault="00A40C36" w:rsidP="00A40C36">
      <w:pPr>
        <w:pStyle w:val="HTMLVorformatiert"/>
        <w:shd w:val="clear" w:color="auto" w:fill="FFFFFF"/>
        <w:rPr>
          <w:rFonts w:ascii="Times New Roman" w:hAnsi="Times New Roman" w:cs="Times New Roman"/>
          <w:sz w:val="24"/>
          <w:szCs w:val="24"/>
          <w:lang w:val="en-GB"/>
        </w:rPr>
      </w:pPr>
    </w:p>
    <w:p w:rsidR="00A40C36" w:rsidRPr="00DB24B0" w:rsidRDefault="00A40C36" w:rsidP="00A40C36">
      <w:pPr>
        <w:pStyle w:val="HTMLVorformatiert"/>
        <w:shd w:val="clear" w:color="auto" w:fill="FFFFFF"/>
        <w:jc w:val="center"/>
        <w:rPr>
          <w:rFonts w:ascii="Times New Roman" w:hAnsi="Times New Roman" w:cs="Times New Roman"/>
          <w:sz w:val="24"/>
          <w:szCs w:val="24"/>
          <w:lang w:val="en-GB"/>
        </w:rPr>
      </w:pPr>
      <w:r w:rsidRPr="00DB24B0">
        <w:rPr>
          <w:noProof/>
        </w:rPr>
        <mc:AlternateContent>
          <mc:Choice Requires="wps">
            <w:drawing>
              <wp:anchor distT="0" distB="0" distL="114300" distR="114300" simplePos="0" relativeHeight="251659264" behindDoc="0" locked="0" layoutInCell="1" allowOverlap="1" wp14:anchorId="66004CEA" wp14:editId="3493AD83">
                <wp:simplePos x="0" y="0"/>
                <wp:positionH relativeFrom="column">
                  <wp:posOffset>19685</wp:posOffset>
                </wp:positionH>
                <wp:positionV relativeFrom="paragraph">
                  <wp:posOffset>227965</wp:posOffset>
                </wp:positionV>
                <wp:extent cx="228600" cy="76200"/>
                <wp:effectExtent l="0" t="19050" r="38100" b="38100"/>
                <wp:wrapNone/>
                <wp:docPr id="39" name="Pfeil nach rechts 39"/>
                <wp:cNvGraphicFramePr/>
                <a:graphic xmlns:a="http://schemas.openxmlformats.org/drawingml/2006/main">
                  <a:graphicData uri="http://schemas.microsoft.com/office/word/2010/wordprocessingShape">
                    <wps:wsp>
                      <wps:cNvSpPr/>
                      <wps:spPr>
                        <a:xfrm>
                          <a:off x="0" y="0"/>
                          <a:ext cx="228600" cy="762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39" o:spid="_x0000_s1026" type="#_x0000_t13" style="position:absolute;margin-left:1.55pt;margin-top:17.95pt;width:18pt;height: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wyVdQIAAEcFAAAOAAAAZHJzL2Uyb0RvYy54bWysVE1v2zAMvQ/YfxB0X+1k/QzqFEGLDgOK&#10;Nlg69KzKUixAFjVKiZP9+lGy4xZdsQHDfJBJkXwin0hdXu1ay7YKgwFX8clRyZlyEmrj1hX//nj7&#10;6ZyzEIWrhQWnKr5XgV/NP3647PxMTaEBWytkBOLCrPMVb2L0s6IIslGtCEfglSOjBmxFJBXXRY2i&#10;I/TWFtOyPC06wNojSBUC7d70Rj7P+ForGR+0DioyW3HKLeYV8/qc1mJ+KWZrFL4xckhD/EMWrTCO&#10;Dh2hbkQUbIPmN6jWSIQAOh5JaAvQ2kiVa6BqJuWbalaN8CrXQuQEP9IU/h+svN8ukZm64p8vOHOi&#10;pTtaamUsybJhqGQTAyMbEdX5MCP/lV/ioAUSU9U7jW36Uz1sl8ndj+SqXWSSNqfT89OSrkCS6eyU&#10;7i5BFi+xHkP8oqBlSag4mnUTF4jQZV7F9i7EPuDgSNEpoz6HLMW9VSkN674pTUWlU3N0bid1bZFt&#10;BTWCkFK5OJgaUat++6Skb8hqjMg5ZsCErI21I/bkT9h9roN/ClW5G8fg8u/BY0Q+GVwcg1vjAN8D&#10;sHEyFKB7/wNJPTWJpWeo93TlCP0sBC9vDTF+J0JcCqTmpzuigY4PtGgLXcVhkDhrAH++t5/8qSfJ&#10;yllHw1Tx8GMjUHFmvzrq1ovJ8XGavqwcn5xNScHXlufXFrdpr4GuaUJPh5dZTP7RHkSN0D7R3C/S&#10;qWQSTtLZFZcRD8p17IecXg6pFovsRhPnRbxzKy8TeGI19dLj7kmgH9ouUrvew2HwxOxN3/W+KdLB&#10;YhNBm9yUL7wOfNO05sYZXpb0HLzWs9fL+zf/BQAA//8DAFBLAwQUAAYACAAAACEAR6hDz9sAAAAG&#10;AQAADwAAAGRycy9kb3ducmV2LnhtbEyOQUvDQBSE74L/YXmCN7up1ZrEbIpIRdCLtoLXl+wzCWbf&#10;huymTf+9z5OehmGGma/YzK5XBxpD59nAcpGAIq697bgx8LF/ukpBhYhssfdMBk4UYFOenxWYW3/k&#10;dzrsYqNkhEOOBtoYh1zrULfkMCz8QCzZlx8dRrFjo+2IRxl3vb5OkrV22LE8tDjQY0v1925yBl7S&#10;La3d9tXW9m2u9p8Tn1L7bMzlxfxwDyrSHP/K8Isv6FAKU+UntkH1BlZLKYrcZqAkXmXiKwM3dxno&#10;stD/8csfAAAA//8DAFBLAQItABQABgAIAAAAIQC2gziS/gAAAOEBAAATAAAAAAAAAAAAAAAAAAAA&#10;AABbQ29udGVudF9UeXBlc10ueG1sUEsBAi0AFAAGAAgAAAAhADj9If/WAAAAlAEAAAsAAAAAAAAA&#10;AAAAAAAALwEAAF9yZWxzLy5yZWxzUEsBAi0AFAAGAAgAAAAhAFDDDJV1AgAARwUAAA4AAAAAAAAA&#10;AAAAAAAALgIAAGRycy9lMm9Eb2MueG1sUEsBAi0AFAAGAAgAAAAhAEeoQ8/bAAAABgEAAA8AAAAA&#10;AAAAAAAAAAAAzwQAAGRycy9kb3ducmV2LnhtbFBLBQYAAAAABAAEAPMAAADXBQAAAAA=&#10;" adj="18000" fillcolor="#c0504d [3205]" strokecolor="#622423 [1605]" strokeweight="2pt"/>
            </w:pict>
          </mc:Fallback>
        </mc:AlternateContent>
      </w:r>
      <w:r w:rsidRPr="00DB24B0">
        <w:rPr>
          <w:noProof/>
        </w:rPr>
        <w:drawing>
          <wp:inline distT="0" distB="0" distL="0" distR="0" wp14:anchorId="207441C6" wp14:editId="270C11D6">
            <wp:extent cx="5219700" cy="581025"/>
            <wp:effectExtent l="19050" t="19050" r="19050" b="28575"/>
            <wp:docPr id="41" name="Grafik 41" descr="C:\Users\Gabriele\AppData\Local\Microsoft\Windows\Temporary Internet Files\Content.Word\g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ele\AppData\Local\Microsoft\Windows\Temporary Internet Files\Content.Word\gs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581025"/>
                    </a:xfrm>
                    <a:prstGeom prst="rect">
                      <a:avLst/>
                    </a:prstGeom>
                    <a:noFill/>
                    <a:ln>
                      <a:solidFill>
                        <a:schemeClr val="accent1"/>
                      </a:solidFill>
                    </a:ln>
                  </pic:spPr>
                </pic:pic>
              </a:graphicData>
            </a:graphic>
          </wp:inline>
        </w:drawing>
      </w:r>
    </w:p>
    <w:p w:rsidR="00A40C36" w:rsidRPr="00DB24B0" w:rsidRDefault="00A40C36" w:rsidP="00A40C36">
      <w:pPr>
        <w:pStyle w:val="Beschriftung"/>
      </w:pPr>
      <w:proofErr w:type="gramStart"/>
      <w:r>
        <w:t xml:space="preserve">Figure </w:t>
      </w:r>
      <w:r>
        <w:fldChar w:fldCharType="begin"/>
      </w:r>
      <w:r>
        <w:instrText xml:space="preserve"> SEQ Figure \* ARABIC </w:instrText>
      </w:r>
      <w:r>
        <w:fldChar w:fldCharType="separate"/>
      </w:r>
      <w:r>
        <w:rPr>
          <w:noProof/>
        </w:rPr>
        <w:t>1</w:t>
      </w:r>
      <w:r>
        <w:fldChar w:fldCharType="end"/>
      </w:r>
      <w:r w:rsidRPr="00DB24B0">
        <w:t>:</w:t>
      </w:r>
      <w:r w:rsidRPr="00DB24B0">
        <w:tab/>
        <w:t>res/values/strings.xml’ file of the app with project number.</w:t>
      </w:r>
      <w:proofErr w:type="gramEnd"/>
      <w:r w:rsidRPr="00DB24B0">
        <w:t xml:space="preserve"> </w:t>
      </w:r>
    </w:p>
    <w:p w:rsidR="00A40C36" w:rsidRPr="00DB24B0" w:rsidRDefault="00A40C36" w:rsidP="00A40C36">
      <w:pPr>
        <w:pStyle w:val="HTMLVorformatiert"/>
        <w:shd w:val="clear" w:color="auto" w:fill="FFFFFF"/>
        <w:rPr>
          <w:rFonts w:ascii="Times New Roman" w:hAnsi="Times New Roman" w:cs="Times New Roman"/>
          <w:sz w:val="24"/>
          <w:szCs w:val="24"/>
          <w:lang w:val="en-GB"/>
        </w:rPr>
      </w:pPr>
      <w:r w:rsidRPr="00DB24B0">
        <w:rPr>
          <w:rFonts w:ascii="Times New Roman" w:hAnsi="Times New Roman" w:cs="Times New Roman"/>
          <w:sz w:val="24"/>
          <w:szCs w:val="24"/>
          <w:lang w:val="en-GB"/>
        </w:rPr>
        <w:t xml:space="preserve">The corresponding server keys </w:t>
      </w:r>
      <w:r>
        <w:rPr>
          <w:rFonts w:ascii="Times New Roman" w:hAnsi="Times New Roman" w:cs="Times New Roman"/>
          <w:sz w:val="24"/>
          <w:szCs w:val="24"/>
          <w:lang w:val="en-GB"/>
        </w:rPr>
        <w:t>need</w:t>
      </w:r>
      <w:r w:rsidRPr="00DB24B0">
        <w:rPr>
          <w:rFonts w:ascii="Times New Roman" w:hAnsi="Times New Roman" w:cs="Times New Roman"/>
          <w:sz w:val="24"/>
          <w:szCs w:val="24"/>
          <w:lang w:val="en-GB"/>
        </w:rPr>
        <w:t xml:space="preserve"> to be entered in the configuration of the Care Flow Engine.</w:t>
      </w:r>
    </w:p>
    <w:p w:rsidR="00A40C36" w:rsidRPr="00DB24B0" w:rsidRDefault="00A40C36" w:rsidP="00A40C36">
      <w:pPr>
        <w:pStyle w:val="HTMLVorformatiert"/>
        <w:shd w:val="clear" w:color="auto" w:fill="FFFFFF"/>
        <w:rPr>
          <w:rFonts w:ascii="Times New Roman" w:hAnsi="Times New Roman" w:cs="Times New Roman"/>
          <w:sz w:val="24"/>
          <w:szCs w:val="24"/>
          <w:lang w:val="en-GB"/>
        </w:rPr>
      </w:pPr>
    </w:p>
    <w:p w:rsidR="00A40C36" w:rsidRPr="00DB24B0" w:rsidRDefault="00A40C36" w:rsidP="00A40C36">
      <w:pPr>
        <w:pStyle w:val="HTMLVorformatiert"/>
        <w:shd w:val="clear" w:color="auto" w:fill="FFFFFF"/>
        <w:jc w:val="center"/>
        <w:rPr>
          <w:rFonts w:ascii="Times New Roman" w:hAnsi="Times New Roman" w:cs="Times New Roman"/>
          <w:sz w:val="24"/>
          <w:szCs w:val="24"/>
          <w:lang w:val="en-GB"/>
        </w:rPr>
      </w:pPr>
      <w:r w:rsidRPr="00DB24B0">
        <w:rPr>
          <w:noProof/>
        </w:rPr>
        <mc:AlternateContent>
          <mc:Choice Requires="wps">
            <w:drawing>
              <wp:anchor distT="0" distB="0" distL="114300" distR="114300" simplePos="0" relativeHeight="251660288" behindDoc="0" locked="0" layoutInCell="1" allowOverlap="1" wp14:anchorId="15150E78" wp14:editId="63D8CF42">
                <wp:simplePos x="0" y="0"/>
                <wp:positionH relativeFrom="column">
                  <wp:posOffset>4201160</wp:posOffset>
                </wp:positionH>
                <wp:positionV relativeFrom="paragraph">
                  <wp:posOffset>1064260</wp:posOffset>
                </wp:positionV>
                <wp:extent cx="228600" cy="76200"/>
                <wp:effectExtent l="0" t="19050" r="38100" b="38100"/>
                <wp:wrapNone/>
                <wp:docPr id="40" name="Pfeil nach rechts 40"/>
                <wp:cNvGraphicFramePr/>
                <a:graphic xmlns:a="http://schemas.openxmlformats.org/drawingml/2006/main">
                  <a:graphicData uri="http://schemas.microsoft.com/office/word/2010/wordprocessingShape">
                    <wps:wsp>
                      <wps:cNvSpPr/>
                      <wps:spPr>
                        <a:xfrm>
                          <a:off x="0" y="0"/>
                          <a:ext cx="228600" cy="762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feil nach rechts 40" o:spid="_x0000_s1026" type="#_x0000_t13" style="position:absolute;margin-left:330.8pt;margin-top:83.8pt;width:18pt;height: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L3SdAIAAEcFAAAOAAAAZHJzL2Uyb0RvYy54bWysVN9r2zAQfh/sfxB6X+2E/lqoU0JKx6C0&#10;Ye3osyJLsUDWaSclTvbX7yQ7bunKBmN5UE6+u093n77T1fW+tWynMBhwFZ+clJwpJ6E2blPx70+3&#10;ny45C1G4WlhwquIHFfj1/OOHq87P1BQasLVCRiAuzDpf8SZGPyuKIBvVinACXjlyasBWRNripqhR&#10;dITe2mJaludFB1h7BKlCoK83vZPPM77WSsYHrYOKzFacaot5xbyu01rMr8Rsg8I3Rg5liH+oohXG&#10;0aEj1I2Igm3R/AbVGokQQMcTCW0BWhupcg/UzaR8081jI7zKvRA5wY80hf8HK+93K2Smrvgp0eNE&#10;S3e00spYsmXDUMkmBkY+IqrzYUbxj36Fwy6Qmbrea2zTP/XD9pncw0iu2kcm6eN0enle0hmSXBfn&#10;dHcJsnjJ9RjiFwUtS0bF0WyauECELvMqdnch9gnHQMpOFfU1ZCserEplWPdNaWoqnZqzs5zU0iLb&#10;CRKCkFK5OLgaUav+81lJv6GqMSPXmAETsjbWjtiTP2H3tQ7xKVVlNY7J5d+Tx4x8Mrg4JrfGAb4H&#10;YONkaED38UeSemoSS2uoD3TlCP0sBC9vDTF+J0JcCSTx0x3RQMcHWrSFruIwWJw1gD/f+57iSZPk&#10;5ayjYap4+LEVqDizXx2p9fPkNMkr5s3p2cWUNvjas37tcdt2CXRNE3o6vMxmio/2aGqE9pnmfpFO&#10;JZdwks6uuIx43CxjP+T0cki1WOQwmjgv4p179DKBJ1aTlp72zwL9ILtIcr2H4+CJ2Rvd9bEp08Fi&#10;G0GbLMoXXge+aVqzcIaXJT0Hr/c56uX9m/8CAAD//wMAUEsDBBQABgAIAAAAIQD3ojwf3QAAAAsB&#10;AAAPAAAAZHJzL2Rvd25yZXYueG1sTI9Bb8IwDIXvk/YfIk/iNlI4hFKaogkxTWKXDSbtmjamrdY4&#10;VZNC+fczp+327Pf0/DnfTq4TFxxC60nDYp6AQKq8banW8HV6fU5BhGjIms4TarhhgG3x+JCbzPor&#10;feLlGGvBJRQyo6GJsc+kDFWDzoS575HYO/vBmcjjUEs7mCuXu04uk0RJZ1riC43pcddg9XMcnYZD&#10;ukfl9u+2sh9Tefoe6ZbaN61nT9PLBkTEKf6F4Y7P6FAwU+lHskF0GpRaKI6yoVYsOKHWd1HyZrVW&#10;IItc/v+h+AUAAP//AwBQSwECLQAUAAYACAAAACEAtoM4kv4AAADhAQAAEwAAAAAAAAAAAAAAAAAA&#10;AAAAW0NvbnRlbnRfVHlwZXNdLnhtbFBLAQItABQABgAIAAAAIQA4/SH/1gAAAJQBAAALAAAAAAAA&#10;AAAAAAAAAC8BAABfcmVscy8ucmVsc1BLAQItABQABgAIAAAAIQBarL3SdAIAAEcFAAAOAAAAAAAA&#10;AAAAAAAAAC4CAABkcnMvZTJvRG9jLnhtbFBLAQItABQABgAIAAAAIQD3ojwf3QAAAAsBAAAPAAAA&#10;AAAAAAAAAAAAAM4EAABkcnMvZG93bnJldi54bWxQSwUGAAAAAAQABADzAAAA2AUAAAAA&#10;" adj="18000" fillcolor="#c0504d [3205]" strokecolor="#622423 [1605]" strokeweight="2pt"/>
            </w:pict>
          </mc:Fallback>
        </mc:AlternateContent>
      </w:r>
      <w:r w:rsidRPr="00DB24B0">
        <w:rPr>
          <w:noProof/>
        </w:rPr>
        <w:drawing>
          <wp:inline distT="0" distB="0" distL="0" distR="0" wp14:anchorId="0F9403A0" wp14:editId="3C5BD323">
            <wp:extent cx="5534025" cy="1469975"/>
            <wp:effectExtent l="19050" t="19050" r="9525" b="16510"/>
            <wp:docPr id="42" name="Grafik 42" descr="C:\Users\Gabriele\AppData\Local\Microsoft\Windows\Temporary Internet Files\Content.Word\gsmC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riele\AppData\Local\Microsoft\Windows\Temporary Internet Files\Content.Word\gsmCF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7844" cy="1470989"/>
                    </a:xfrm>
                    <a:prstGeom prst="rect">
                      <a:avLst/>
                    </a:prstGeom>
                    <a:noFill/>
                    <a:ln>
                      <a:solidFill>
                        <a:schemeClr val="accent1"/>
                      </a:solidFill>
                    </a:ln>
                  </pic:spPr>
                </pic:pic>
              </a:graphicData>
            </a:graphic>
          </wp:inline>
        </w:drawing>
      </w:r>
    </w:p>
    <w:p w:rsidR="00A40C36" w:rsidRPr="00DB24B0" w:rsidRDefault="00A40C36" w:rsidP="00A40C36">
      <w:pPr>
        <w:pStyle w:val="Beschriftung"/>
      </w:pPr>
      <w:r w:rsidRPr="00DB24B0">
        <w:t xml:space="preserve">Figure </w:t>
      </w:r>
      <w:r>
        <w:fldChar w:fldCharType="begin"/>
      </w:r>
      <w:r>
        <w:instrText xml:space="preserve"> SEQ Figure \* ARABIC </w:instrText>
      </w:r>
      <w:r>
        <w:fldChar w:fldCharType="separate"/>
      </w:r>
      <w:r>
        <w:rPr>
          <w:noProof/>
        </w:rPr>
        <w:t>2</w:t>
      </w:r>
      <w:r>
        <w:fldChar w:fldCharType="end"/>
      </w:r>
      <w:r w:rsidRPr="00DB24B0">
        <w:t>:</w:t>
      </w:r>
      <w:r w:rsidRPr="00DB24B0">
        <w:tab/>
        <w:t xml:space="preserve">Configuration in the Care Flow Engine where Google API keys are entered by apps. </w:t>
      </w:r>
    </w:p>
    <w:p w:rsidR="00A40C36" w:rsidRPr="00DB24B0" w:rsidRDefault="00A40C36" w:rsidP="00A40C36">
      <w:pPr>
        <w:pStyle w:val="HTMLVorformatiert"/>
        <w:shd w:val="clear" w:color="auto" w:fill="FFFFFF"/>
        <w:jc w:val="both"/>
        <w:rPr>
          <w:rFonts w:ascii="Times New Roman" w:hAnsi="Times New Roman" w:cs="Times New Roman"/>
          <w:sz w:val="24"/>
          <w:szCs w:val="24"/>
          <w:lang w:val="en-GB"/>
        </w:rPr>
      </w:pPr>
      <w:r w:rsidRPr="00DB24B0">
        <w:rPr>
          <w:rFonts w:ascii="Times New Roman" w:hAnsi="Times New Roman" w:cs="Times New Roman"/>
          <w:sz w:val="24"/>
          <w:szCs w:val="24"/>
          <w:lang w:val="en-GB"/>
        </w:rPr>
        <w:t>For creating the server keys for the iManageMyHealth and for the iSupportMyPatients apps we have selected “Activate APIs and manage” and then “Access data” in the Google project view. We have selected the option “API Key” in the drop down menu “Select credentials” and then selected the option “Server key” in the shown dialog “Create a new key”. In the next view</w:t>
      </w:r>
      <w:r>
        <w:rPr>
          <w:rFonts w:ascii="Times New Roman" w:hAnsi="Times New Roman" w:cs="Times New Roman"/>
          <w:sz w:val="24"/>
          <w:szCs w:val="24"/>
          <w:lang w:val="en-GB"/>
        </w:rPr>
        <w:t>,</w:t>
      </w:r>
      <w:r w:rsidRPr="00DB24B0">
        <w:rPr>
          <w:rFonts w:ascii="Times New Roman" w:hAnsi="Times New Roman" w:cs="Times New Roman"/>
          <w:sz w:val="24"/>
          <w:szCs w:val="24"/>
          <w:lang w:val="en-GB"/>
        </w:rPr>
        <w:t xml:space="preserve"> we have entered a key name (any text) and pressed the “Create” button.</w:t>
      </w:r>
    </w:p>
    <w:p w:rsidR="00A40C36" w:rsidRPr="00DB24B0" w:rsidRDefault="00A40C36" w:rsidP="00A40C36">
      <w:pPr>
        <w:pStyle w:val="HTMLVorformatiert"/>
        <w:shd w:val="clear" w:color="auto" w:fill="FFFFFF"/>
        <w:rPr>
          <w:rFonts w:ascii="Times New Roman" w:hAnsi="Times New Roman" w:cs="Times New Roman"/>
          <w:sz w:val="24"/>
          <w:szCs w:val="24"/>
          <w:lang w:val="en-GB"/>
        </w:rPr>
      </w:pPr>
    </w:p>
    <w:p w:rsidR="00A40C36" w:rsidRPr="00DB24B0" w:rsidRDefault="00A40C36" w:rsidP="00A40C36">
      <w:pPr>
        <w:pStyle w:val="Text1"/>
      </w:pPr>
      <w:r w:rsidRPr="00DB24B0">
        <w:t>In the following step</w:t>
      </w:r>
      <w:r>
        <w:t>,</w:t>
      </w:r>
      <w:r w:rsidRPr="00DB24B0">
        <w:t xml:space="preserve"> we need to activate the keys. For this we have to select the “Overview” option in the navigation menu and select the “Google Cloud Messaging” option in the “Mobile Apps” section.</w:t>
      </w:r>
    </w:p>
    <w:p w:rsidR="00A40C36" w:rsidRPr="00DB24B0" w:rsidRDefault="00A40C36" w:rsidP="00A40C36">
      <w:pPr>
        <w:pStyle w:val="Text1"/>
      </w:pPr>
      <w:r w:rsidRPr="00DB24B0">
        <w:t>The diagram below shows how the notification service is working for the Care Flow Engine and for the apps.</w:t>
      </w:r>
    </w:p>
    <w:p w:rsidR="00A40C36" w:rsidRPr="00DB24B0" w:rsidRDefault="00A40C36" w:rsidP="00A40C36">
      <w:pPr>
        <w:pStyle w:val="Text1"/>
      </w:pPr>
      <w:r w:rsidRPr="00DB24B0">
        <w:t xml:space="preserve">The communication is implemented as REST clients for the Google Cloud Messaging (GCM) REST server services. If an app is configured correctly, the app sends a sender_id value to the GCM and gets a token (a text sequence) back </w:t>
      </w:r>
      <w:r>
        <w:t>that</w:t>
      </w:r>
      <w:r w:rsidRPr="00DB24B0">
        <w:t xml:space="preserve"> needs to be sent to the Care Flow Engine using the REST call of the Care Flow Engine API: </w:t>
      </w:r>
      <w:r w:rsidRPr="003741C3">
        <w:rPr>
          <w:i/>
        </w:rPr>
        <w:t>POST notifications/register/</w:t>
      </w:r>
      <w:proofErr w:type="spellStart"/>
      <w:r w:rsidRPr="003741C3">
        <w:rPr>
          <w:i/>
        </w:rPr>
        <w:t>gcm</w:t>
      </w:r>
      <w:proofErr w:type="spellEnd"/>
      <w:r w:rsidRPr="00DB24B0">
        <w:t>. The Care Flow Engine stores the tokens for the apps together with the user (patients and physicians) iManageCancer identifiers (e-mail addresses) and can send notifications to the mobile devices of the users.</w:t>
      </w:r>
    </w:p>
    <w:p w:rsidR="00A40C36" w:rsidRPr="00DB24B0" w:rsidRDefault="00A40C36" w:rsidP="00A40C36">
      <w:pPr>
        <w:pStyle w:val="Text1"/>
      </w:pPr>
    </w:p>
    <w:p w:rsidR="00A40C36" w:rsidRPr="00DB24B0" w:rsidRDefault="00A40C36" w:rsidP="00A40C36">
      <w:pPr>
        <w:pStyle w:val="Text1"/>
      </w:pPr>
    </w:p>
    <w:p w:rsidR="00A40C36" w:rsidRPr="00DB24B0" w:rsidRDefault="00A40C36" w:rsidP="00A40C36">
      <w:pPr>
        <w:pStyle w:val="Text1"/>
      </w:pPr>
      <w:r w:rsidRPr="00DB24B0">
        <w:rPr>
          <w:noProof/>
          <w:lang w:val="de-DE" w:eastAsia="de-DE"/>
        </w:rPr>
        <w:lastRenderedPageBreak/>
        <w:drawing>
          <wp:inline distT="0" distB="0" distL="0" distR="0" wp14:anchorId="29BFC088" wp14:editId="3C49DA94">
            <wp:extent cx="5760720" cy="4228507"/>
            <wp:effectExtent l="0" t="0" r="0" b="635"/>
            <wp:docPr id="32" name="Grafik 32" descr="C:\Users\Fatima\Desktop\Work\iManageCancer\App Development\Pictures\IBMT App\Foli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Fatima\Desktop\Work\iManageCancer\App Development\Pictures\IBMT App\Folie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228507"/>
                    </a:xfrm>
                    <a:prstGeom prst="rect">
                      <a:avLst/>
                    </a:prstGeom>
                    <a:noFill/>
                    <a:ln>
                      <a:noFill/>
                    </a:ln>
                  </pic:spPr>
                </pic:pic>
              </a:graphicData>
            </a:graphic>
          </wp:inline>
        </w:drawing>
      </w:r>
    </w:p>
    <w:p w:rsidR="00A40C36" w:rsidRPr="00DB24B0" w:rsidRDefault="00A40C36" w:rsidP="00A40C36">
      <w:pPr>
        <w:pStyle w:val="Beschriftung"/>
      </w:pPr>
      <w:r w:rsidRPr="00DB24B0">
        <w:t xml:space="preserve">Figure </w:t>
      </w:r>
      <w:r>
        <w:fldChar w:fldCharType="begin"/>
      </w:r>
      <w:r>
        <w:instrText xml:space="preserve"> SEQ Figure \* ARABIC </w:instrText>
      </w:r>
      <w:r>
        <w:fldChar w:fldCharType="separate"/>
      </w:r>
      <w:r>
        <w:rPr>
          <w:noProof/>
        </w:rPr>
        <w:t>3</w:t>
      </w:r>
      <w:r>
        <w:fldChar w:fldCharType="end"/>
      </w:r>
      <w:r w:rsidRPr="00DB24B0">
        <w:t>:</w:t>
      </w:r>
      <w:r w:rsidRPr="00DB24B0">
        <w:tab/>
        <w:t xml:space="preserve">Use of Google Cloud Messaging in Care Flow Engine and corresponding apps. </w:t>
      </w:r>
    </w:p>
    <w:p w:rsidR="000F0DE7" w:rsidRPr="00A40C36" w:rsidRDefault="006B51D2">
      <w:pPr>
        <w:rPr>
          <w:lang w:val="en-GB"/>
        </w:rPr>
      </w:pPr>
    </w:p>
    <w:sectPr w:rsidR="000F0DE7" w:rsidRPr="00A40C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C36"/>
    <w:rsid w:val="006B51D2"/>
    <w:rsid w:val="008F58CB"/>
    <w:rsid w:val="00A40C36"/>
    <w:rsid w:val="00C30A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4">
    <w:name w:val="heading 4"/>
    <w:basedOn w:val="Text1"/>
    <w:next w:val="Text1"/>
    <w:link w:val="berschrift4Zchn"/>
    <w:qFormat/>
    <w:rsid w:val="00A40C36"/>
    <w:pPr>
      <w:keepNext/>
      <w:outlineLvl w:val="3"/>
    </w:pPr>
    <w:rPr>
      <w:b/>
      <w:bCs/>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rsid w:val="00A40C36"/>
    <w:rPr>
      <w:rFonts w:ascii="Times New Roman" w:eastAsia="Times New Roman" w:hAnsi="Times New Roman" w:cs="Times New Roman"/>
      <w:b/>
      <w:bCs/>
      <w:sz w:val="24"/>
      <w:szCs w:val="24"/>
      <w:u w:val="single"/>
      <w:lang w:val="en-GB" w:eastAsia="en-GB"/>
    </w:rPr>
  </w:style>
  <w:style w:type="character" w:styleId="Hyperlink">
    <w:name w:val="Hyperlink"/>
    <w:basedOn w:val="Absatz-Standardschriftart"/>
    <w:uiPriority w:val="99"/>
    <w:rsid w:val="00A40C36"/>
    <w:rPr>
      <w:color w:val="0000FF"/>
      <w:u w:val="single"/>
    </w:rPr>
  </w:style>
  <w:style w:type="paragraph" w:styleId="Beschriftung">
    <w:name w:val="caption"/>
    <w:aliases w:val="plugIT Caption,Figure/Table Caption,Epígrafe Car"/>
    <w:basedOn w:val="Standard"/>
    <w:next w:val="Standard"/>
    <w:link w:val="BeschriftungZchn"/>
    <w:qFormat/>
    <w:rsid w:val="00A40C36"/>
    <w:pPr>
      <w:tabs>
        <w:tab w:val="left" w:pos="993"/>
      </w:tabs>
      <w:spacing w:before="120" w:after="120" w:line="240" w:lineRule="auto"/>
      <w:ind w:left="993" w:hanging="993"/>
    </w:pPr>
    <w:rPr>
      <w:rFonts w:ascii="Times New Roman" w:eastAsia="Times New Roman" w:hAnsi="Times New Roman" w:cs="Times New Roman"/>
      <w:b/>
      <w:bCs/>
      <w:sz w:val="20"/>
      <w:szCs w:val="20"/>
      <w:lang w:val="en-GB" w:eastAsia="en-GB"/>
    </w:rPr>
  </w:style>
  <w:style w:type="paragraph" w:customStyle="1" w:styleId="Text1">
    <w:name w:val="Text 1"/>
    <w:basedOn w:val="Standard"/>
    <w:link w:val="Text1Char"/>
    <w:qFormat/>
    <w:rsid w:val="00A40C36"/>
    <w:pPr>
      <w:spacing w:after="120" w:line="240" w:lineRule="auto"/>
      <w:jc w:val="both"/>
    </w:pPr>
    <w:rPr>
      <w:rFonts w:ascii="Times New Roman" w:eastAsia="Times New Roman" w:hAnsi="Times New Roman" w:cs="Times New Roman"/>
      <w:sz w:val="24"/>
      <w:szCs w:val="24"/>
      <w:lang w:val="en-GB" w:eastAsia="en-GB"/>
    </w:rPr>
  </w:style>
  <w:style w:type="character" w:customStyle="1" w:styleId="Text1Char">
    <w:name w:val="Text 1 Char"/>
    <w:basedOn w:val="Absatz-Standardschriftart"/>
    <w:link w:val="Text1"/>
    <w:rsid w:val="00A40C36"/>
    <w:rPr>
      <w:rFonts w:ascii="Times New Roman" w:eastAsia="Times New Roman" w:hAnsi="Times New Roman" w:cs="Times New Roman"/>
      <w:sz w:val="24"/>
      <w:szCs w:val="24"/>
      <w:lang w:val="en-GB" w:eastAsia="en-GB"/>
    </w:rPr>
  </w:style>
  <w:style w:type="character" w:customStyle="1" w:styleId="BeschriftungZchn">
    <w:name w:val="Beschriftung Zchn"/>
    <w:aliases w:val="plugIT Caption Zchn,Figure/Table Caption Zchn,Epígrafe Car Zchn"/>
    <w:link w:val="Beschriftung"/>
    <w:rsid w:val="00A40C36"/>
    <w:rPr>
      <w:rFonts w:ascii="Times New Roman" w:eastAsia="Times New Roman" w:hAnsi="Times New Roman" w:cs="Times New Roman"/>
      <w:b/>
      <w:bCs/>
      <w:sz w:val="20"/>
      <w:szCs w:val="20"/>
      <w:lang w:val="en-GB" w:eastAsia="en-GB"/>
    </w:rPr>
  </w:style>
  <w:style w:type="paragraph" w:styleId="HTMLVorformatiert">
    <w:name w:val="HTML Preformatted"/>
    <w:basedOn w:val="Standard"/>
    <w:link w:val="HTMLVorformatiertZchn"/>
    <w:uiPriority w:val="99"/>
    <w:unhideWhenUsed/>
    <w:rsid w:val="00A40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A40C36"/>
    <w:rPr>
      <w:rFonts w:ascii="Courier New" w:eastAsia="Times New Roman" w:hAnsi="Courier New" w:cs="Courier New"/>
      <w:sz w:val="20"/>
      <w:szCs w:val="20"/>
      <w:lang w:eastAsia="de-DE"/>
    </w:rPr>
  </w:style>
  <w:style w:type="paragraph" w:styleId="Sprechblasentext">
    <w:name w:val="Balloon Text"/>
    <w:basedOn w:val="Standard"/>
    <w:link w:val="SprechblasentextZchn"/>
    <w:uiPriority w:val="99"/>
    <w:semiHidden/>
    <w:unhideWhenUsed/>
    <w:rsid w:val="00A40C3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40C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4">
    <w:name w:val="heading 4"/>
    <w:basedOn w:val="Text1"/>
    <w:next w:val="Text1"/>
    <w:link w:val="berschrift4Zchn"/>
    <w:qFormat/>
    <w:rsid w:val="00A40C36"/>
    <w:pPr>
      <w:keepNext/>
      <w:outlineLvl w:val="3"/>
    </w:pPr>
    <w:rPr>
      <w:b/>
      <w:bCs/>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rsid w:val="00A40C36"/>
    <w:rPr>
      <w:rFonts w:ascii="Times New Roman" w:eastAsia="Times New Roman" w:hAnsi="Times New Roman" w:cs="Times New Roman"/>
      <w:b/>
      <w:bCs/>
      <w:sz w:val="24"/>
      <w:szCs w:val="24"/>
      <w:u w:val="single"/>
      <w:lang w:val="en-GB" w:eastAsia="en-GB"/>
    </w:rPr>
  </w:style>
  <w:style w:type="character" w:styleId="Hyperlink">
    <w:name w:val="Hyperlink"/>
    <w:basedOn w:val="Absatz-Standardschriftart"/>
    <w:uiPriority w:val="99"/>
    <w:rsid w:val="00A40C36"/>
    <w:rPr>
      <w:color w:val="0000FF"/>
      <w:u w:val="single"/>
    </w:rPr>
  </w:style>
  <w:style w:type="paragraph" w:styleId="Beschriftung">
    <w:name w:val="caption"/>
    <w:aliases w:val="plugIT Caption,Figure/Table Caption,Epígrafe Car"/>
    <w:basedOn w:val="Standard"/>
    <w:next w:val="Standard"/>
    <w:link w:val="BeschriftungZchn"/>
    <w:qFormat/>
    <w:rsid w:val="00A40C36"/>
    <w:pPr>
      <w:tabs>
        <w:tab w:val="left" w:pos="993"/>
      </w:tabs>
      <w:spacing w:before="120" w:after="120" w:line="240" w:lineRule="auto"/>
      <w:ind w:left="993" w:hanging="993"/>
    </w:pPr>
    <w:rPr>
      <w:rFonts w:ascii="Times New Roman" w:eastAsia="Times New Roman" w:hAnsi="Times New Roman" w:cs="Times New Roman"/>
      <w:b/>
      <w:bCs/>
      <w:sz w:val="20"/>
      <w:szCs w:val="20"/>
      <w:lang w:val="en-GB" w:eastAsia="en-GB"/>
    </w:rPr>
  </w:style>
  <w:style w:type="paragraph" w:customStyle="1" w:styleId="Text1">
    <w:name w:val="Text 1"/>
    <w:basedOn w:val="Standard"/>
    <w:link w:val="Text1Char"/>
    <w:qFormat/>
    <w:rsid w:val="00A40C36"/>
    <w:pPr>
      <w:spacing w:after="120" w:line="240" w:lineRule="auto"/>
      <w:jc w:val="both"/>
    </w:pPr>
    <w:rPr>
      <w:rFonts w:ascii="Times New Roman" w:eastAsia="Times New Roman" w:hAnsi="Times New Roman" w:cs="Times New Roman"/>
      <w:sz w:val="24"/>
      <w:szCs w:val="24"/>
      <w:lang w:val="en-GB" w:eastAsia="en-GB"/>
    </w:rPr>
  </w:style>
  <w:style w:type="character" w:customStyle="1" w:styleId="Text1Char">
    <w:name w:val="Text 1 Char"/>
    <w:basedOn w:val="Absatz-Standardschriftart"/>
    <w:link w:val="Text1"/>
    <w:rsid w:val="00A40C36"/>
    <w:rPr>
      <w:rFonts w:ascii="Times New Roman" w:eastAsia="Times New Roman" w:hAnsi="Times New Roman" w:cs="Times New Roman"/>
      <w:sz w:val="24"/>
      <w:szCs w:val="24"/>
      <w:lang w:val="en-GB" w:eastAsia="en-GB"/>
    </w:rPr>
  </w:style>
  <w:style w:type="character" w:customStyle="1" w:styleId="BeschriftungZchn">
    <w:name w:val="Beschriftung Zchn"/>
    <w:aliases w:val="plugIT Caption Zchn,Figure/Table Caption Zchn,Epígrafe Car Zchn"/>
    <w:link w:val="Beschriftung"/>
    <w:rsid w:val="00A40C36"/>
    <w:rPr>
      <w:rFonts w:ascii="Times New Roman" w:eastAsia="Times New Roman" w:hAnsi="Times New Roman" w:cs="Times New Roman"/>
      <w:b/>
      <w:bCs/>
      <w:sz w:val="20"/>
      <w:szCs w:val="20"/>
      <w:lang w:val="en-GB" w:eastAsia="en-GB"/>
    </w:rPr>
  </w:style>
  <w:style w:type="paragraph" w:styleId="HTMLVorformatiert">
    <w:name w:val="HTML Preformatted"/>
    <w:basedOn w:val="Standard"/>
    <w:link w:val="HTMLVorformatiertZchn"/>
    <w:uiPriority w:val="99"/>
    <w:unhideWhenUsed/>
    <w:rsid w:val="00A40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A40C36"/>
    <w:rPr>
      <w:rFonts w:ascii="Courier New" w:eastAsia="Times New Roman" w:hAnsi="Courier New" w:cs="Courier New"/>
      <w:sz w:val="20"/>
      <w:szCs w:val="20"/>
      <w:lang w:eastAsia="de-DE"/>
    </w:rPr>
  </w:style>
  <w:style w:type="paragraph" w:styleId="Sprechblasentext">
    <w:name w:val="Balloon Text"/>
    <w:basedOn w:val="Standard"/>
    <w:link w:val="SprechblasentextZchn"/>
    <w:uiPriority w:val="99"/>
    <w:semiHidden/>
    <w:unhideWhenUsed/>
    <w:rsid w:val="00A40C3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40C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onsole.developers.google.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39401-1AA8-4267-820F-DA0D91BCA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1884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Gabriele</dc:creator>
  <cp:lastModifiedBy>Gabriele</cp:lastModifiedBy>
  <cp:revision>1</cp:revision>
  <dcterms:created xsi:type="dcterms:W3CDTF">2016-09-21T12:13:00Z</dcterms:created>
  <dcterms:modified xsi:type="dcterms:W3CDTF">2016-09-21T15:26:00Z</dcterms:modified>
</cp:coreProperties>
</file>