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6"/>
        </w:rPr>
        <w:t>TRƯỜNG ................................................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KHOA/BỘ MÔN ........................................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ĐỀ THI VẤN ĐÁP</w:t>
      </w:r>
    </w:p>
    <w:p/>
    <w:p>
      <w:r>
        <w:rPr>
          <w:rFonts w:ascii="Times New Roman" w:hAnsi="Times New Roman" w:eastAsia="Times New Roman"/>
          <w:b/>
          <w:sz w:val="26"/>
        </w:rPr>
        <w:t>Môn học: Kho và Khai phá dữ liệu</w:t>
      </w:r>
    </w:p>
    <w:p>
      <w:r>
        <w:rPr>
          <w:rFonts w:ascii="Times New Roman" w:hAnsi="Times New Roman" w:eastAsia="Times New Roman"/>
          <w:b/>
          <w:sz w:val="26"/>
        </w:rPr>
        <w:t>Mã môn: DS001</w:t>
      </w:r>
    </w:p>
    <w:p>
      <w:r>
        <w:rPr>
          <w:rFonts w:ascii="Times New Roman" w:hAnsi="Times New Roman" w:eastAsia="Times New Roman"/>
          <w:sz w:val="26"/>
        </w:rPr>
        <w:t>Hình thức: Vấn đáp</w:t>
      </w:r>
    </w:p>
    <w:p>
      <w:r>
        <w:rPr>
          <w:rFonts w:ascii="Times New Roman" w:hAnsi="Times New Roman" w:eastAsia="Times New Roman"/>
          <w:sz w:val="26"/>
        </w:rPr>
        <w:t>Thời gian: ............ phút</w:t>
      </w:r>
    </w:p>
    <w:p/>
    <w:p>
      <w:r>
        <w:rPr>
          <w:rFonts w:ascii="Times New Roman" w:hAnsi="Times New Roman" w:eastAsia="Times New Roman"/>
          <w:b/>
          <w:sz w:val="26"/>
        </w:rPr>
        <w:t xml:space="preserve">Câu 1. </w:t>
      </w:r>
      <w:r>
        <w:rPr>
          <w:rFonts w:ascii="Times New Roman" w:hAnsi="Times New Roman" w:eastAsia="Times New Roman"/>
          <w:sz w:val="26"/>
        </w:rPr>
        <w:t>Làm thế nào để xác định và quản lý yêu cầu trong SRS?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2. </w:t>
      </w:r>
      <w:r>
        <w:rPr>
          <w:rFonts w:ascii="Times New Roman" w:hAnsi="Times New Roman" w:eastAsia="Times New Roman"/>
          <w:sz w:val="26"/>
        </w:rPr>
        <w:t>So sánh sự khác biệt giữa yêu cầu chức năng và yêu cầu phi chức năng trong tài liệu SRS.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3. </w:t>
      </w:r>
      <w:r>
        <w:rPr>
          <w:rFonts w:ascii="Times New Roman" w:hAnsi="Times New Roman" w:eastAsia="Times New Roman"/>
          <w:sz w:val="26"/>
        </w:rPr>
        <w:t>Mô tả vai trò của SRS trong quy trình phát triển phần mềm.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4. </w:t>
      </w:r>
      <w:r>
        <w:rPr>
          <w:rFonts w:ascii="Times New Roman" w:hAnsi="Times New Roman" w:eastAsia="Times New Roman"/>
          <w:sz w:val="26"/>
        </w:rPr>
        <w:t>Trình bày các bước chính trong quy trình phát triển phần mềm theo mô hình Waterfall.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5. </w:t>
      </w:r>
      <w:r>
        <w:rPr>
          <w:rFonts w:ascii="Times New Roman" w:hAnsi="Times New Roman" w:eastAsia="Times New Roman"/>
          <w:sz w:val="26"/>
        </w:rPr>
        <w:t>Mô tả quy trình thu thập yêu cầu trong việc xây dựng SRS. Ai là những người tham gia chính trong quy trình này?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6. </w:t>
      </w:r>
      <w:r>
        <w:rPr>
          <w:rFonts w:ascii="Times New Roman" w:hAnsi="Times New Roman" w:eastAsia="Times New Roman"/>
          <w:sz w:val="26"/>
        </w:rPr>
        <w:t>Tại sao việc xác định yêu cầu phần mềm chính xác lại quan trọng trong SRS?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7. </w:t>
      </w:r>
      <w:r>
        <w:rPr>
          <w:rFonts w:ascii="Times New Roman" w:hAnsi="Times New Roman" w:eastAsia="Times New Roman"/>
          <w:sz w:val="26"/>
        </w:rPr>
        <w:t>Kể tên và giải thích các loại yêu cầu chính được mô tả trong SRS.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8. </w:t>
      </w:r>
      <w:r>
        <w:rPr>
          <w:rFonts w:ascii="Times New Roman" w:hAnsi="Times New Roman" w:eastAsia="Times New Roman"/>
          <w:sz w:val="26"/>
        </w:rPr>
        <w:t>So sánh giữa mô hình Agile và mô hình Waterfall trong phát triển phần mềm.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9. </w:t>
      </w:r>
      <w:r>
        <w:rPr>
          <w:rFonts w:ascii="Times New Roman" w:hAnsi="Times New Roman" w:eastAsia="Times New Roman"/>
          <w:sz w:val="26"/>
        </w:rPr>
        <w:t>Giải thích khái niệm yêu cầu phần mềm và vai trò của nó trong quá trình phát triển phần mềm.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10. </w:t>
      </w:r>
      <w:r>
        <w:rPr>
          <w:rFonts w:ascii="Times New Roman" w:hAnsi="Times New Roman" w:eastAsia="Times New Roman"/>
          <w:sz w:val="26"/>
        </w:rPr>
        <w:t>Đánh giá tác động của công nghệ mới đến quy trình hoạt động của DW&amp;DM Group 2 trong năm 2024.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11. </w:t>
      </w:r>
      <w:r>
        <w:rPr>
          <w:rFonts w:ascii="Times New Roman" w:hAnsi="Times New Roman" w:eastAsia="Times New Roman"/>
          <w:sz w:val="26"/>
        </w:rPr>
        <w:t>Tài liệu DW&amp;DM Group 2 2024 được phát hành vào năm nào?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12. </w:t>
      </w:r>
      <w:r>
        <w:rPr>
          <w:rFonts w:ascii="Times New Roman" w:hAnsi="Times New Roman" w:eastAsia="Times New Roman"/>
          <w:sz w:val="26"/>
        </w:rPr>
        <w:t>Xác định các thách thức lớn mà DW&amp;DM Group 2 phải đối mặt trong việc mở rộng thị trường trong năm 2024.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13. </w:t>
      </w:r>
      <w:r>
        <w:rPr>
          <w:rFonts w:ascii="Times New Roman" w:hAnsi="Times New Roman" w:eastAsia="Times New Roman"/>
          <w:sz w:val="26"/>
        </w:rPr>
        <w:t>Ai là tác giả của tài liệu DW&amp;DM Group 2 2024?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14. </w:t>
      </w:r>
      <w:r>
        <w:rPr>
          <w:rFonts w:ascii="Times New Roman" w:hAnsi="Times New Roman" w:eastAsia="Times New Roman"/>
          <w:sz w:val="26"/>
        </w:rPr>
        <w:t>Nêu một ứng dụng chính của kiến thức trong tài liệu DW&amp;DM Group 2 2024.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15. </w:t>
      </w:r>
      <w:r>
        <w:rPr>
          <w:rFonts w:ascii="Times New Roman" w:hAnsi="Times New Roman" w:eastAsia="Times New Roman"/>
          <w:sz w:val="26"/>
        </w:rPr>
        <w:t>So sánh sự khác biệt giữa dữ liệu theo chiều dọc và chiều ngang trong DW&amp;DM.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16. </w:t>
      </w:r>
      <w:r>
        <w:rPr>
          <w:rFonts w:ascii="Times New Roman" w:hAnsi="Times New Roman" w:eastAsia="Times New Roman"/>
          <w:sz w:val="26"/>
        </w:rPr>
        <w:t>DW&amp;DM Group 2 2024 là tài liệu thuộc lĩnh vực nào?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17. </w:t>
      </w:r>
      <w:r>
        <w:rPr>
          <w:rFonts w:ascii="Times New Roman" w:hAnsi="Times New Roman" w:eastAsia="Times New Roman"/>
          <w:sz w:val="26"/>
        </w:rPr>
        <w:t>So sánh chiến lược phát triển kinh doanh của DW&amp;DM Group 2 với các đối thủ cạnh tranh trong cùng lĩnh vực.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18. </w:t>
      </w:r>
      <w:r>
        <w:rPr>
          <w:rFonts w:ascii="Times New Roman" w:hAnsi="Times New Roman" w:eastAsia="Times New Roman"/>
          <w:sz w:val="26"/>
        </w:rPr>
        <w:t>Liệt kê và mô tả các thành phần chính của một tài liệu SRS.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19. </w:t>
      </w:r>
      <w:r>
        <w:rPr>
          <w:rFonts w:ascii="Times New Roman" w:hAnsi="Times New Roman" w:eastAsia="Times New Roman"/>
          <w:sz w:val="26"/>
        </w:rPr>
        <w:t>Hãy giải thích về mô hình DW&amp;DM và các thành phần chính của nó.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20. </w:t>
      </w:r>
      <w:r>
        <w:rPr>
          <w:rFonts w:ascii="Times New Roman" w:hAnsi="Times New Roman" w:eastAsia="Times New Roman"/>
          <w:sz w:val="26"/>
        </w:rPr>
        <w:t>Phân tích các yếu tố ảnh hưởng đến hiệu quả của hệ thống DW&amp;DM.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21. </w:t>
      </w:r>
      <w:r>
        <w:rPr>
          <w:rFonts w:ascii="Times New Roman" w:hAnsi="Times New Roman" w:eastAsia="Times New Roman"/>
          <w:sz w:val="26"/>
        </w:rPr>
        <w:t>Phân tích các yếu tố chính góp phần vào sự thành công của DW&amp;DM Group 2 trong năm 2024.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22. </w:t>
      </w:r>
      <w:r>
        <w:rPr>
          <w:rFonts w:ascii="Times New Roman" w:hAnsi="Times New Roman" w:eastAsia="Times New Roman"/>
          <w:sz w:val="26"/>
        </w:rPr>
        <w:t>Giải thích tầm quan trọng của việc quản lý dữ liệu trong DW&amp;DM và cách thức thực hiện nó.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23. </w:t>
      </w:r>
      <w:r>
        <w:rPr>
          <w:rFonts w:ascii="Times New Roman" w:hAnsi="Times New Roman" w:eastAsia="Times New Roman"/>
          <w:sz w:val="26"/>
        </w:rPr>
        <w:t>Thảo luận về vai trò của lãnh đạo trong việc định hướng và phát triển chiến lược của DW&amp;DM Group 2 năm 2024.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24. </w:t>
      </w:r>
      <w:r>
        <w:rPr>
          <w:rFonts w:ascii="Times New Roman" w:hAnsi="Times New Roman" w:eastAsia="Times New Roman"/>
          <w:sz w:val="26"/>
        </w:rPr>
        <w:t>Mô tả quy trình ETL trong DW&amp;DM và vai trò của từng bước trong quy trình này.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25. </w:t>
      </w:r>
      <w:r>
        <w:rPr>
          <w:rFonts w:ascii="Times New Roman" w:hAnsi="Times New Roman" w:eastAsia="Times New Roman"/>
          <w:sz w:val="26"/>
        </w:rPr>
        <w:t>Tài liệu DW&amp;DM Group 2 2024 có bao nhiêu trang?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/>
    <w:p/>
    <w:p>
      <w:pPr>
        <w:jc w:val="right"/>
      </w:pPr>
      <w:r>
        <w:rPr>
          <w:rFonts w:ascii="Times New Roman" w:hAnsi="Times New Roman" w:eastAsia="Times New Roman"/>
          <w:b/>
          <w:sz w:val="26"/>
        </w:rPr>
        <w:t>GIẢNG VIÊN RA ĐỀ</w:t>
      </w:r>
    </w:p>
    <w:p>
      <w:pPr>
        <w:jc w:val="right"/>
      </w:pPr>
      <w:r>
        <w:rPr>
          <w:rFonts w:ascii="Times New Roman" w:hAnsi="Times New Roman" w:eastAsia="Times New Roman"/>
          <w:i/>
          <w:sz w:val="26"/>
        </w:rPr>
        <w:t>(Ký và ghi rõ họ tên)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