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AED502" w14:textId="77777777" w:rsidR="00D211F2" w:rsidRPr="002E6A7B" w:rsidRDefault="00125F8D" w:rsidP="00574F96">
      <w:pPr>
        <w:rPr>
          <w:rFonts w:ascii="Cambria" w:eastAsiaTheme="minorEastAsia" w:hAnsi="Cambria"/>
          <w:b/>
          <w:sz w:val="28"/>
          <w:szCs w:val="28"/>
        </w:rPr>
      </w:pPr>
      <w:r w:rsidRPr="002E6A7B">
        <w:rPr>
          <w:rFonts w:ascii="Cambria" w:eastAsiaTheme="minorEastAsia" w:hAnsi="Cambria"/>
          <w:b/>
          <w:sz w:val="28"/>
          <w:szCs w:val="28"/>
        </w:rPr>
        <w:t>Bài 16</w:t>
      </w:r>
      <w:r w:rsidR="00D211F2" w:rsidRPr="002E6A7B">
        <w:rPr>
          <w:rFonts w:ascii="Cambria" w:eastAsiaTheme="minorEastAsia" w:hAnsi="Cambria"/>
          <w:b/>
          <w:sz w:val="28"/>
          <w:szCs w:val="28"/>
        </w:rPr>
        <w:t>:</w:t>
      </w:r>
    </w:p>
    <w:p w14:paraId="612E7462" w14:textId="77777777" w:rsidR="00BA0065" w:rsidRPr="002E6A7B" w:rsidRDefault="00BA0065" w:rsidP="00BA0065">
      <w:pPr>
        <w:spacing w:before="120" w:after="120" w:line="360" w:lineRule="auto"/>
        <w:jc w:val="both"/>
        <w:rPr>
          <w:rFonts w:ascii="Cambria" w:eastAsiaTheme="minorEastAsia" w:hAnsi="Cambria"/>
          <w:sz w:val="28"/>
          <w:szCs w:val="28"/>
        </w:rPr>
      </w:pPr>
      <w:r w:rsidRPr="002E6A7B">
        <w:rPr>
          <w:rFonts w:ascii="Cambria" w:hAnsi="Cambria"/>
          <w:sz w:val="28"/>
          <w:szCs w:val="28"/>
        </w:rPr>
        <w:t xml:space="preserve">Cho một cây </w:t>
      </w:r>
      <m:oMath>
        <m:r>
          <w:rPr>
            <w:rFonts w:ascii="Cambria Math" w:hAnsi="Cambria Math"/>
            <w:sz w:val="28"/>
            <w:szCs w:val="28"/>
          </w:rPr>
          <m:t>n</m:t>
        </m:r>
      </m:oMath>
      <w:r w:rsidRPr="002E6A7B">
        <w:rPr>
          <w:rFonts w:ascii="Cambria" w:eastAsiaTheme="minorEastAsia" w:hAnsi="Cambria"/>
          <w:sz w:val="28"/>
          <w:szCs w:val="28"/>
        </w:rPr>
        <w:t xml:space="preserve"> đỉnh. Khoảng cách giữa 2 đỉnh </w:t>
      </w:r>
      <m:oMath>
        <m:r>
          <w:rPr>
            <w:rFonts w:ascii="Cambria Math" w:eastAsiaTheme="minorEastAsia" w:hAnsi="Cambria Math"/>
            <w:sz w:val="28"/>
            <w:szCs w:val="28"/>
          </w:rPr>
          <m:t>u,v</m:t>
        </m:r>
      </m:oMath>
      <w:r w:rsidRPr="002E6A7B">
        <w:rPr>
          <w:rFonts w:ascii="Cambria" w:eastAsiaTheme="minorEastAsia" w:hAnsi="Cambria"/>
          <w:sz w:val="28"/>
          <w:szCs w:val="28"/>
        </w:rPr>
        <w:t xml:space="preserve"> là số cạnh trên đường đi từ </w:t>
      </w:r>
      <m:oMath>
        <m:r>
          <w:rPr>
            <w:rFonts w:ascii="Cambria Math" w:eastAsiaTheme="minorEastAsia" w:hAnsi="Cambria Math"/>
            <w:sz w:val="28"/>
            <w:szCs w:val="28"/>
          </w:rPr>
          <m:t>u</m:t>
        </m:r>
      </m:oMath>
      <w:r w:rsidRPr="002E6A7B">
        <w:rPr>
          <w:rFonts w:ascii="Cambria" w:eastAsiaTheme="minorEastAsia" w:hAnsi="Cambria"/>
          <w:sz w:val="28"/>
          <w:szCs w:val="28"/>
        </w:rPr>
        <w:t xml:space="preserve"> đến </w:t>
      </w:r>
      <m:oMath>
        <m:r>
          <w:rPr>
            <w:rFonts w:ascii="Cambria Math" w:eastAsiaTheme="minorEastAsia" w:hAnsi="Cambria Math"/>
            <w:sz w:val="28"/>
            <w:szCs w:val="28"/>
          </w:rPr>
          <m:t>v</m:t>
        </m:r>
      </m:oMath>
      <w:r w:rsidRPr="002E6A7B">
        <w:rPr>
          <w:rFonts w:ascii="Cambria" w:eastAsiaTheme="minorEastAsia" w:hAnsi="Cambria"/>
          <w:sz w:val="28"/>
          <w:szCs w:val="28"/>
        </w:rPr>
        <w:t xml:space="preserve">. Độ rộng của cây là tổng khoảng cách giữa tất cả cặp đỉnh </w:t>
      </w:r>
      <m:oMath>
        <m:r>
          <w:rPr>
            <w:rFonts w:ascii="Cambria Math" w:eastAsiaTheme="minorEastAsia" w:hAnsi="Cambria Math"/>
            <w:sz w:val="28"/>
            <w:szCs w:val="28"/>
          </w:rPr>
          <m:t>u,v</m:t>
        </m:r>
        <m:d>
          <m:d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u&lt;v</m:t>
            </m:r>
          </m:e>
        </m:d>
      </m:oMath>
      <w:r w:rsidRPr="002E6A7B">
        <w:rPr>
          <w:rFonts w:ascii="Cambria" w:eastAsiaTheme="minorEastAsia" w:hAnsi="Cambria"/>
          <w:sz w:val="28"/>
          <w:szCs w:val="28"/>
        </w:rPr>
        <w:t>. Hãy xác định độ rộng của cây.</w:t>
      </w:r>
    </w:p>
    <w:p w14:paraId="4E33B874" w14:textId="77777777" w:rsidR="00BA0065" w:rsidRPr="002E6A7B" w:rsidRDefault="00BA0065" w:rsidP="00BA0065">
      <w:pPr>
        <w:spacing w:before="120" w:after="120" w:line="360" w:lineRule="auto"/>
        <w:jc w:val="both"/>
        <w:rPr>
          <w:rFonts w:ascii="Cambria" w:eastAsiaTheme="minorEastAsia" w:hAnsi="Cambria"/>
          <w:b/>
          <w:sz w:val="28"/>
          <w:szCs w:val="28"/>
        </w:rPr>
      </w:pPr>
      <w:r w:rsidRPr="002E6A7B">
        <w:rPr>
          <w:rFonts w:ascii="Cambria" w:eastAsiaTheme="minorEastAsia" w:hAnsi="Cambria"/>
          <w:b/>
          <w:sz w:val="28"/>
          <w:szCs w:val="28"/>
        </w:rPr>
        <w:t>Dữ liệu vào</w:t>
      </w:r>
    </w:p>
    <w:p w14:paraId="313826B7" w14:textId="77777777" w:rsidR="00BA0065" w:rsidRPr="002E6A7B" w:rsidRDefault="00BA0065" w:rsidP="00BA0065">
      <w:pPr>
        <w:pStyle w:val="ListParagraph"/>
        <w:numPr>
          <w:ilvl w:val="0"/>
          <w:numId w:val="3"/>
        </w:numPr>
        <w:spacing w:before="120" w:after="120" w:line="360" w:lineRule="auto"/>
        <w:jc w:val="both"/>
        <w:rPr>
          <w:rFonts w:ascii="Cambria" w:eastAsiaTheme="minorEastAsia" w:hAnsi="Cambria"/>
          <w:sz w:val="28"/>
          <w:szCs w:val="28"/>
          <w:lang w:eastAsia="ja-JP"/>
        </w:rPr>
      </w:pPr>
      <w:r w:rsidRPr="002E6A7B">
        <w:rPr>
          <w:rFonts w:ascii="Cambria" w:eastAsiaTheme="minorEastAsia" w:hAnsi="Cambria"/>
          <w:sz w:val="28"/>
          <w:szCs w:val="28"/>
          <w:lang w:eastAsia="ja-JP"/>
        </w:rPr>
        <w:t xml:space="preserve">Dòng đầu tiên: </w:t>
      </w:r>
      <m:oMath>
        <m:r>
          <w:rPr>
            <w:rFonts w:ascii="Cambria Math" w:eastAsiaTheme="minorEastAsia" w:hAnsi="Cambria Math"/>
            <w:sz w:val="28"/>
            <w:szCs w:val="28"/>
            <w:lang w:eastAsia="ja-JP"/>
          </w:rPr>
          <m:t>n</m:t>
        </m:r>
        <m:d>
          <m:dPr>
            <m:ctrlPr>
              <w:rPr>
                <w:rFonts w:ascii="Cambria Math" w:eastAsiaTheme="minorEastAsia" w:hAnsi="Cambria Math"/>
                <w:i/>
                <w:sz w:val="28"/>
                <w:szCs w:val="28"/>
                <w:lang w:eastAsia="ja-JP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  <w:szCs w:val="28"/>
                <w:lang w:eastAsia="ja-JP"/>
              </w:rPr>
              <m:t>n≤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  <w:lang w:eastAsia="ja-JP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  <w:lang w:eastAsia="ja-JP"/>
                  </w:rPr>
                  <m:t>10</m:t>
                </m:r>
              </m:e>
              <m:sup>
                <m:r>
                  <w:rPr>
                    <w:rFonts w:ascii="Cambria Math" w:eastAsiaTheme="minorEastAsia" w:hAnsi="Cambria Math"/>
                    <w:sz w:val="28"/>
                    <w:szCs w:val="28"/>
                    <w:lang w:eastAsia="ja-JP"/>
                  </w:rPr>
                  <m:t>3</m:t>
                </m:r>
              </m:sup>
            </m:sSup>
          </m:e>
        </m:d>
      </m:oMath>
      <w:r w:rsidRPr="002E6A7B">
        <w:rPr>
          <w:rFonts w:ascii="Cambria" w:eastAsiaTheme="minorEastAsia" w:hAnsi="Cambria"/>
          <w:sz w:val="28"/>
          <w:szCs w:val="28"/>
          <w:lang w:eastAsia="ja-JP"/>
        </w:rPr>
        <w:t>.</w:t>
      </w:r>
    </w:p>
    <w:p w14:paraId="5231F586" w14:textId="77777777" w:rsidR="00BA0065" w:rsidRPr="002E6A7B" w:rsidRDefault="00BA0065" w:rsidP="00BA0065">
      <w:pPr>
        <w:pStyle w:val="ListParagraph"/>
        <w:numPr>
          <w:ilvl w:val="0"/>
          <w:numId w:val="3"/>
        </w:numPr>
        <w:spacing w:before="120" w:after="120" w:line="360" w:lineRule="auto"/>
        <w:jc w:val="both"/>
        <w:rPr>
          <w:rFonts w:ascii="Cambria" w:eastAsiaTheme="minorEastAsia" w:hAnsi="Cambria"/>
          <w:sz w:val="28"/>
          <w:szCs w:val="28"/>
          <w:lang w:eastAsia="ja-JP"/>
        </w:rPr>
      </w:pPr>
      <m:oMath>
        <m:r>
          <w:rPr>
            <w:rFonts w:ascii="Cambria Math" w:hAnsi="Cambria Math"/>
            <w:sz w:val="28"/>
            <w:szCs w:val="28"/>
            <w:lang w:eastAsia="ja-JP"/>
          </w:rPr>
          <m:t>n-1</m:t>
        </m:r>
      </m:oMath>
      <w:r w:rsidRPr="002E6A7B">
        <w:rPr>
          <w:rFonts w:ascii="Cambria" w:eastAsiaTheme="minorEastAsia" w:hAnsi="Cambria"/>
          <w:sz w:val="28"/>
          <w:szCs w:val="28"/>
          <w:lang w:eastAsia="ja-JP"/>
        </w:rPr>
        <w:t xml:space="preserve"> dòng tiếp theo: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  <w:lang w:eastAsia="ja-JP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  <w:lang w:eastAsia="ja-JP"/>
              </w:rPr>
              <m:t>u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  <w:lang w:eastAsia="ja-JP"/>
              </w:rPr>
              <m:t>i</m:t>
            </m:r>
          </m:sub>
        </m:sSub>
        <m:r>
          <w:rPr>
            <w:rFonts w:ascii="Cambria Math" w:eastAsiaTheme="minorEastAsia" w:hAnsi="Cambria Math"/>
            <w:sz w:val="28"/>
            <w:szCs w:val="28"/>
            <w:lang w:eastAsia="ja-JP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  <w:lang w:eastAsia="ja-JP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  <w:lang w:eastAsia="ja-JP"/>
              </w:rPr>
              <m:t>v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  <w:lang w:eastAsia="ja-JP"/>
              </w:rPr>
              <m:t>i</m:t>
            </m:r>
          </m:sub>
        </m:sSub>
      </m:oMath>
      <w:r w:rsidRPr="002E6A7B">
        <w:rPr>
          <w:rFonts w:ascii="Cambria" w:eastAsiaTheme="minorEastAsia" w:hAnsi="Cambria"/>
          <w:sz w:val="28"/>
          <w:szCs w:val="28"/>
          <w:lang w:eastAsia="ja-JP"/>
        </w:rPr>
        <w:t xml:space="preserve"> – một cạnh của cây.</w:t>
      </w:r>
    </w:p>
    <w:p w14:paraId="61A4F49D" w14:textId="77777777" w:rsidR="00BA0065" w:rsidRPr="002E6A7B" w:rsidRDefault="00BA0065" w:rsidP="00BA0065">
      <w:pPr>
        <w:spacing w:before="120" w:after="120" w:line="360" w:lineRule="auto"/>
        <w:jc w:val="both"/>
        <w:rPr>
          <w:rFonts w:ascii="Cambria" w:eastAsiaTheme="minorEastAsia" w:hAnsi="Cambria"/>
          <w:b/>
          <w:sz w:val="28"/>
          <w:szCs w:val="28"/>
          <w:lang w:eastAsia="ja-JP"/>
        </w:rPr>
      </w:pPr>
      <w:r w:rsidRPr="002E6A7B">
        <w:rPr>
          <w:rFonts w:ascii="Cambria" w:eastAsiaTheme="minorEastAsia" w:hAnsi="Cambria"/>
          <w:b/>
          <w:sz w:val="28"/>
          <w:szCs w:val="28"/>
          <w:lang w:eastAsia="ja-JP"/>
        </w:rPr>
        <w:t>Kết quả:</w:t>
      </w:r>
    </w:p>
    <w:p w14:paraId="10490A33" w14:textId="77777777" w:rsidR="00BA0065" w:rsidRPr="002E6A7B" w:rsidRDefault="00BA0065" w:rsidP="00BA0065">
      <w:pPr>
        <w:pStyle w:val="ListParagraph"/>
        <w:numPr>
          <w:ilvl w:val="0"/>
          <w:numId w:val="4"/>
        </w:numPr>
        <w:spacing w:before="120" w:after="120" w:line="360" w:lineRule="auto"/>
        <w:jc w:val="both"/>
        <w:rPr>
          <w:rFonts w:ascii="Cambria" w:eastAsiaTheme="minorEastAsia" w:hAnsi="Cambria"/>
          <w:sz w:val="28"/>
          <w:szCs w:val="28"/>
          <w:lang w:eastAsia="ja-JP"/>
        </w:rPr>
      </w:pPr>
      <w:r w:rsidRPr="002E6A7B">
        <w:rPr>
          <w:rFonts w:ascii="Cambria" w:eastAsiaTheme="minorEastAsia" w:hAnsi="Cambria"/>
          <w:sz w:val="28"/>
          <w:szCs w:val="28"/>
          <w:lang w:eastAsia="ja-JP"/>
        </w:rPr>
        <w:t>Gồm một số nguyên duy nhất là độ rộng của cây.</w:t>
      </w:r>
    </w:p>
    <w:p w14:paraId="5D18EDDD" w14:textId="77777777" w:rsidR="00BA0065" w:rsidRPr="002E6A7B" w:rsidRDefault="00BA0065" w:rsidP="00BA0065">
      <w:pPr>
        <w:spacing w:before="120" w:after="120" w:line="360" w:lineRule="auto"/>
        <w:jc w:val="both"/>
        <w:rPr>
          <w:rFonts w:ascii="Cambria" w:eastAsiaTheme="minorEastAsia" w:hAnsi="Cambria"/>
          <w:b/>
          <w:sz w:val="28"/>
          <w:szCs w:val="28"/>
          <w:lang w:eastAsia="ja-JP"/>
        </w:rPr>
      </w:pPr>
      <w:r w:rsidRPr="002E6A7B">
        <w:rPr>
          <w:rFonts w:ascii="Cambria" w:eastAsiaTheme="minorEastAsia" w:hAnsi="Cambria"/>
          <w:b/>
          <w:sz w:val="28"/>
          <w:szCs w:val="28"/>
          <w:lang w:eastAsia="ja-JP"/>
        </w:rPr>
        <w:t>Ví dụ:</w:t>
      </w:r>
    </w:p>
    <w:tbl>
      <w:tblPr>
        <w:tblW w:w="932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865"/>
        <w:gridCol w:w="3420"/>
        <w:gridCol w:w="2044"/>
      </w:tblGrid>
      <w:tr w:rsidR="00BA0065" w:rsidRPr="002E6A7B" w14:paraId="552686BC" w14:textId="77777777" w:rsidTr="00BA0065">
        <w:trPr>
          <w:cantSplit/>
          <w:jc w:val="center"/>
        </w:trPr>
        <w:tc>
          <w:tcPr>
            <w:tcW w:w="3865" w:type="dxa"/>
          </w:tcPr>
          <w:p w14:paraId="206A1EFD" w14:textId="77777777" w:rsidR="00BA0065" w:rsidRPr="002E6A7B" w:rsidRDefault="00BA0065" w:rsidP="00D05D69">
            <w:pPr>
              <w:spacing w:after="0" w:line="240" w:lineRule="auto"/>
              <w:jc w:val="center"/>
              <w:rPr>
                <w:rFonts w:ascii="Cambria" w:hAnsi="Cambria" w:cs="Courier New"/>
                <w:b/>
                <w:sz w:val="28"/>
                <w:szCs w:val="28"/>
              </w:rPr>
            </w:pPr>
            <w:r w:rsidRPr="002E6A7B">
              <w:rPr>
                <w:rFonts w:ascii="Cambria" w:hAnsi="Cambria" w:cs="Courier New"/>
                <w:b/>
                <w:sz w:val="28"/>
                <w:szCs w:val="28"/>
              </w:rPr>
              <w:t>TREE.INP</w:t>
            </w:r>
          </w:p>
        </w:tc>
        <w:tc>
          <w:tcPr>
            <w:tcW w:w="3420" w:type="dxa"/>
            <w:hideMark/>
          </w:tcPr>
          <w:p w14:paraId="22339260" w14:textId="77777777" w:rsidR="00BA0065" w:rsidRPr="002E6A7B" w:rsidRDefault="00BA0065" w:rsidP="00D05D69">
            <w:pPr>
              <w:spacing w:after="0" w:line="240" w:lineRule="auto"/>
              <w:jc w:val="center"/>
              <w:rPr>
                <w:rFonts w:ascii="Cambria" w:hAnsi="Cambria" w:cs="Courier New"/>
                <w:b/>
                <w:sz w:val="28"/>
                <w:szCs w:val="28"/>
              </w:rPr>
            </w:pPr>
            <w:r w:rsidRPr="002E6A7B">
              <w:rPr>
                <w:rFonts w:ascii="Cambria" w:hAnsi="Cambria" w:cs="Courier New"/>
                <w:b/>
                <w:sz w:val="28"/>
                <w:szCs w:val="28"/>
              </w:rPr>
              <w:t>TREE.OUT</w:t>
            </w:r>
          </w:p>
        </w:tc>
        <w:tc>
          <w:tcPr>
            <w:tcW w:w="2044" w:type="dxa"/>
            <w:vMerge w:val="restart"/>
            <w:tcBorders>
              <w:top w:val="nil"/>
              <w:bottom w:val="nil"/>
              <w:right w:val="nil"/>
            </w:tcBorders>
          </w:tcPr>
          <w:p w14:paraId="2F8324C6" w14:textId="77777777" w:rsidR="00BA0065" w:rsidRPr="002E6A7B" w:rsidRDefault="00BA0065" w:rsidP="00D05D69">
            <w:pPr>
              <w:pStyle w:val="PlainTextKeepLines"/>
              <w:rPr>
                <w:rFonts w:ascii="Cambria" w:hAnsi="Cambria"/>
                <w:sz w:val="28"/>
                <w:szCs w:val="28"/>
              </w:rPr>
            </w:pPr>
            <w:r w:rsidRPr="002E6A7B">
              <w:rPr>
                <w:rFonts w:ascii="Cambria" w:hAnsi="Cambria"/>
                <w:b w:val="0"/>
                <w:noProof/>
                <w:sz w:val="28"/>
                <w:szCs w:val="28"/>
              </w:rPr>
              <mc:AlternateContent>
                <mc:Choice Requires="wpc">
                  <w:drawing>
                    <wp:inline distT="0" distB="0" distL="0" distR="0" wp14:anchorId="2CD44C10" wp14:editId="6776BF8D">
                      <wp:extent cx="1022350" cy="1095375"/>
                      <wp:effectExtent l="38100" t="38100" r="82550" b="123825"/>
                      <wp:docPr id="9294" name="Canvas 929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Canvas">
                          <wpc:wpc>
                            <wpc:bg/>
                            <wpc:whole/>
                            <wps:wsp>
                              <wps:cNvPr id="9301" name="Oval 9301"/>
                              <wps:cNvSpPr/>
                              <wps:spPr>
                                <a:xfrm>
                                  <a:off x="292100" y="0"/>
                                  <a:ext cx="219075" cy="219075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bg2"/>
                                </a:solidFill>
                                <a:ln w="6350">
                                  <a:solidFill>
                                    <a:schemeClr val="tx1"/>
                                  </a:solidFill>
                                </a:ln>
                                <a:effectLst>
                                  <a:outerShdw blurRad="50800" dist="38100" dir="2700000" algn="tl" rotWithShape="0">
                                    <a:prstClr val="black">
                                      <a:alpha val="40000"/>
                                    </a:prstClr>
                                  </a:outerShdw>
                                </a:effectLst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40F581D3" w14:textId="77777777" w:rsidR="00BA0065" w:rsidRPr="009C2EF9" w:rsidRDefault="00BA0065" w:rsidP="00BA0065">
                                    <w:pPr>
                                      <w:pStyle w:val="SingleLineSmallText"/>
                                      <w:rPr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lang w:val="en-US"/>
                                      </w:rPr>
                                      <w:t>1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29" name="Oval 429"/>
                              <wps:cNvSpPr/>
                              <wps:spPr>
                                <a:xfrm>
                                  <a:off x="0" y="438150"/>
                                  <a:ext cx="219075" cy="219075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bg2"/>
                                </a:solidFill>
                                <a:ln w="6350">
                                  <a:solidFill>
                                    <a:schemeClr val="tx1"/>
                                  </a:solidFill>
                                </a:ln>
                                <a:effectLst>
                                  <a:outerShdw blurRad="50800" dist="38100" dir="2700000" algn="tl" rotWithShape="0">
                                    <a:prstClr val="black">
                                      <a:alpha val="40000"/>
                                    </a:prstClr>
                                  </a:outerShdw>
                                </a:effectLst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146CD092" w14:textId="77777777" w:rsidR="00BA0065" w:rsidRPr="009C2EF9" w:rsidRDefault="00BA0065" w:rsidP="00BA0065">
                                    <w:pPr>
                                      <w:pStyle w:val="SingleLineSmallText"/>
                                      <w:rPr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lang w:val="en-US"/>
                                      </w:rPr>
                                      <w:t>2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30" name="Oval 430"/>
                              <wps:cNvSpPr/>
                              <wps:spPr>
                                <a:xfrm>
                                  <a:off x="584200" y="438150"/>
                                  <a:ext cx="219075" cy="219075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bg2"/>
                                </a:solidFill>
                                <a:ln w="6350">
                                  <a:solidFill>
                                    <a:schemeClr val="tx1"/>
                                  </a:solidFill>
                                </a:ln>
                                <a:effectLst>
                                  <a:outerShdw blurRad="50800" dist="38100" dir="2700000" algn="tl" rotWithShape="0">
                                    <a:prstClr val="black">
                                      <a:alpha val="40000"/>
                                    </a:prstClr>
                                  </a:outerShdw>
                                </a:effectLst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264EBD25" w14:textId="77777777" w:rsidR="00BA0065" w:rsidRPr="009C2EF9" w:rsidRDefault="00BA0065" w:rsidP="00BA0065">
                                    <w:pPr>
                                      <w:pStyle w:val="SingleLineSmallText"/>
                                      <w:rPr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lang w:val="en-US"/>
                                      </w:rPr>
                                      <w:t>3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31" name="Oval 431"/>
                              <wps:cNvSpPr/>
                              <wps:spPr>
                                <a:xfrm>
                                  <a:off x="365125" y="876300"/>
                                  <a:ext cx="219075" cy="219075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bg2"/>
                                </a:solidFill>
                                <a:ln w="6350">
                                  <a:solidFill>
                                    <a:schemeClr val="tx1"/>
                                  </a:solidFill>
                                </a:ln>
                                <a:effectLst>
                                  <a:outerShdw blurRad="50800" dist="38100" dir="2700000" algn="tl" rotWithShape="0">
                                    <a:prstClr val="black">
                                      <a:alpha val="40000"/>
                                    </a:prstClr>
                                  </a:outerShdw>
                                </a:effectLst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636D79D8" w14:textId="77777777" w:rsidR="00BA0065" w:rsidRPr="009C2EF9" w:rsidRDefault="00BA0065" w:rsidP="00BA0065">
                                    <w:pPr>
                                      <w:pStyle w:val="SingleLineSmallText"/>
                                      <w:rPr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lang w:val="en-US"/>
                                      </w:rPr>
                                      <w:t>4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32" name="Oval 432"/>
                              <wps:cNvSpPr/>
                              <wps:spPr>
                                <a:xfrm>
                                  <a:off x="803275" y="876300"/>
                                  <a:ext cx="219075" cy="219075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bg2"/>
                                </a:solidFill>
                                <a:ln w="6350">
                                  <a:solidFill>
                                    <a:schemeClr val="tx1"/>
                                  </a:solidFill>
                                </a:ln>
                                <a:effectLst>
                                  <a:outerShdw blurRad="50800" dist="38100" dir="2700000" algn="tl" rotWithShape="0">
                                    <a:prstClr val="black">
                                      <a:alpha val="40000"/>
                                    </a:prstClr>
                                  </a:outerShdw>
                                </a:effectLst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5ED9566F" w14:textId="77777777" w:rsidR="00BA0065" w:rsidRPr="009C2EF9" w:rsidRDefault="00BA0065" w:rsidP="00BA0065">
                                    <w:pPr>
                                      <w:pStyle w:val="SingleLineSmallText"/>
                                      <w:rPr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lang w:val="en-US"/>
                                      </w:rPr>
                                      <w:t>5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305" name="Straight Connector 9305"/>
                              <wps:cNvCnPr>
                                <a:stCxn id="9301" idx="3"/>
                                <a:endCxn id="429" idx="0"/>
                              </wps:cNvCnPr>
                              <wps:spPr>
                                <a:xfrm flipH="1">
                                  <a:off x="109538" y="186992"/>
                                  <a:ext cx="214645" cy="251158"/>
                                </a:xfrm>
                                <a:prstGeom prst="line">
                                  <a:avLst/>
                                </a:prstGeom>
                                <a:ln>
                                  <a:solidFill>
                                    <a:schemeClr val="tx1"/>
                                  </a:solidFill>
                                  <a:tailEnd type="non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9306" name="Straight Connector 9306"/>
                              <wps:cNvCnPr>
                                <a:stCxn id="9301" idx="5"/>
                                <a:endCxn id="430" idx="0"/>
                              </wps:cNvCnPr>
                              <wps:spPr>
                                <a:xfrm>
                                  <a:off x="479092" y="186992"/>
                                  <a:ext cx="214646" cy="251158"/>
                                </a:xfrm>
                                <a:prstGeom prst="line">
                                  <a:avLst/>
                                </a:prstGeom>
                                <a:ln>
                                  <a:solidFill>
                                    <a:schemeClr val="tx1"/>
                                  </a:solidFill>
                                  <a:tailEnd type="non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9307" name="Straight Connector 9307"/>
                              <wps:cNvCnPr>
                                <a:stCxn id="430" idx="3"/>
                                <a:endCxn id="431" idx="0"/>
                              </wps:cNvCnPr>
                              <wps:spPr>
                                <a:xfrm flipH="1">
                                  <a:off x="474663" y="625142"/>
                                  <a:ext cx="141620" cy="251158"/>
                                </a:xfrm>
                                <a:prstGeom prst="line">
                                  <a:avLst/>
                                </a:prstGeom>
                                <a:ln>
                                  <a:solidFill>
                                    <a:schemeClr val="tx1"/>
                                  </a:solidFill>
                                  <a:tailEnd type="non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9308" name="Straight Connector 9308"/>
                              <wps:cNvCnPr>
                                <a:stCxn id="430" idx="5"/>
                                <a:endCxn id="432" idx="0"/>
                              </wps:cNvCnPr>
                              <wps:spPr>
                                <a:xfrm>
                                  <a:off x="771192" y="625142"/>
                                  <a:ext cx="141621" cy="251158"/>
                                </a:xfrm>
                                <a:prstGeom prst="line">
                                  <a:avLst/>
                                </a:prstGeom>
                                <a:ln>
                                  <a:solidFill>
                                    <a:schemeClr val="tx1"/>
                                  </a:solidFill>
                                  <a:tailEnd type="non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c:wpc>
                        </a:graphicData>
                      </a:graphic>
                    </wp:inline>
                  </w:drawing>
                </mc:Choice>
                <mc:Fallback>
                  <w:pict>
                    <v:group w14:anchorId="3BBC008A" id="Canvas 9294" o:spid="_x0000_s1026" editas="canvas" style="width:80.5pt;height:86.25pt;mso-position-horizontal-relative:char;mso-position-vertical-relative:line" coordsize="10223,109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_x0000_s1027" type="#_x0000_t75" style="position:absolute;width:10223;height:10953;visibility:visible;mso-wrap-style:square">
                        <v:fill o:detectmouseclick="t"/>
                        <v:path o:connecttype="none"/>
                      </v:shape>
                      <v:oval id="Oval 9301" o:spid="_x0000_s1028" style="position:absolute;left:2921;width:2190;height:21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LpL8sQA&#10;AADdAAAADwAAAGRycy9kb3ducmV2LnhtbESPT4vCMBTE7wt+h/AEb2vqCqLVKCIUPHjxD4i3Z/Ns&#10;is1LabJt/fZGWNjjMDO/YVab3laipcaXjhVMxgkI4tzpkgsFl3P2PQfhA7LGyjEpeJGHzXrwtcJU&#10;u46P1J5CISKEfYoKTAh1KqXPDVn0Y1cTR+/hGoshyqaQusEuwm0lf5JkJi2WHBcM1rQzlD9Pv1ZB&#10;nsnHqz1eZ9sMn5eFud86f6iVGg377RJEoD78h//ae61gMU0m8HkTn4Bcv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C6S/LEAAAA3QAAAA8AAAAAAAAAAAAAAAAAmAIAAGRycy9k&#10;b3ducmV2LnhtbFBLBQYAAAAABAAEAPUAAACJAwAAAAA=&#10;" fillcolor="#e7e6e6 [3214]" strokecolor="black [3213]" strokeweight=".5pt">
                        <v:stroke joinstyle="miter"/>
                        <v:shadow on="t" color="black" opacity="26214f" origin="-.5,-.5" offset=".74836mm,.74836mm"/>
                        <v:textbox inset="0,0,0,0">
                          <w:txbxContent>
                            <w:p w:rsidR="00BA0065" w:rsidRPr="009C2EF9" w:rsidRDefault="00BA0065" w:rsidP="00BA0065">
                              <w:pPr>
                                <w:pStyle w:val="SingleLineSmallText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1</w:t>
                              </w:r>
                            </w:p>
                          </w:txbxContent>
                        </v:textbox>
                      </v:oval>
                      <v:oval id="Oval 429" o:spid="_x0000_s1029" style="position:absolute;top:4381;width:2190;height:219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qCdLMMA&#10;AADcAAAADwAAAGRycy9kb3ducmV2LnhtbESPT4vCMBTE7wt+h/CEva2psohWo4hQ8ODFPyDens2z&#10;KTYvpYlt/fZGWNjjMDO/YZbr3laipcaXjhWMRwkI4tzpkgsF51P2MwPhA7LGyjEpeJGH9WrwtcRU&#10;u44P1B5DISKEfYoKTAh1KqXPDVn0I1cTR+/uGoshyqaQusEuwm0lJ0kylRZLjgsGa9oayh/Hp1WQ&#10;Z/L+ag+X6SbDx3lubtfO72ulvof9ZgEiUB/+w3/tnVbwO5nD50w8AnL1B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qCdLMMAAADcAAAADwAAAAAAAAAAAAAAAACYAgAAZHJzL2Rv&#10;d25yZXYueG1sUEsFBgAAAAAEAAQA9QAAAIgDAAAAAA==&#10;" fillcolor="#e7e6e6 [3214]" strokecolor="black [3213]" strokeweight=".5pt">
                        <v:stroke joinstyle="miter"/>
                        <v:shadow on="t" color="black" opacity="26214f" origin="-.5,-.5" offset=".74836mm,.74836mm"/>
                        <v:textbox inset="0,0,0,0">
                          <w:txbxContent>
                            <w:p w:rsidR="00BA0065" w:rsidRPr="009C2EF9" w:rsidRDefault="00BA0065" w:rsidP="00BA0065">
                              <w:pPr>
                                <w:pStyle w:val="SingleLineSmallText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2</w:t>
                              </w:r>
                            </w:p>
                          </w:txbxContent>
                        </v:textbox>
                      </v:oval>
                      <v:oval id="Oval 430" o:spid="_x0000_s1030" style="position:absolute;left:5842;top:4381;width:2190;height:219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kOibMEA&#10;AADcAAAADwAAAGRycy9kb3ducmV2LnhtbERPTYvCMBC9C/sfwizsTVN3RdZqFFkoePCiFmRvYzM2&#10;xWZSmtjWf28OgsfH+15tBluLjlpfOVYwnSQgiAunKy4V5Kds/AvCB2SNtWNS8CAPm/XHaIWpdj0f&#10;qDuGUsQQ9ikqMCE0qZS+MGTRT1xDHLmray2GCNtS6hb7GG5r+Z0kc2mx4thgsKE/Q8XteLcKikxe&#10;H93hPN9meMsX5vLf+32j1NfnsF2CCDSEt/jl3mkFs584P56JR0Cu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5DomzBAAAA3AAAAA8AAAAAAAAAAAAAAAAAmAIAAGRycy9kb3du&#10;cmV2LnhtbFBLBQYAAAAABAAEAPUAAACGAwAAAAA=&#10;" fillcolor="#e7e6e6 [3214]" strokecolor="black [3213]" strokeweight=".5pt">
                        <v:stroke joinstyle="miter"/>
                        <v:shadow on="t" color="black" opacity="26214f" origin="-.5,-.5" offset=".74836mm,.74836mm"/>
                        <v:textbox inset="0,0,0,0">
                          <w:txbxContent>
                            <w:p w:rsidR="00BA0065" w:rsidRPr="009C2EF9" w:rsidRDefault="00BA0065" w:rsidP="00BA0065">
                              <w:pPr>
                                <w:pStyle w:val="SingleLineSmallText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3</w:t>
                              </w:r>
                            </w:p>
                          </w:txbxContent>
                        </v:textbox>
                      </v:oval>
                      <v:oval id="Oval 431" o:spid="_x0000_s1031" style="position:absolute;left:3651;top:8763;width:2191;height:21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Q8H98MA&#10;AADcAAAADwAAAGRycy9kb3ducmV2LnhtbESPQYvCMBSE7wv+h/AEb2vquohWo4hQ8OBFVxBvz+bZ&#10;FJuX0mTb+u83grDHYWa+YVab3laipcaXjhVMxgkI4tzpkgsF55/scw7CB2SNlWNS8CQPm/XgY4Wp&#10;dh0fqT2FQkQI+xQVmBDqVEqfG7Lox64mjt7dNRZDlE0hdYNdhNtKfiXJTFosOS4YrGlnKH+cfq2C&#10;PJP3Z3u8zLYZPs4Lc7t2/lArNRr22yWIQH34D7/be63gezqB15l4BOT6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8Q8H98MAAADcAAAADwAAAAAAAAAAAAAAAACYAgAAZHJzL2Rv&#10;d25yZXYueG1sUEsFBgAAAAAEAAQA9QAAAIgDAAAAAA==&#10;" fillcolor="#e7e6e6 [3214]" strokecolor="black [3213]" strokeweight=".5pt">
                        <v:stroke joinstyle="miter"/>
                        <v:shadow on="t" color="black" opacity="26214f" origin="-.5,-.5" offset=".74836mm,.74836mm"/>
                        <v:textbox inset="0,0,0,0">
                          <w:txbxContent>
                            <w:p w:rsidR="00BA0065" w:rsidRPr="009C2EF9" w:rsidRDefault="00BA0065" w:rsidP="00BA0065">
                              <w:pPr>
                                <w:pStyle w:val="SingleLineSmallText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4</w:t>
                              </w:r>
                            </w:p>
                          </w:txbxContent>
                        </v:textbox>
                      </v:oval>
                      <v:oval id="Oval 432" o:spid="_x0000_s1032" style="position:absolute;left:8032;top:8763;width:2191;height:21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d2ZgMQA&#10;AADcAAAADwAAAGRycy9kb3ducmV2LnhtbESPT4vCMBTE7wt+h/CEva2puohWo4hQ8LAX/4B4ezbP&#10;pti8lCa29dtvFhY8DjPzG2a16W0lWmp86VjBeJSAIM6dLrlQcD5lX3MQPiBrrByTghd52KwHHytM&#10;tev4QO0xFCJC2KeowIRQp1L63JBFP3I1cfTurrEYomwKqRvsItxWcpIkM2mx5LhgsKadofxxfFoF&#10;eSbvr/ZwmW0zfJwX5nbt/E+t1Oew3y5BBOrDO/zf3msF39MJ/J2JR0Cuf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HdmYDEAAAA3AAAAA8AAAAAAAAAAAAAAAAAmAIAAGRycy9k&#10;b3ducmV2LnhtbFBLBQYAAAAABAAEAPUAAACJAwAAAAA=&#10;" fillcolor="#e7e6e6 [3214]" strokecolor="black [3213]" strokeweight=".5pt">
                        <v:stroke joinstyle="miter"/>
                        <v:shadow on="t" color="black" opacity="26214f" origin="-.5,-.5" offset=".74836mm,.74836mm"/>
                        <v:textbox inset="0,0,0,0">
                          <w:txbxContent>
                            <w:p w:rsidR="00BA0065" w:rsidRPr="009C2EF9" w:rsidRDefault="00BA0065" w:rsidP="00BA0065">
                              <w:pPr>
                                <w:pStyle w:val="SingleLineSmallText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5</w:t>
                              </w:r>
                            </w:p>
                          </w:txbxContent>
                        </v:textbox>
                      </v:oval>
                      <v:line id="Straight Connector 9305" o:spid="_x0000_s1033" style="position:absolute;flip:x;visibility:visible;mso-wrap-style:square" from="1095,1869" to="3241,438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TwYL8UAAADdAAAADwAAAGRycy9kb3ducmV2LnhtbESPQWsCMRSE74L/ITyhN8220mJXo5QF&#10;rYde1CIeH5vn7trkZUmirv31jVDwOMzMN8xs0VkjLuRD41jB8ygDQVw63XCl4Hu3HE5AhIis0Tgm&#10;BTcKsJj3ezPMtbvyhi7bWIkE4ZCjgjrGNpcylDVZDCPXEifv6LzFmKSvpPZ4TXBr5EuWvUmLDaeF&#10;Glsqaip/tmeroDD7Q/e58hz3p9/j+YuWxckYpZ4G3ccURKQuPsL/7bVW8D7OXuH+Jj0BOf8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ZTwYL8UAAADdAAAADwAAAAAAAAAA&#10;AAAAAAChAgAAZHJzL2Rvd25yZXYueG1sUEsFBgAAAAAEAAQA+QAAAJMDAAAAAA==&#10;" strokecolor="black [3213]" strokeweight=".5pt">
                        <v:stroke joinstyle="miter"/>
                      </v:line>
                      <v:line id="Straight Connector 9306" o:spid="_x0000_s1034" style="position:absolute;visibility:visible;mso-wrap-style:square" from="4790,1869" to="6937,438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kd5VsYAAADdAAAADwAAAGRycy9kb3ducmV2LnhtbESPQWsCMRSE74L/IbxCb5q1RemuRhGh&#10;IO2huK3g8bF5bpZuXrKbVLf/3hSEHoeZ+YZZbQbbigv1oXGsYDbNQBBXTjdcK/j6fJ28gAgRWWPr&#10;mBT8UoDNejxaYaHdlQ90KWMtEoRDgQpMjL6QMlSGLIap88TJO7veYkyyr6Xu8ZrgtpVPWbaQFhtO&#10;CwY97QxV3+WPVdC9VeX7vJ4d/d7vzEeHeXfKc6UeH4btEkSkIf6H7+29VpA/Zwv4e5OegFz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pHeVbGAAAA3QAAAA8AAAAAAAAA&#10;AAAAAAAAoQIAAGRycy9kb3ducmV2LnhtbFBLBQYAAAAABAAEAPkAAACUAwAAAAA=&#10;" strokecolor="black [3213]" strokeweight=".5pt">
                        <v:stroke joinstyle="miter"/>
                      </v:line>
                      <v:line id="Straight Connector 9307" o:spid="_x0000_s1035" style="position:absolute;flip:x;visibility:visible;mso-wrap-style:square" from="4746,6251" to="6162,876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qIjw8UAAADdAAAADwAAAGRycy9kb3ducmV2LnhtbESPQWsCMRSE74L/ITyhN822QmtXo5QF&#10;rYde1CIeH5vn7trkZUmirv31jVDwOMzMN8xs0VkjLuRD41jB8ygDQVw63XCl4Hu3HE5AhIis0Tgm&#10;BTcKsJj3ezPMtbvyhi7bWIkE4ZCjgjrGNpcylDVZDCPXEifv6LzFmKSvpPZ4TXBr5EuWvUqLDaeF&#10;Glsqaip/tmeroDD7Q/e58hz3p9/j+YuWxckYpZ4G3ccURKQuPsL/7bVW8D7O3uD+Jj0BOf8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+qIjw8UAAADdAAAADwAAAAAAAAAA&#10;AAAAAAChAgAAZHJzL2Rvd25yZXYueG1sUEsFBgAAAAAEAAQA+QAAAJMDAAAAAA==&#10;" strokecolor="black [3213]" strokeweight=".5pt">
                        <v:stroke joinstyle="miter"/>
                      </v:line>
                      <v:line id="Straight Connector 9308" o:spid="_x0000_s1036" style="position:absolute;visibility:visible;mso-wrap-style:square" from="7711,6251" to="9128,876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JRIv8MAAADdAAAADwAAAGRycy9kb3ducmV2LnhtbERPz2vCMBS+C/4P4Qm72VTHxFajiDCQ&#10;7TCsG3h8NG9NWfOSNpl2//1yGOz48f3e7kfbiRsNoXWsYJHlIIhrp1tuFLxfnudrECEia+wck4If&#10;CrDfTSdbLLW785luVWxECuFQogIToy+lDLUhiyFznjhxn26wGBMcGqkHvKdw28llnq+kxZZTg0FP&#10;R0P1V/VtFfQvdfX61Cw+/MkfzVuPRX8tCqUeZuNhAyLSGP/Ff+6TVlA85mluepOegNz9A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SUSL/DAAAA3QAAAA8AAAAAAAAAAAAA&#10;AAAAoQIAAGRycy9kb3ducmV2LnhtbFBLBQYAAAAABAAEAPkAAACRAwAAAAA=&#10;" strokecolor="black [3213]" strokeweight=".5pt">
                        <v:stroke joinstyle="miter"/>
                      </v:line>
                      <w10:anchorlock/>
                    </v:group>
                  </w:pict>
                </mc:Fallback>
              </mc:AlternateContent>
            </w:r>
          </w:p>
        </w:tc>
      </w:tr>
      <w:tr w:rsidR="00BA0065" w:rsidRPr="002E6A7B" w14:paraId="3160B0AC" w14:textId="77777777" w:rsidTr="00BA0065">
        <w:trPr>
          <w:cantSplit/>
          <w:jc w:val="center"/>
        </w:trPr>
        <w:tc>
          <w:tcPr>
            <w:tcW w:w="3865" w:type="dxa"/>
          </w:tcPr>
          <w:p w14:paraId="420BCD16" w14:textId="77777777" w:rsidR="00BA0065" w:rsidRPr="002E6A7B" w:rsidRDefault="00BA0065" w:rsidP="00D05D69">
            <w:pPr>
              <w:spacing w:after="0" w:line="240" w:lineRule="auto"/>
              <w:rPr>
                <w:rFonts w:ascii="Cambria" w:hAnsi="Cambria" w:cs="Courier New"/>
                <w:b/>
                <w:sz w:val="28"/>
                <w:szCs w:val="28"/>
              </w:rPr>
            </w:pPr>
            <w:r w:rsidRPr="002E6A7B">
              <w:rPr>
                <w:rFonts w:ascii="Cambria" w:hAnsi="Cambria" w:cs="Courier New"/>
                <w:b/>
                <w:sz w:val="28"/>
                <w:szCs w:val="28"/>
              </w:rPr>
              <w:t>5</w:t>
            </w:r>
          </w:p>
          <w:p w14:paraId="59C7A952" w14:textId="77777777" w:rsidR="00BA0065" w:rsidRPr="002E6A7B" w:rsidRDefault="00BA0065" w:rsidP="00D05D69">
            <w:pPr>
              <w:spacing w:after="0" w:line="240" w:lineRule="auto"/>
              <w:rPr>
                <w:rFonts w:ascii="Cambria" w:hAnsi="Cambria" w:cs="Courier New"/>
                <w:b/>
                <w:sz w:val="28"/>
                <w:szCs w:val="28"/>
              </w:rPr>
            </w:pPr>
            <w:r w:rsidRPr="002E6A7B">
              <w:rPr>
                <w:rFonts w:ascii="Cambria" w:hAnsi="Cambria" w:cs="Courier New"/>
                <w:b/>
                <w:sz w:val="28"/>
                <w:szCs w:val="28"/>
              </w:rPr>
              <w:t>1 2</w:t>
            </w:r>
          </w:p>
          <w:p w14:paraId="5BB790F2" w14:textId="77777777" w:rsidR="00BA0065" w:rsidRPr="002E6A7B" w:rsidRDefault="00BA0065" w:rsidP="00D05D69">
            <w:pPr>
              <w:spacing w:after="0" w:line="240" w:lineRule="auto"/>
              <w:rPr>
                <w:rFonts w:ascii="Cambria" w:hAnsi="Cambria" w:cs="Courier New"/>
                <w:b/>
                <w:sz w:val="28"/>
                <w:szCs w:val="28"/>
              </w:rPr>
            </w:pPr>
            <w:r w:rsidRPr="002E6A7B">
              <w:rPr>
                <w:rFonts w:ascii="Cambria" w:hAnsi="Cambria" w:cs="Courier New"/>
                <w:b/>
                <w:sz w:val="28"/>
                <w:szCs w:val="28"/>
              </w:rPr>
              <w:t>1 3</w:t>
            </w:r>
          </w:p>
          <w:p w14:paraId="2C406BCE" w14:textId="77777777" w:rsidR="00BA0065" w:rsidRPr="002E6A7B" w:rsidRDefault="00BA0065" w:rsidP="00D05D69">
            <w:pPr>
              <w:spacing w:after="0" w:line="240" w:lineRule="auto"/>
              <w:rPr>
                <w:rFonts w:ascii="Cambria" w:hAnsi="Cambria" w:cs="Courier New"/>
                <w:b/>
                <w:sz w:val="28"/>
                <w:szCs w:val="28"/>
              </w:rPr>
            </w:pPr>
            <w:r w:rsidRPr="002E6A7B">
              <w:rPr>
                <w:rFonts w:ascii="Cambria" w:hAnsi="Cambria" w:cs="Courier New"/>
                <w:b/>
                <w:sz w:val="28"/>
                <w:szCs w:val="28"/>
              </w:rPr>
              <w:t>3 4</w:t>
            </w:r>
          </w:p>
          <w:p w14:paraId="3E749A26" w14:textId="77777777" w:rsidR="00BA0065" w:rsidRPr="002E6A7B" w:rsidRDefault="00BA0065" w:rsidP="00D05D69">
            <w:pPr>
              <w:spacing w:after="0" w:line="240" w:lineRule="auto"/>
              <w:rPr>
                <w:rFonts w:ascii="Cambria" w:hAnsi="Cambria" w:cs="Courier New"/>
                <w:b/>
                <w:sz w:val="28"/>
                <w:szCs w:val="28"/>
              </w:rPr>
            </w:pPr>
            <w:r w:rsidRPr="002E6A7B">
              <w:rPr>
                <w:rFonts w:ascii="Cambria" w:hAnsi="Cambria" w:cs="Courier New"/>
                <w:b/>
                <w:sz w:val="28"/>
                <w:szCs w:val="28"/>
              </w:rPr>
              <w:t>3 5</w:t>
            </w:r>
          </w:p>
        </w:tc>
        <w:tc>
          <w:tcPr>
            <w:tcW w:w="3420" w:type="dxa"/>
          </w:tcPr>
          <w:p w14:paraId="1A4A7541" w14:textId="77777777" w:rsidR="00BA0065" w:rsidRPr="002E6A7B" w:rsidRDefault="00BA0065" w:rsidP="00D05D69">
            <w:pPr>
              <w:spacing w:after="0" w:line="240" w:lineRule="auto"/>
              <w:rPr>
                <w:rFonts w:ascii="Cambria" w:hAnsi="Cambria" w:cs="Courier New"/>
                <w:b/>
                <w:sz w:val="28"/>
                <w:szCs w:val="28"/>
              </w:rPr>
            </w:pPr>
            <w:r w:rsidRPr="002E6A7B">
              <w:rPr>
                <w:rFonts w:ascii="Cambria" w:hAnsi="Cambria" w:cs="Courier New"/>
                <w:b/>
                <w:sz w:val="28"/>
                <w:szCs w:val="28"/>
              </w:rPr>
              <w:t>18</w:t>
            </w:r>
          </w:p>
        </w:tc>
        <w:tc>
          <w:tcPr>
            <w:tcW w:w="2044" w:type="dxa"/>
            <w:vMerge/>
            <w:tcBorders>
              <w:bottom w:val="nil"/>
              <w:right w:val="nil"/>
            </w:tcBorders>
          </w:tcPr>
          <w:p w14:paraId="35810319" w14:textId="77777777" w:rsidR="00BA0065" w:rsidRPr="002E6A7B" w:rsidRDefault="00BA0065" w:rsidP="00D05D69">
            <w:pPr>
              <w:pStyle w:val="PlainTextKeepLines"/>
              <w:rPr>
                <w:rFonts w:ascii="Cambria" w:hAnsi="Cambria"/>
                <w:sz w:val="28"/>
                <w:szCs w:val="28"/>
              </w:rPr>
            </w:pPr>
          </w:p>
        </w:tc>
      </w:tr>
    </w:tbl>
    <w:p w14:paraId="07002D3E" w14:textId="77777777" w:rsidR="004214CD" w:rsidRPr="002E6A7B" w:rsidRDefault="004214CD">
      <w:pPr>
        <w:rPr>
          <w:rFonts w:ascii="Cambria" w:hAnsi="Cambria"/>
          <w:sz w:val="28"/>
          <w:szCs w:val="28"/>
        </w:rPr>
      </w:pPr>
    </w:p>
    <w:sectPr w:rsidR="004214CD" w:rsidRPr="002E6A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703B0"/>
    <w:multiLevelType w:val="hybridMultilevel"/>
    <w:tmpl w:val="3410D9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524A39"/>
    <w:multiLevelType w:val="hybridMultilevel"/>
    <w:tmpl w:val="65A0376A"/>
    <w:lvl w:ilvl="0" w:tplc="920EB9BE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A385755"/>
    <w:multiLevelType w:val="hybridMultilevel"/>
    <w:tmpl w:val="1AC431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563277D"/>
    <w:multiLevelType w:val="hybridMultilevel"/>
    <w:tmpl w:val="427CDA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1553781">
    <w:abstractNumId w:val="0"/>
  </w:num>
  <w:num w:numId="2" w16cid:durableId="1231233695">
    <w:abstractNumId w:val="1"/>
  </w:num>
  <w:num w:numId="3" w16cid:durableId="220486736">
    <w:abstractNumId w:val="3"/>
  </w:num>
  <w:num w:numId="4" w16cid:durableId="9084610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47C1"/>
    <w:rsid w:val="000B47C1"/>
    <w:rsid w:val="0011594B"/>
    <w:rsid w:val="00125F8D"/>
    <w:rsid w:val="001637DF"/>
    <w:rsid w:val="002E6A7B"/>
    <w:rsid w:val="004214CD"/>
    <w:rsid w:val="004A1B5F"/>
    <w:rsid w:val="00574F96"/>
    <w:rsid w:val="00851AB8"/>
    <w:rsid w:val="00AF3989"/>
    <w:rsid w:val="00B35E1F"/>
    <w:rsid w:val="00BA0065"/>
    <w:rsid w:val="00D211F2"/>
    <w:rsid w:val="00D85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07D5090"/>
  <w15:chartTrackingRefBased/>
  <w15:docId w15:val="{C22A273F-B8DF-425A-8576-F3DEEF15A5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547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D85471"/>
    <w:pPr>
      <w:ind w:left="720"/>
      <w:contextualSpacing/>
    </w:pPr>
  </w:style>
  <w:style w:type="table" w:styleId="TableGrid">
    <w:name w:val="Table Grid"/>
    <w:basedOn w:val="TableNormal"/>
    <w:uiPriority w:val="39"/>
    <w:rsid w:val="00D854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ingleLineSmallText">
    <w:name w:val="SingleLineSmallText"/>
    <w:basedOn w:val="Normal"/>
    <w:qFormat/>
    <w:rsid w:val="00BA0065"/>
    <w:pPr>
      <w:spacing w:after="0" w:line="240" w:lineRule="auto"/>
      <w:jc w:val="center"/>
      <w:textboxTightWrap w:val="allLines"/>
    </w:pPr>
    <w:rPr>
      <w:rFonts w:eastAsia="Calibri"/>
      <w:color w:val="000000" w:themeColor="text1"/>
      <w:sz w:val="16"/>
      <w:szCs w:val="20"/>
      <w:lang w:val="vi-VN"/>
    </w:rPr>
  </w:style>
  <w:style w:type="character" w:customStyle="1" w:styleId="ListParagraphChar">
    <w:name w:val="List Paragraph Char"/>
    <w:link w:val="ListParagraph"/>
    <w:uiPriority w:val="34"/>
    <w:rsid w:val="00BA0065"/>
  </w:style>
  <w:style w:type="paragraph" w:customStyle="1" w:styleId="PlainTextKeepLines">
    <w:name w:val="Plain Text Keep Lines"/>
    <w:basedOn w:val="Normal"/>
    <w:next w:val="PlainText"/>
    <w:link w:val="PlainTextKeepLinesChar"/>
    <w:qFormat/>
    <w:rsid w:val="00BA0065"/>
    <w:pPr>
      <w:keepNext/>
      <w:keepLines/>
      <w:spacing w:after="0" w:line="240" w:lineRule="auto"/>
      <w:jc w:val="both"/>
    </w:pPr>
    <w:rPr>
      <w:rFonts w:ascii="Courier New" w:hAnsi="Courier New"/>
      <w:b/>
      <w:color w:val="000000" w:themeColor="text1"/>
      <w:w w:val="80"/>
      <w:sz w:val="20"/>
      <w:szCs w:val="21"/>
    </w:rPr>
  </w:style>
  <w:style w:type="character" w:customStyle="1" w:styleId="PlainTextKeepLinesChar">
    <w:name w:val="Plain Text Keep Lines Char"/>
    <w:basedOn w:val="DefaultParagraphFont"/>
    <w:link w:val="PlainTextKeepLines"/>
    <w:rsid w:val="00BA0065"/>
    <w:rPr>
      <w:rFonts w:ascii="Courier New" w:hAnsi="Courier New"/>
      <w:b/>
      <w:color w:val="000000" w:themeColor="text1"/>
      <w:w w:val="80"/>
      <w:sz w:val="20"/>
      <w:szCs w:val="21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BA0065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BA0065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87</Words>
  <Characters>286</Characters>
  <Application>Microsoft Office Word</Application>
  <DocSecurity>0</DocSecurity>
  <Lines>20</Lines>
  <Paragraphs>16</Paragraphs>
  <ScaleCrop>false</ScaleCrop>
  <Company/>
  <LinksUpToDate>false</LinksUpToDate>
  <CharactersWithSpaces>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HaiDangNGUYEN</dc:creator>
  <cp:keywords/>
  <dc:description/>
  <cp:lastModifiedBy>NGUYỄN LÊ KHÁNH</cp:lastModifiedBy>
  <cp:revision>12</cp:revision>
  <cp:lastPrinted>2026-01-26T15:01:00Z</cp:lastPrinted>
  <dcterms:created xsi:type="dcterms:W3CDTF">2021-07-15T06:49:00Z</dcterms:created>
  <dcterms:modified xsi:type="dcterms:W3CDTF">2026-01-26T15:02:00Z</dcterms:modified>
</cp:coreProperties>
</file>