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0C2EE" w14:textId="7FB4B444" w:rsidR="007C4076" w:rsidRDefault="007C4076" w:rsidP="0030598F">
      <w:pPr>
        <w:ind w:firstLine="0"/>
        <w:rPr>
          <w:rFonts w:ascii="Times New Roman" w:hAnsi="Times New Roman" w:cs="Times New Roman"/>
          <w:b/>
          <w:bCs/>
          <w:sz w:val="26"/>
          <w:szCs w:val="26"/>
        </w:rPr>
      </w:pPr>
      <w:r>
        <w:rPr>
          <w:rFonts w:ascii="Times New Roman" w:hAnsi="Times New Roman" w:cs="Times New Roman"/>
          <w:b/>
          <w:bCs/>
          <w:sz w:val="26"/>
          <w:szCs w:val="26"/>
        </w:rPr>
        <w:t>Mô tả bài toán</w:t>
      </w:r>
    </w:p>
    <w:p w14:paraId="0382AF45" w14:textId="1F18ED78" w:rsidR="007C4076" w:rsidRPr="007C4076" w:rsidRDefault="007C4076" w:rsidP="007C4076">
      <w:pPr>
        <w:ind w:firstLine="0"/>
        <w:rPr>
          <w:rFonts w:ascii="Times New Roman" w:hAnsi="Times New Roman" w:cs="Times New Roman"/>
          <w:sz w:val="26"/>
          <w:szCs w:val="26"/>
        </w:rPr>
      </w:pPr>
      <w:r w:rsidRPr="007C4076">
        <w:rPr>
          <w:rFonts w:ascii="Times New Roman" w:hAnsi="Times New Roman" w:cs="Times New Roman"/>
          <w:sz w:val="26"/>
          <w:szCs w:val="26"/>
        </w:rPr>
        <w:t>Quản lý cửa hàng Honda Phát Tiến được tổ chức</w:t>
      </w:r>
      <w:r>
        <w:rPr>
          <w:rFonts w:ascii="Times New Roman" w:hAnsi="Times New Roman" w:cs="Times New Roman"/>
          <w:sz w:val="26"/>
          <w:szCs w:val="26"/>
        </w:rPr>
        <w:t xml:space="preserve"> như sau</w:t>
      </w:r>
      <w:r w:rsidRPr="007C4076">
        <w:rPr>
          <w:rFonts w:ascii="Times New Roman" w:hAnsi="Times New Roman" w:cs="Times New Roman"/>
          <w:sz w:val="26"/>
          <w:szCs w:val="26"/>
        </w:rPr>
        <w:t>:</w:t>
      </w:r>
    </w:p>
    <w:p w14:paraId="5A18DA00" w14:textId="7EB0D039" w:rsidR="00960199" w:rsidRDefault="00F674F5" w:rsidP="00F674F5">
      <w:pPr>
        <w:ind w:firstLine="0"/>
        <w:rPr>
          <w:rFonts w:ascii="Times New Roman" w:hAnsi="Times New Roman" w:cs="Times New Roman"/>
          <w:sz w:val="26"/>
          <w:szCs w:val="26"/>
        </w:rPr>
      </w:pPr>
      <w:r>
        <w:rPr>
          <w:rFonts w:ascii="Times New Roman" w:hAnsi="Times New Roman" w:cs="Times New Roman"/>
          <w:sz w:val="26"/>
          <w:szCs w:val="26"/>
        </w:rPr>
        <w:t>- Cửa hàng có nhiều chi nhánh, mỗi chi nhánh có 1 mã chi nhánh (MACN) duy nhất xác định các thông tin TENCN, DIACHI, SDT. Mỗi chi nhánh sẽ có nhiều nhân viên làm việc.</w:t>
      </w:r>
    </w:p>
    <w:p w14:paraId="603120E7" w14:textId="1CFEBBC2" w:rsidR="00F674F5" w:rsidRDefault="00F674F5" w:rsidP="00F674F5">
      <w:pPr>
        <w:ind w:firstLine="0"/>
        <w:rPr>
          <w:rFonts w:ascii="Times New Roman" w:hAnsi="Times New Roman" w:cs="Times New Roman"/>
          <w:sz w:val="26"/>
          <w:szCs w:val="26"/>
        </w:rPr>
      </w:pPr>
      <w:r>
        <w:rPr>
          <w:rFonts w:ascii="Times New Roman" w:hAnsi="Times New Roman" w:cs="Times New Roman"/>
          <w:sz w:val="26"/>
          <w:szCs w:val="26"/>
        </w:rPr>
        <w:t>- Mỗi nhân viên làm tại chi nhánh có các thông tin Mã nhân viên (</w:t>
      </w:r>
      <w:r w:rsidRPr="00F674F5">
        <w:rPr>
          <w:rFonts w:ascii="Times New Roman" w:hAnsi="Times New Roman" w:cs="Times New Roman"/>
          <w:sz w:val="26"/>
          <w:szCs w:val="26"/>
        </w:rPr>
        <w:t>MANV</w:t>
      </w:r>
      <w:r>
        <w:rPr>
          <w:rFonts w:ascii="Times New Roman" w:hAnsi="Times New Roman" w:cs="Times New Roman"/>
          <w:sz w:val="26"/>
          <w:szCs w:val="26"/>
        </w:rPr>
        <w:t>), họ tên nhân viên (</w:t>
      </w:r>
      <w:r w:rsidRPr="00F674F5">
        <w:rPr>
          <w:rFonts w:ascii="Times New Roman" w:hAnsi="Times New Roman" w:cs="Times New Roman"/>
          <w:sz w:val="26"/>
          <w:szCs w:val="26"/>
        </w:rPr>
        <w:t>HOTEN</w:t>
      </w:r>
      <w:r>
        <w:rPr>
          <w:rFonts w:ascii="Times New Roman" w:hAnsi="Times New Roman" w:cs="Times New Roman"/>
          <w:sz w:val="26"/>
          <w:szCs w:val="26"/>
        </w:rPr>
        <w:t>), tên đăng nhập (</w:t>
      </w:r>
      <w:r w:rsidRPr="00F674F5">
        <w:rPr>
          <w:rFonts w:ascii="Times New Roman" w:hAnsi="Times New Roman" w:cs="Times New Roman"/>
          <w:sz w:val="26"/>
          <w:szCs w:val="26"/>
        </w:rPr>
        <w:t>TENDANGNHAP</w:t>
      </w:r>
      <w:r>
        <w:rPr>
          <w:rFonts w:ascii="Times New Roman" w:hAnsi="Times New Roman" w:cs="Times New Roman"/>
          <w:sz w:val="26"/>
          <w:szCs w:val="26"/>
        </w:rPr>
        <w:t>), mật khẩu (</w:t>
      </w:r>
      <w:r w:rsidRPr="00F674F5">
        <w:rPr>
          <w:rFonts w:ascii="Times New Roman" w:hAnsi="Times New Roman" w:cs="Times New Roman"/>
          <w:sz w:val="26"/>
          <w:szCs w:val="26"/>
        </w:rPr>
        <w:t>MATKHAU</w:t>
      </w:r>
      <w:r>
        <w:rPr>
          <w:rFonts w:ascii="Times New Roman" w:hAnsi="Times New Roman" w:cs="Times New Roman"/>
          <w:sz w:val="26"/>
          <w:szCs w:val="26"/>
        </w:rPr>
        <w:t>), ngày sinh (</w:t>
      </w:r>
      <w:r w:rsidRPr="00F674F5">
        <w:rPr>
          <w:rFonts w:ascii="Times New Roman" w:hAnsi="Times New Roman" w:cs="Times New Roman"/>
          <w:sz w:val="26"/>
          <w:szCs w:val="26"/>
        </w:rPr>
        <w:t>NGAYSINH</w:t>
      </w:r>
      <w:r>
        <w:rPr>
          <w:rFonts w:ascii="Times New Roman" w:hAnsi="Times New Roman" w:cs="Times New Roman"/>
          <w:sz w:val="26"/>
          <w:szCs w:val="26"/>
        </w:rPr>
        <w:t>), số chứng minh nhân dân (</w:t>
      </w:r>
      <w:r w:rsidRPr="00F674F5">
        <w:rPr>
          <w:rFonts w:ascii="Times New Roman" w:hAnsi="Times New Roman" w:cs="Times New Roman"/>
          <w:sz w:val="26"/>
          <w:szCs w:val="26"/>
        </w:rPr>
        <w:t>SOCMND</w:t>
      </w:r>
      <w:r>
        <w:rPr>
          <w:rFonts w:ascii="Times New Roman" w:hAnsi="Times New Roman" w:cs="Times New Roman"/>
          <w:sz w:val="26"/>
          <w:szCs w:val="26"/>
        </w:rPr>
        <w:t>), địa chỉ thường trú (</w:t>
      </w:r>
      <w:r w:rsidRPr="00F674F5">
        <w:rPr>
          <w:rFonts w:ascii="Times New Roman" w:hAnsi="Times New Roman" w:cs="Times New Roman"/>
          <w:sz w:val="26"/>
          <w:szCs w:val="26"/>
        </w:rPr>
        <w:t>DIACHI</w:t>
      </w:r>
      <w:r>
        <w:rPr>
          <w:rFonts w:ascii="Times New Roman" w:hAnsi="Times New Roman" w:cs="Times New Roman"/>
          <w:sz w:val="26"/>
          <w:szCs w:val="26"/>
        </w:rPr>
        <w:t>), cấp bậc nhân viên (</w:t>
      </w:r>
      <w:r w:rsidRPr="00F674F5">
        <w:rPr>
          <w:rFonts w:ascii="Times New Roman" w:hAnsi="Times New Roman" w:cs="Times New Roman"/>
          <w:sz w:val="26"/>
          <w:szCs w:val="26"/>
        </w:rPr>
        <w:t>QUYEN</w:t>
      </w:r>
      <w:r>
        <w:rPr>
          <w:rFonts w:ascii="Times New Roman" w:hAnsi="Times New Roman" w:cs="Times New Roman"/>
          <w:sz w:val="26"/>
          <w:szCs w:val="26"/>
        </w:rPr>
        <w:t>), số điện thoại (</w:t>
      </w:r>
      <w:r w:rsidRPr="00F674F5">
        <w:rPr>
          <w:rFonts w:ascii="Times New Roman" w:hAnsi="Times New Roman" w:cs="Times New Roman"/>
          <w:sz w:val="26"/>
          <w:szCs w:val="26"/>
        </w:rPr>
        <w:t>SD</w:t>
      </w:r>
      <w:r>
        <w:rPr>
          <w:rFonts w:ascii="Times New Roman" w:hAnsi="Times New Roman" w:cs="Times New Roman"/>
          <w:sz w:val="26"/>
          <w:szCs w:val="26"/>
        </w:rPr>
        <w:t>T).</w:t>
      </w:r>
    </w:p>
    <w:p w14:paraId="7375C00A" w14:textId="0154F57F" w:rsidR="00F674F5" w:rsidRDefault="00F674F5" w:rsidP="00F674F5">
      <w:pPr>
        <w:ind w:firstLine="0"/>
        <w:rPr>
          <w:rFonts w:ascii="Times New Roman" w:hAnsi="Times New Roman" w:cs="Times New Roman"/>
          <w:sz w:val="26"/>
          <w:szCs w:val="26"/>
        </w:rPr>
      </w:pPr>
      <w:r>
        <w:rPr>
          <w:rFonts w:ascii="Times New Roman" w:hAnsi="Times New Roman" w:cs="Times New Roman"/>
          <w:sz w:val="26"/>
          <w:szCs w:val="26"/>
        </w:rPr>
        <w:t>- Ngoài ra, mỗi chi nhánh còn có nhiều sản phẩm có tại chi nhánh đó. Mỗi sản phẩm có các thông tin Mã sản phẩm (MASP), tên sản phẩm (TENSP), giá tiền (DONGIA), đơn vị tính (DVT)</w:t>
      </w:r>
      <w:r w:rsidR="00554CE6">
        <w:rPr>
          <w:rFonts w:ascii="Times New Roman" w:hAnsi="Times New Roman" w:cs="Times New Roman"/>
          <w:sz w:val="26"/>
          <w:szCs w:val="26"/>
        </w:rPr>
        <w:t>. Mỗi sản phẩm phải là Xe hoặc Phụ tùng.</w:t>
      </w:r>
    </w:p>
    <w:p w14:paraId="251503B9" w14:textId="69D1DC8E" w:rsidR="00F674F5" w:rsidRDefault="00554CE6" w:rsidP="00F674F5">
      <w:pPr>
        <w:ind w:firstLine="0"/>
        <w:rPr>
          <w:rFonts w:ascii="Times New Roman" w:hAnsi="Times New Roman" w:cs="Times New Roman"/>
          <w:sz w:val="26"/>
          <w:szCs w:val="26"/>
        </w:rPr>
      </w:pPr>
      <w:r>
        <w:rPr>
          <w:rFonts w:ascii="Times New Roman" w:hAnsi="Times New Roman" w:cs="Times New Roman"/>
          <w:sz w:val="26"/>
          <w:szCs w:val="26"/>
        </w:rPr>
        <w:t>- Nếu sản phẩm là xe thì sẽ có thêm các thông tin Mã xe (</w:t>
      </w:r>
      <w:r w:rsidRPr="00554CE6">
        <w:rPr>
          <w:rFonts w:ascii="Times New Roman" w:hAnsi="Times New Roman" w:cs="Times New Roman"/>
          <w:sz w:val="26"/>
          <w:szCs w:val="26"/>
        </w:rPr>
        <w:t>MAXE</w:t>
      </w:r>
      <w:r>
        <w:rPr>
          <w:rFonts w:ascii="Times New Roman" w:hAnsi="Times New Roman" w:cs="Times New Roman"/>
          <w:sz w:val="26"/>
          <w:szCs w:val="26"/>
        </w:rPr>
        <w:t>), số khung xe (</w:t>
      </w:r>
      <w:r w:rsidRPr="00554CE6">
        <w:rPr>
          <w:rFonts w:ascii="Times New Roman" w:hAnsi="Times New Roman" w:cs="Times New Roman"/>
          <w:sz w:val="26"/>
          <w:szCs w:val="26"/>
        </w:rPr>
        <w:t>SOKHUNG</w:t>
      </w:r>
      <w:r>
        <w:rPr>
          <w:rFonts w:ascii="Times New Roman" w:hAnsi="Times New Roman" w:cs="Times New Roman"/>
          <w:sz w:val="26"/>
          <w:szCs w:val="26"/>
        </w:rPr>
        <w:t>), khối lượng xe (KHOILUONG), dung tích bình xăng (DUNGTICHBX), loại động cơ (LOAIDC), dung tích xi lanh (DUNGTICHXL), Pít tông (PITTONG), tỷ số nén (TYSONEN), công suất tối đa (CONGSUATMAX), dung tích nhớt (DUNGTICHNHOT), loại truyền động (TRUYENDONG), hệ thống khởi động (HTKHOIDONG). Có nhiều loại xe gồm các thông tin Mã loại (MALOAI), tên loại xe (TENLOAI).</w:t>
      </w:r>
    </w:p>
    <w:p w14:paraId="33071405" w14:textId="58301BE6" w:rsidR="00554CE6" w:rsidRDefault="00554CE6" w:rsidP="00F674F5">
      <w:pPr>
        <w:ind w:firstLine="0"/>
        <w:rPr>
          <w:rFonts w:ascii="Times New Roman" w:hAnsi="Times New Roman" w:cs="Times New Roman"/>
          <w:sz w:val="26"/>
          <w:szCs w:val="26"/>
        </w:rPr>
      </w:pPr>
      <w:r>
        <w:rPr>
          <w:rFonts w:ascii="Times New Roman" w:hAnsi="Times New Roman" w:cs="Times New Roman"/>
          <w:sz w:val="26"/>
          <w:szCs w:val="26"/>
        </w:rPr>
        <w:t>- Nếu sản phẩm là phụ tùng thì có thêm các thông tin Mã phụ tùng (MAPT) và mô tả (MOTA).</w:t>
      </w:r>
    </w:p>
    <w:p w14:paraId="48AB33BA" w14:textId="366A4440" w:rsidR="00554CE6" w:rsidRDefault="00F86A05" w:rsidP="00F674F5">
      <w:pPr>
        <w:ind w:firstLine="0"/>
        <w:rPr>
          <w:rFonts w:ascii="Times New Roman" w:hAnsi="Times New Roman" w:cs="Times New Roman"/>
          <w:sz w:val="26"/>
          <w:szCs w:val="26"/>
        </w:rPr>
      </w:pPr>
      <w:r>
        <w:rPr>
          <w:rFonts w:ascii="Times New Roman" w:hAnsi="Times New Roman" w:cs="Times New Roman"/>
          <w:sz w:val="26"/>
          <w:szCs w:val="26"/>
        </w:rPr>
        <w:t>- Các sản phẩm được nhập hàng từ các Nhà cung cấp, mỗi nhà cung có các thông tin Mã nhà cung cấp (MANCC), tên nhà cung cấp (TENNCC), địa chỉ nhà cung cấp (DIACHI), số điện thoại (SDT), email (EMAIL).</w:t>
      </w:r>
    </w:p>
    <w:p w14:paraId="2FE812C1" w14:textId="77777777" w:rsidR="00B07FB3" w:rsidRDefault="00F86A05" w:rsidP="00F42BBC">
      <w:pPr>
        <w:ind w:firstLine="0"/>
        <w:rPr>
          <w:rFonts w:ascii="Times New Roman" w:hAnsi="Times New Roman" w:cs="Times New Roman"/>
          <w:sz w:val="26"/>
          <w:szCs w:val="26"/>
        </w:rPr>
      </w:pPr>
      <w:r>
        <w:rPr>
          <w:rFonts w:ascii="Times New Roman" w:hAnsi="Times New Roman" w:cs="Times New Roman"/>
          <w:sz w:val="26"/>
          <w:szCs w:val="26"/>
        </w:rPr>
        <w:t xml:space="preserve">- Khi hàng được nhập về, nhân viên phụ trách nhập hàng sẽ tạo Hóa đơn nhập hàng </w:t>
      </w:r>
      <w:r w:rsidR="00F42BBC">
        <w:rPr>
          <w:rFonts w:ascii="Times New Roman" w:hAnsi="Times New Roman" w:cs="Times New Roman"/>
          <w:sz w:val="26"/>
          <w:szCs w:val="26"/>
        </w:rPr>
        <w:t>bao gồm Số hóa đơn (SOHDNHAP), ngày lập hóa đơn và chi tiết hóa đơn. Chi tiết hóa đơn sẽ có thông tin sản phẩm (MASP), số lượng (SOLUONG), thành tiền (THANHTIEN)</w:t>
      </w:r>
      <w:r w:rsidR="00B07FB3">
        <w:rPr>
          <w:rFonts w:ascii="Times New Roman" w:hAnsi="Times New Roman" w:cs="Times New Roman"/>
          <w:sz w:val="26"/>
          <w:szCs w:val="26"/>
        </w:rPr>
        <w:t>.</w:t>
      </w:r>
    </w:p>
    <w:p w14:paraId="4EB3BF36" w14:textId="3FD6D64D" w:rsidR="00F42BBC" w:rsidRDefault="00F42BBC" w:rsidP="00F42BBC">
      <w:pPr>
        <w:ind w:firstLine="0"/>
        <w:rPr>
          <w:rFonts w:ascii="Times New Roman" w:hAnsi="Times New Roman" w:cs="Times New Roman"/>
          <w:sz w:val="26"/>
          <w:szCs w:val="26"/>
        </w:rPr>
      </w:pPr>
      <w:r>
        <w:rPr>
          <w:rFonts w:ascii="Times New Roman" w:hAnsi="Times New Roman" w:cs="Times New Roman"/>
          <w:sz w:val="26"/>
          <w:szCs w:val="26"/>
        </w:rPr>
        <w:t>- Khách hàng mua tại cửa hàng sẽ được lưu trữ thông tin. Các thông tin bao gồm Mã khách hàng (</w:t>
      </w:r>
      <w:r w:rsidRPr="00F42BBC">
        <w:rPr>
          <w:rFonts w:ascii="Times New Roman" w:hAnsi="Times New Roman" w:cs="Times New Roman"/>
          <w:sz w:val="26"/>
          <w:szCs w:val="26"/>
        </w:rPr>
        <w:t>MAKH</w:t>
      </w:r>
      <w:r>
        <w:rPr>
          <w:rFonts w:ascii="Times New Roman" w:hAnsi="Times New Roman" w:cs="Times New Roman"/>
          <w:sz w:val="26"/>
          <w:szCs w:val="26"/>
        </w:rPr>
        <w:t>), tên khách hàng (</w:t>
      </w:r>
      <w:r w:rsidRPr="00F42BBC">
        <w:rPr>
          <w:rFonts w:ascii="Times New Roman" w:hAnsi="Times New Roman" w:cs="Times New Roman"/>
          <w:sz w:val="26"/>
          <w:szCs w:val="26"/>
        </w:rPr>
        <w:t>TENKH</w:t>
      </w:r>
      <w:r>
        <w:rPr>
          <w:rFonts w:ascii="Times New Roman" w:hAnsi="Times New Roman" w:cs="Times New Roman"/>
          <w:sz w:val="26"/>
          <w:szCs w:val="26"/>
        </w:rPr>
        <w:t>)</w:t>
      </w:r>
      <w:r w:rsidRPr="00F42BBC">
        <w:rPr>
          <w:rFonts w:ascii="Times New Roman" w:hAnsi="Times New Roman" w:cs="Times New Roman"/>
          <w:sz w:val="26"/>
          <w:szCs w:val="26"/>
        </w:rPr>
        <w:t>,</w:t>
      </w:r>
      <w:r>
        <w:rPr>
          <w:rFonts w:ascii="Times New Roman" w:hAnsi="Times New Roman" w:cs="Times New Roman"/>
          <w:sz w:val="26"/>
          <w:szCs w:val="26"/>
        </w:rPr>
        <w:t xml:space="preserve"> địa chỉ (</w:t>
      </w:r>
      <w:r w:rsidRPr="00F42BBC">
        <w:rPr>
          <w:rFonts w:ascii="Times New Roman" w:hAnsi="Times New Roman" w:cs="Times New Roman"/>
          <w:sz w:val="26"/>
          <w:szCs w:val="26"/>
        </w:rPr>
        <w:t>DIACHI</w:t>
      </w:r>
      <w:r>
        <w:rPr>
          <w:rFonts w:ascii="Times New Roman" w:hAnsi="Times New Roman" w:cs="Times New Roman"/>
          <w:sz w:val="26"/>
          <w:szCs w:val="26"/>
        </w:rPr>
        <w:t>)</w:t>
      </w:r>
      <w:r w:rsidRPr="00F42BBC">
        <w:rPr>
          <w:rFonts w:ascii="Times New Roman" w:hAnsi="Times New Roman" w:cs="Times New Roman"/>
          <w:sz w:val="26"/>
          <w:szCs w:val="26"/>
        </w:rPr>
        <w:t>,</w:t>
      </w:r>
      <w:r>
        <w:rPr>
          <w:rFonts w:ascii="Times New Roman" w:hAnsi="Times New Roman" w:cs="Times New Roman"/>
          <w:sz w:val="26"/>
          <w:szCs w:val="26"/>
        </w:rPr>
        <w:t xml:space="preserve"> số điện thoại (</w:t>
      </w:r>
      <w:r w:rsidRPr="00F42BBC">
        <w:rPr>
          <w:rFonts w:ascii="Times New Roman" w:hAnsi="Times New Roman" w:cs="Times New Roman"/>
          <w:sz w:val="26"/>
          <w:szCs w:val="26"/>
        </w:rPr>
        <w:t>SDT</w:t>
      </w:r>
      <w:r>
        <w:rPr>
          <w:rFonts w:ascii="Times New Roman" w:hAnsi="Times New Roman" w:cs="Times New Roman"/>
          <w:sz w:val="26"/>
          <w:szCs w:val="26"/>
        </w:rPr>
        <w:t>)</w:t>
      </w:r>
      <w:r w:rsidRPr="00F42BBC">
        <w:rPr>
          <w:rFonts w:ascii="Times New Roman" w:hAnsi="Times New Roman" w:cs="Times New Roman"/>
          <w:sz w:val="26"/>
          <w:szCs w:val="26"/>
        </w:rPr>
        <w:t>,</w:t>
      </w:r>
      <w:r>
        <w:rPr>
          <w:rFonts w:ascii="Times New Roman" w:hAnsi="Times New Roman" w:cs="Times New Roman"/>
          <w:sz w:val="26"/>
          <w:szCs w:val="26"/>
        </w:rPr>
        <w:t xml:space="preserve"> số chứng minh nhân dân (</w:t>
      </w:r>
      <w:r w:rsidRPr="00F42BBC">
        <w:rPr>
          <w:rFonts w:ascii="Times New Roman" w:hAnsi="Times New Roman" w:cs="Times New Roman"/>
          <w:sz w:val="26"/>
          <w:szCs w:val="26"/>
        </w:rPr>
        <w:t>CMND</w:t>
      </w:r>
      <w:r>
        <w:rPr>
          <w:rFonts w:ascii="Times New Roman" w:hAnsi="Times New Roman" w:cs="Times New Roman"/>
          <w:sz w:val="26"/>
          <w:szCs w:val="26"/>
        </w:rPr>
        <w:t>).</w:t>
      </w:r>
    </w:p>
    <w:p w14:paraId="264BAB8C" w14:textId="7B10D6AE" w:rsidR="00F42BBC" w:rsidRDefault="00F42BBC" w:rsidP="00F42BBC">
      <w:pPr>
        <w:ind w:firstLine="0"/>
        <w:rPr>
          <w:rFonts w:ascii="Times New Roman" w:hAnsi="Times New Roman" w:cs="Times New Roman"/>
          <w:sz w:val="26"/>
          <w:szCs w:val="26"/>
        </w:rPr>
      </w:pPr>
      <w:r>
        <w:rPr>
          <w:rFonts w:ascii="Times New Roman" w:hAnsi="Times New Roman" w:cs="Times New Roman"/>
          <w:sz w:val="26"/>
          <w:szCs w:val="26"/>
        </w:rPr>
        <w:lastRenderedPageBreak/>
        <w:t>- Khi khách mua hàng, nhân viên bán hàng sẽ tạo 1 hóa đơn xuất, các thông trên tin hóa đơn có số hóa đơn (SOHDXUAT), ngày lập hóa đơn (NGHD)</w:t>
      </w:r>
      <w:r w:rsidR="00B07FB3">
        <w:rPr>
          <w:rFonts w:ascii="Times New Roman" w:hAnsi="Times New Roman" w:cs="Times New Roman"/>
          <w:sz w:val="26"/>
          <w:szCs w:val="26"/>
        </w:rPr>
        <w:t xml:space="preserve">, </w:t>
      </w:r>
      <w:r w:rsidR="00B07FB3" w:rsidRPr="00B07FB3">
        <w:rPr>
          <w:rFonts w:ascii="Times New Roman" w:hAnsi="Times New Roman" w:cs="Times New Roman"/>
          <w:sz w:val="26"/>
          <w:szCs w:val="26"/>
        </w:rPr>
        <w:t>chi tiết hóa đơn. Chi tiết hóa đơn sẽ có thông tin sản phẩm (MASP), số lượng (SOLUONG), thành tiền (THANHTIEN)</w:t>
      </w:r>
      <w:r w:rsidR="00B07FB3">
        <w:rPr>
          <w:rFonts w:ascii="Times New Roman" w:hAnsi="Times New Roman" w:cs="Times New Roman"/>
          <w:sz w:val="26"/>
          <w:szCs w:val="26"/>
        </w:rPr>
        <w:t>.</w:t>
      </w:r>
    </w:p>
    <w:p w14:paraId="3ED44969" w14:textId="77777777" w:rsidR="00F86A05" w:rsidRDefault="00F86A05">
      <w:pPr>
        <w:rPr>
          <w:rFonts w:ascii="Times New Roman" w:hAnsi="Times New Roman" w:cs="Times New Roman"/>
          <w:sz w:val="26"/>
          <w:szCs w:val="26"/>
        </w:rPr>
      </w:pPr>
      <w:r>
        <w:rPr>
          <w:rFonts w:ascii="Times New Roman" w:hAnsi="Times New Roman" w:cs="Times New Roman"/>
          <w:sz w:val="26"/>
          <w:szCs w:val="26"/>
        </w:rPr>
        <w:br w:type="page"/>
      </w:r>
    </w:p>
    <w:p w14:paraId="026D44F8" w14:textId="11C1472D" w:rsidR="00554CE6" w:rsidRDefault="00554CE6" w:rsidP="00F674F5">
      <w:pPr>
        <w:ind w:firstLine="0"/>
        <w:rPr>
          <w:rFonts w:ascii="Times New Roman" w:hAnsi="Times New Roman" w:cs="Times New Roman"/>
          <w:b/>
          <w:bCs/>
          <w:sz w:val="26"/>
          <w:szCs w:val="26"/>
        </w:rPr>
      </w:pPr>
      <w:r>
        <w:rPr>
          <w:rFonts w:ascii="Times New Roman" w:hAnsi="Times New Roman" w:cs="Times New Roman"/>
          <w:sz w:val="26"/>
          <w:szCs w:val="26"/>
        </w:rPr>
        <w:lastRenderedPageBreak/>
        <w:tab/>
      </w:r>
      <w:r w:rsidR="00F86A05">
        <w:rPr>
          <w:rFonts w:ascii="Times New Roman" w:hAnsi="Times New Roman" w:cs="Times New Roman"/>
          <w:b/>
          <w:bCs/>
          <w:sz w:val="26"/>
          <w:szCs w:val="26"/>
        </w:rPr>
        <w:t>Sơ đồ ER</w:t>
      </w:r>
    </w:p>
    <w:p w14:paraId="6CFBC4FE" w14:textId="497CF6B8" w:rsidR="00F86A05" w:rsidRDefault="00EA4CF4" w:rsidP="00F674F5">
      <w:pPr>
        <w:ind w:firstLine="0"/>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A11C49D" wp14:editId="29DEA0B7">
            <wp:extent cx="5580380" cy="3627755"/>
            <wp:effectExtent l="0" t="0" r="127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80380" cy="3627755"/>
                    </a:xfrm>
                    <a:prstGeom prst="rect">
                      <a:avLst/>
                    </a:prstGeom>
                  </pic:spPr>
                </pic:pic>
              </a:graphicData>
            </a:graphic>
          </wp:inline>
        </w:drawing>
      </w:r>
    </w:p>
    <w:p w14:paraId="0D0AE594" w14:textId="77777777" w:rsidR="00F86A05" w:rsidRDefault="00F86A05" w:rsidP="00F674F5">
      <w:pPr>
        <w:ind w:firstLine="0"/>
        <w:rPr>
          <w:rFonts w:ascii="Times New Roman" w:hAnsi="Times New Roman" w:cs="Times New Roman"/>
          <w:b/>
          <w:bCs/>
          <w:sz w:val="26"/>
          <w:szCs w:val="26"/>
        </w:rPr>
      </w:pPr>
      <w:r>
        <w:rPr>
          <w:rFonts w:ascii="Times New Roman" w:hAnsi="Times New Roman" w:cs="Times New Roman"/>
          <w:b/>
          <w:bCs/>
          <w:sz w:val="26"/>
          <w:szCs w:val="26"/>
        </w:rPr>
        <w:tab/>
      </w:r>
    </w:p>
    <w:p w14:paraId="2E07E69D" w14:textId="3C0AFFFA" w:rsidR="00F86A05" w:rsidRDefault="00F86A05" w:rsidP="00F674F5">
      <w:pPr>
        <w:ind w:firstLine="0"/>
        <w:rPr>
          <w:rFonts w:ascii="Times New Roman" w:hAnsi="Times New Roman" w:cs="Times New Roman"/>
          <w:b/>
          <w:bCs/>
          <w:sz w:val="26"/>
          <w:szCs w:val="26"/>
        </w:rPr>
      </w:pPr>
      <w:r>
        <w:rPr>
          <w:rFonts w:ascii="Times New Roman" w:hAnsi="Times New Roman" w:cs="Times New Roman"/>
          <w:b/>
          <w:bCs/>
          <w:sz w:val="26"/>
          <w:szCs w:val="26"/>
        </w:rPr>
        <w:t>Diagram</w:t>
      </w:r>
    </w:p>
    <w:p w14:paraId="3EBD5786" w14:textId="7A001FDA" w:rsidR="00F86A05" w:rsidRDefault="00F86A05" w:rsidP="00F674F5">
      <w:pPr>
        <w:ind w:firstLine="0"/>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DC4A4BA" wp14:editId="7DF85CBF">
            <wp:extent cx="5580380" cy="3529965"/>
            <wp:effectExtent l="0" t="0" r="127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80380" cy="3529965"/>
                    </a:xfrm>
                    <a:prstGeom prst="rect">
                      <a:avLst/>
                    </a:prstGeom>
                  </pic:spPr>
                </pic:pic>
              </a:graphicData>
            </a:graphic>
          </wp:inline>
        </w:drawing>
      </w:r>
    </w:p>
    <w:p w14:paraId="71D2F12B" w14:textId="77777777" w:rsidR="00F86A05" w:rsidRDefault="00F86A05">
      <w:pPr>
        <w:rPr>
          <w:rFonts w:ascii="Times New Roman" w:hAnsi="Times New Roman" w:cs="Times New Roman"/>
          <w:b/>
          <w:bCs/>
          <w:sz w:val="26"/>
          <w:szCs w:val="26"/>
        </w:rPr>
      </w:pPr>
      <w:r>
        <w:rPr>
          <w:rFonts w:ascii="Times New Roman" w:hAnsi="Times New Roman" w:cs="Times New Roman"/>
          <w:b/>
          <w:bCs/>
          <w:sz w:val="26"/>
          <w:szCs w:val="26"/>
        </w:rPr>
        <w:br w:type="page"/>
      </w:r>
    </w:p>
    <w:p w14:paraId="45B2DE1F" w14:textId="67F342A0" w:rsidR="00F86A05" w:rsidRDefault="00935AFB" w:rsidP="00F674F5">
      <w:pPr>
        <w:ind w:firstLine="0"/>
        <w:rPr>
          <w:rFonts w:ascii="Times New Roman" w:hAnsi="Times New Roman" w:cs="Times New Roman"/>
          <w:b/>
          <w:bCs/>
          <w:sz w:val="26"/>
          <w:szCs w:val="26"/>
        </w:rPr>
      </w:pPr>
      <w:r>
        <w:rPr>
          <w:rFonts w:ascii="Times New Roman" w:hAnsi="Times New Roman" w:cs="Times New Roman"/>
          <w:b/>
          <w:bCs/>
          <w:sz w:val="26"/>
          <w:szCs w:val="26"/>
        </w:rPr>
        <w:lastRenderedPageBreak/>
        <w:t>Lược đồ</w:t>
      </w:r>
      <w:r w:rsidR="00F86A05">
        <w:rPr>
          <w:rFonts w:ascii="Times New Roman" w:hAnsi="Times New Roman" w:cs="Times New Roman"/>
          <w:b/>
          <w:bCs/>
          <w:sz w:val="26"/>
          <w:szCs w:val="26"/>
        </w:rPr>
        <w:t xml:space="preserve"> quan hệ</w:t>
      </w:r>
    </w:p>
    <w:p w14:paraId="5585A751" w14:textId="673B39AA" w:rsidR="00F86A05" w:rsidRDefault="00F86A05" w:rsidP="00F674F5">
      <w:pPr>
        <w:ind w:firstLine="0"/>
        <w:rPr>
          <w:rFonts w:ascii="Times New Roman" w:hAnsi="Times New Roman" w:cs="Times New Roman"/>
          <w:sz w:val="26"/>
          <w:szCs w:val="26"/>
        </w:rPr>
      </w:pPr>
      <w:r>
        <w:rPr>
          <w:rFonts w:ascii="Times New Roman" w:hAnsi="Times New Roman" w:cs="Times New Roman"/>
          <w:sz w:val="26"/>
          <w:szCs w:val="26"/>
        </w:rPr>
        <w:t>CHINHANH</w:t>
      </w:r>
      <w:r w:rsidR="00002CC1">
        <w:rPr>
          <w:rFonts w:ascii="Times New Roman" w:hAnsi="Times New Roman" w:cs="Times New Roman"/>
          <w:sz w:val="26"/>
          <w:szCs w:val="26"/>
        </w:rPr>
        <w:t xml:space="preserve"> (</w:t>
      </w:r>
      <w:r w:rsidR="00002CC1" w:rsidRPr="00002CC1">
        <w:rPr>
          <w:rFonts w:ascii="Times New Roman" w:hAnsi="Times New Roman" w:cs="Times New Roman"/>
          <w:sz w:val="26"/>
          <w:szCs w:val="26"/>
          <w:u w:val="single"/>
        </w:rPr>
        <w:t>MACN</w:t>
      </w:r>
      <w:r w:rsidR="00002CC1">
        <w:rPr>
          <w:rFonts w:ascii="Times New Roman" w:hAnsi="Times New Roman" w:cs="Times New Roman"/>
          <w:sz w:val="26"/>
          <w:szCs w:val="26"/>
        </w:rPr>
        <w:t>, TENCN, DIACHI, SDT)</w:t>
      </w:r>
    </w:p>
    <w:p w14:paraId="690B4016" w14:textId="501C6F0B" w:rsidR="00F86A05" w:rsidRDefault="00F86A05" w:rsidP="00F674F5">
      <w:pPr>
        <w:ind w:firstLine="0"/>
        <w:rPr>
          <w:rFonts w:ascii="Times New Roman" w:hAnsi="Times New Roman" w:cs="Times New Roman"/>
          <w:sz w:val="26"/>
          <w:szCs w:val="26"/>
        </w:rPr>
      </w:pPr>
      <w:r>
        <w:rPr>
          <w:rFonts w:ascii="Times New Roman" w:hAnsi="Times New Roman" w:cs="Times New Roman"/>
          <w:sz w:val="26"/>
          <w:szCs w:val="26"/>
        </w:rPr>
        <w:t>NHANVIEN</w:t>
      </w:r>
      <w:r w:rsidR="00002CC1">
        <w:rPr>
          <w:rFonts w:ascii="Times New Roman" w:hAnsi="Times New Roman" w:cs="Times New Roman"/>
          <w:sz w:val="26"/>
          <w:szCs w:val="26"/>
        </w:rPr>
        <w:t xml:space="preserve"> (</w:t>
      </w:r>
      <w:r w:rsidR="00002CC1" w:rsidRPr="00002CC1">
        <w:rPr>
          <w:rFonts w:ascii="Times New Roman" w:hAnsi="Times New Roman" w:cs="Times New Roman"/>
          <w:sz w:val="26"/>
          <w:szCs w:val="26"/>
          <w:u w:val="single"/>
        </w:rPr>
        <w:t>MANV</w:t>
      </w:r>
      <w:r w:rsidR="00002CC1" w:rsidRPr="00002CC1">
        <w:rPr>
          <w:rFonts w:ascii="Times New Roman" w:hAnsi="Times New Roman" w:cs="Times New Roman"/>
          <w:sz w:val="26"/>
          <w:szCs w:val="26"/>
        </w:rPr>
        <w:t xml:space="preserve">, HOTEN, TENDANGNHAP, MATKHAU, NGSINH, SOCMND, DIACHI, QUYEN, SDT, </w:t>
      </w:r>
      <w:r w:rsidR="00002CC1" w:rsidRPr="00002CC1">
        <w:rPr>
          <w:rFonts w:ascii="Times New Roman" w:hAnsi="Times New Roman" w:cs="Times New Roman"/>
          <w:b/>
          <w:bCs/>
          <w:sz w:val="26"/>
          <w:szCs w:val="26"/>
        </w:rPr>
        <w:t>MACN</w:t>
      </w:r>
      <w:r w:rsidR="00002CC1">
        <w:rPr>
          <w:rFonts w:ascii="Times New Roman" w:hAnsi="Times New Roman" w:cs="Times New Roman"/>
          <w:sz w:val="26"/>
          <w:szCs w:val="26"/>
        </w:rPr>
        <w:t>)</w:t>
      </w:r>
    </w:p>
    <w:p w14:paraId="2EDB1DE6" w14:textId="466E9747" w:rsidR="00F86A05" w:rsidRDefault="00F86A05" w:rsidP="00F674F5">
      <w:pPr>
        <w:ind w:firstLine="0"/>
        <w:rPr>
          <w:rFonts w:ascii="Times New Roman" w:hAnsi="Times New Roman" w:cs="Times New Roman"/>
          <w:sz w:val="26"/>
          <w:szCs w:val="26"/>
        </w:rPr>
      </w:pPr>
      <w:r>
        <w:rPr>
          <w:rFonts w:ascii="Times New Roman" w:hAnsi="Times New Roman" w:cs="Times New Roman"/>
          <w:sz w:val="26"/>
          <w:szCs w:val="26"/>
        </w:rPr>
        <w:t>SANPHAM</w:t>
      </w:r>
      <w:r w:rsidR="001650A3">
        <w:rPr>
          <w:rFonts w:ascii="Times New Roman" w:hAnsi="Times New Roman" w:cs="Times New Roman"/>
          <w:sz w:val="26"/>
          <w:szCs w:val="26"/>
        </w:rPr>
        <w:t xml:space="preserve"> (</w:t>
      </w:r>
      <w:r w:rsidR="001650A3" w:rsidRPr="001650A3">
        <w:rPr>
          <w:rFonts w:ascii="Times New Roman" w:hAnsi="Times New Roman" w:cs="Times New Roman"/>
          <w:sz w:val="26"/>
          <w:szCs w:val="26"/>
          <w:u w:val="single"/>
        </w:rPr>
        <w:t>MASP</w:t>
      </w:r>
      <w:r w:rsidR="001650A3" w:rsidRPr="001650A3">
        <w:rPr>
          <w:rFonts w:ascii="Times New Roman" w:hAnsi="Times New Roman" w:cs="Times New Roman"/>
          <w:sz w:val="26"/>
          <w:szCs w:val="26"/>
        </w:rPr>
        <w:t xml:space="preserve">, TENSP, DONGIA, </w:t>
      </w:r>
      <w:r w:rsidR="001650A3" w:rsidRPr="001650A3">
        <w:rPr>
          <w:rFonts w:ascii="Times New Roman" w:hAnsi="Times New Roman" w:cs="Times New Roman"/>
          <w:b/>
          <w:bCs/>
          <w:sz w:val="26"/>
          <w:szCs w:val="26"/>
        </w:rPr>
        <w:t>MACN</w:t>
      </w:r>
      <w:r w:rsidR="001650A3" w:rsidRPr="001650A3">
        <w:rPr>
          <w:rFonts w:ascii="Times New Roman" w:hAnsi="Times New Roman" w:cs="Times New Roman"/>
          <w:sz w:val="26"/>
          <w:szCs w:val="26"/>
        </w:rPr>
        <w:t>, DVT</w:t>
      </w:r>
      <w:r w:rsidR="001650A3">
        <w:rPr>
          <w:rFonts w:ascii="Times New Roman" w:hAnsi="Times New Roman" w:cs="Times New Roman"/>
          <w:sz w:val="26"/>
          <w:szCs w:val="26"/>
        </w:rPr>
        <w:t>)</w:t>
      </w:r>
    </w:p>
    <w:p w14:paraId="263015C4" w14:textId="2D3E8C42" w:rsidR="00F86A05" w:rsidRDefault="00F86A05" w:rsidP="00F674F5">
      <w:pPr>
        <w:ind w:firstLine="0"/>
        <w:rPr>
          <w:rFonts w:ascii="Times New Roman" w:hAnsi="Times New Roman" w:cs="Times New Roman"/>
          <w:sz w:val="26"/>
          <w:szCs w:val="26"/>
        </w:rPr>
      </w:pPr>
      <w:r>
        <w:rPr>
          <w:rFonts w:ascii="Times New Roman" w:hAnsi="Times New Roman" w:cs="Times New Roman"/>
          <w:sz w:val="26"/>
          <w:szCs w:val="26"/>
        </w:rPr>
        <w:t>XE</w:t>
      </w:r>
      <w:r w:rsidR="001650A3">
        <w:rPr>
          <w:rFonts w:ascii="Times New Roman" w:hAnsi="Times New Roman" w:cs="Times New Roman"/>
          <w:sz w:val="26"/>
          <w:szCs w:val="26"/>
        </w:rPr>
        <w:t xml:space="preserve"> (</w:t>
      </w:r>
      <w:r w:rsidR="001650A3" w:rsidRPr="001650A3">
        <w:rPr>
          <w:rFonts w:ascii="Times New Roman" w:hAnsi="Times New Roman" w:cs="Times New Roman"/>
          <w:sz w:val="26"/>
          <w:szCs w:val="26"/>
          <w:u w:val="single"/>
        </w:rPr>
        <w:t>MAXE</w:t>
      </w:r>
      <w:r w:rsidR="001650A3" w:rsidRPr="001650A3">
        <w:rPr>
          <w:rFonts w:ascii="Times New Roman" w:hAnsi="Times New Roman" w:cs="Times New Roman"/>
          <w:sz w:val="26"/>
          <w:szCs w:val="26"/>
        </w:rPr>
        <w:t xml:space="preserve">, SOKHUNG, KHOILUONG, DUNGTICHBX, LOAIDC, DUNGTICHXL, PITTONG, TYSONEN, CONGSUATMAX, DUNGTICHNHOT, TRUYENDONG, HTKHOIDONG, </w:t>
      </w:r>
      <w:r w:rsidR="001650A3" w:rsidRPr="001650A3">
        <w:rPr>
          <w:rFonts w:ascii="Times New Roman" w:hAnsi="Times New Roman" w:cs="Times New Roman"/>
          <w:b/>
          <w:bCs/>
          <w:sz w:val="26"/>
          <w:szCs w:val="26"/>
        </w:rPr>
        <w:t>MASP</w:t>
      </w:r>
      <w:r w:rsidR="001650A3" w:rsidRPr="001650A3">
        <w:rPr>
          <w:rFonts w:ascii="Times New Roman" w:hAnsi="Times New Roman" w:cs="Times New Roman"/>
          <w:sz w:val="26"/>
          <w:szCs w:val="26"/>
        </w:rPr>
        <w:t xml:space="preserve">, </w:t>
      </w:r>
      <w:r w:rsidR="001650A3" w:rsidRPr="001650A3">
        <w:rPr>
          <w:rFonts w:ascii="Times New Roman" w:hAnsi="Times New Roman" w:cs="Times New Roman"/>
          <w:b/>
          <w:bCs/>
          <w:sz w:val="26"/>
          <w:szCs w:val="26"/>
        </w:rPr>
        <w:t>MALOAI</w:t>
      </w:r>
      <w:r w:rsidR="001650A3">
        <w:rPr>
          <w:rFonts w:ascii="Times New Roman" w:hAnsi="Times New Roman" w:cs="Times New Roman"/>
          <w:sz w:val="26"/>
          <w:szCs w:val="26"/>
        </w:rPr>
        <w:t>)</w:t>
      </w:r>
    </w:p>
    <w:p w14:paraId="32ABBC05" w14:textId="6A483A38" w:rsidR="00F86A05" w:rsidRDefault="00F86A05" w:rsidP="00F674F5">
      <w:pPr>
        <w:ind w:firstLine="0"/>
        <w:rPr>
          <w:rFonts w:ascii="Times New Roman" w:hAnsi="Times New Roman" w:cs="Times New Roman"/>
          <w:sz w:val="26"/>
          <w:szCs w:val="26"/>
        </w:rPr>
      </w:pPr>
      <w:r>
        <w:rPr>
          <w:rFonts w:ascii="Times New Roman" w:hAnsi="Times New Roman" w:cs="Times New Roman"/>
          <w:sz w:val="26"/>
          <w:szCs w:val="26"/>
        </w:rPr>
        <w:t>LOAIXE</w:t>
      </w:r>
      <w:r w:rsidR="001650A3">
        <w:rPr>
          <w:rFonts w:ascii="Times New Roman" w:hAnsi="Times New Roman" w:cs="Times New Roman"/>
          <w:sz w:val="26"/>
          <w:szCs w:val="26"/>
        </w:rPr>
        <w:t xml:space="preserve"> (</w:t>
      </w:r>
      <w:r w:rsidR="001650A3">
        <w:rPr>
          <w:rFonts w:ascii="Times New Roman" w:hAnsi="Times New Roman" w:cs="Times New Roman"/>
          <w:sz w:val="26"/>
          <w:szCs w:val="26"/>
          <w:u w:val="single"/>
        </w:rPr>
        <w:t>MALOAI</w:t>
      </w:r>
      <w:r w:rsidR="001650A3">
        <w:rPr>
          <w:rFonts w:ascii="Times New Roman" w:hAnsi="Times New Roman" w:cs="Times New Roman"/>
          <w:sz w:val="26"/>
          <w:szCs w:val="26"/>
        </w:rPr>
        <w:t>, TENLOAI)</w:t>
      </w:r>
    </w:p>
    <w:p w14:paraId="00D44EFC" w14:textId="4B6FE1FB" w:rsidR="00F86A05" w:rsidRDefault="00F86A05" w:rsidP="00F674F5">
      <w:pPr>
        <w:ind w:firstLine="0"/>
        <w:rPr>
          <w:rFonts w:ascii="Times New Roman" w:hAnsi="Times New Roman" w:cs="Times New Roman"/>
          <w:sz w:val="26"/>
          <w:szCs w:val="26"/>
        </w:rPr>
      </w:pPr>
      <w:r>
        <w:rPr>
          <w:rFonts w:ascii="Times New Roman" w:hAnsi="Times New Roman" w:cs="Times New Roman"/>
          <w:sz w:val="26"/>
          <w:szCs w:val="26"/>
        </w:rPr>
        <w:t>PHUTUNG</w:t>
      </w:r>
      <w:r w:rsidR="001650A3">
        <w:rPr>
          <w:rFonts w:ascii="Times New Roman" w:hAnsi="Times New Roman" w:cs="Times New Roman"/>
          <w:sz w:val="26"/>
          <w:szCs w:val="26"/>
        </w:rPr>
        <w:t xml:space="preserve"> (</w:t>
      </w:r>
      <w:r w:rsidR="001650A3" w:rsidRPr="001650A3">
        <w:rPr>
          <w:rFonts w:ascii="Times New Roman" w:hAnsi="Times New Roman" w:cs="Times New Roman"/>
          <w:sz w:val="26"/>
          <w:szCs w:val="26"/>
          <w:u w:val="single"/>
        </w:rPr>
        <w:t>MAPT</w:t>
      </w:r>
      <w:r w:rsidR="001650A3">
        <w:rPr>
          <w:rFonts w:ascii="Times New Roman" w:hAnsi="Times New Roman" w:cs="Times New Roman"/>
          <w:sz w:val="26"/>
          <w:szCs w:val="26"/>
        </w:rPr>
        <w:t xml:space="preserve">, MOTA, </w:t>
      </w:r>
      <w:r w:rsidR="001650A3" w:rsidRPr="001650A3">
        <w:rPr>
          <w:rFonts w:ascii="Times New Roman" w:hAnsi="Times New Roman" w:cs="Times New Roman"/>
          <w:b/>
          <w:bCs/>
          <w:sz w:val="26"/>
          <w:szCs w:val="26"/>
        </w:rPr>
        <w:t>MASP</w:t>
      </w:r>
      <w:r w:rsidR="001650A3">
        <w:rPr>
          <w:rFonts w:ascii="Times New Roman" w:hAnsi="Times New Roman" w:cs="Times New Roman"/>
          <w:sz w:val="26"/>
          <w:szCs w:val="26"/>
        </w:rPr>
        <w:t>)</w:t>
      </w:r>
    </w:p>
    <w:p w14:paraId="01155FEA" w14:textId="1B4F0481" w:rsidR="00F42BBC" w:rsidRDefault="00F42BBC" w:rsidP="00F674F5">
      <w:pPr>
        <w:ind w:firstLine="0"/>
        <w:rPr>
          <w:rFonts w:ascii="Times New Roman" w:hAnsi="Times New Roman" w:cs="Times New Roman"/>
          <w:sz w:val="26"/>
          <w:szCs w:val="26"/>
        </w:rPr>
      </w:pPr>
      <w:r>
        <w:rPr>
          <w:rFonts w:ascii="Times New Roman" w:hAnsi="Times New Roman" w:cs="Times New Roman"/>
          <w:sz w:val="26"/>
          <w:szCs w:val="26"/>
        </w:rPr>
        <w:t>NHACUNGCAP</w:t>
      </w:r>
      <w:r w:rsidR="001650A3">
        <w:rPr>
          <w:rFonts w:ascii="Times New Roman" w:hAnsi="Times New Roman" w:cs="Times New Roman"/>
          <w:sz w:val="26"/>
          <w:szCs w:val="26"/>
        </w:rPr>
        <w:t xml:space="preserve"> (</w:t>
      </w:r>
      <w:r w:rsidR="001650A3" w:rsidRPr="001650A3">
        <w:rPr>
          <w:rFonts w:ascii="Times New Roman" w:hAnsi="Times New Roman" w:cs="Times New Roman"/>
          <w:sz w:val="26"/>
          <w:szCs w:val="26"/>
          <w:u w:val="single"/>
        </w:rPr>
        <w:t>MANCC</w:t>
      </w:r>
      <w:r w:rsidR="001650A3">
        <w:rPr>
          <w:rFonts w:ascii="Times New Roman" w:hAnsi="Times New Roman" w:cs="Times New Roman"/>
          <w:sz w:val="26"/>
          <w:szCs w:val="26"/>
        </w:rPr>
        <w:t>, TENNCC, DIACHI, SDT, EMAIL)</w:t>
      </w:r>
    </w:p>
    <w:p w14:paraId="78D5D4BC" w14:textId="15037D23" w:rsidR="00F42BBC" w:rsidRDefault="00F42BBC" w:rsidP="00F674F5">
      <w:pPr>
        <w:ind w:firstLine="0"/>
        <w:rPr>
          <w:rFonts w:ascii="Times New Roman" w:hAnsi="Times New Roman" w:cs="Times New Roman"/>
          <w:sz w:val="26"/>
          <w:szCs w:val="26"/>
        </w:rPr>
      </w:pPr>
      <w:r>
        <w:rPr>
          <w:rFonts w:ascii="Times New Roman" w:hAnsi="Times New Roman" w:cs="Times New Roman"/>
          <w:sz w:val="26"/>
          <w:szCs w:val="26"/>
        </w:rPr>
        <w:t>HOADONNHAP</w:t>
      </w:r>
      <w:r w:rsidR="001650A3">
        <w:rPr>
          <w:rFonts w:ascii="Times New Roman" w:hAnsi="Times New Roman" w:cs="Times New Roman"/>
          <w:sz w:val="26"/>
          <w:szCs w:val="26"/>
        </w:rPr>
        <w:t xml:space="preserve"> (</w:t>
      </w:r>
      <w:bookmarkStart w:id="0" w:name="_Hlk116310522"/>
      <w:r w:rsidR="001650A3" w:rsidRPr="001650A3">
        <w:rPr>
          <w:rFonts w:ascii="Times New Roman" w:hAnsi="Times New Roman" w:cs="Times New Roman"/>
          <w:sz w:val="26"/>
          <w:szCs w:val="26"/>
          <w:u w:val="single"/>
        </w:rPr>
        <w:t>SOHDNHAP</w:t>
      </w:r>
      <w:r w:rsidR="001650A3" w:rsidRPr="001650A3">
        <w:rPr>
          <w:rFonts w:ascii="Times New Roman" w:hAnsi="Times New Roman" w:cs="Times New Roman"/>
          <w:sz w:val="26"/>
          <w:szCs w:val="26"/>
        </w:rPr>
        <w:t xml:space="preserve">, </w:t>
      </w:r>
      <w:r w:rsidR="001650A3" w:rsidRPr="001650A3">
        <w:rPr>
          <w:rFonts w:ascii="Times New Roman" w:hAnsi="Times New Roman" w:cs="Times New Roman"/>
          <w:b/>
          <w:bCs/>
          <w:sz w:val="26"/>
          <w:szCs w:val="26"/>
        </w:rPr>
        <w:t>MANV</w:t>
      </w:r>
      <w:r w:rsidR="001650A3" w:rsidRPr="001650A3">
        <w:rPr>
          <w:rFonts w:ascii="Times New Roman" w:hAnsi="Times New Roman" w:cs="Times New Roman"/>
          <w:sz w:val="26"/>
          <w:szCs w:val="26"/>
        </w:rPr>
        <w:t xml:space="preserve">, </w:t>
      </w:r>
      <w:r w:rsidR="001650A3" w:rsidRPr="001650A3">
        <w:rPr>
          <w:rFonts w:ascii="Times New Roman" w:hAnsi="Times New Roman" w:cs="Times New Roman"/>
          <w:b/>
          <w:bCs/>
          <w:sz w:val="26"/>
          <w:szCs w:val="26"/>
        </w:rPr>
        <w:t>MANCC</w:t>
      </w:r>
      <w:r w:rsidR="001650A3" w:rsidRPr="001650A3">
        <w:rPr>
          <w:rFonts w:ascii="Times New Roman" w:hAnsi="Times New Roman" w:cs="Times New Roman"/>
          <w:sz w:val="26"/>
          <w:szCs w:val="26"/>
        </w:rPr>
        <w:t>, NGHD</w:t>
      </w:r>
      <w:bookmarkEnd w:id="0"/>
      <w:r w:rsidR="001650A3">
        <w:rPr>
          <w:rFonts w:ascii="Times New Roman" w:hAnsi="Times New Roman" w:cs="Times New Roman"/>
          <w:sz w:val="26"/>
          <w:szCs w:val="26"/>
        </w:rPr>
        <w:t>)</w:t>
      </w:r>
    </w:p>
    <w:p w14:paraId="0FDE2EDF" w14:textId="45D6DD50" w:rsidR="00F42BBC" w:rsidRDefault="00F42BBC" w:rsidP="00F674F5">
      <w:pPr>
        <w:ind w:firstLine="0"/>
        <w:rPr>
          <w:rFonts w:ascii="Times New Roman" w:hAnsi="Times New Roman" w:cs="Times New Roman"/>
          <w:sz w:val="26"/>
          <w:szCs w:val="26"/>
        </w:rPr>
      </w:pPr>
      <w:r>
        <w:rPr>
          <w:rFonts w:ascii="Times New Roman" w:hAnsi="Times New Roman" w:cs="Times New Roman"/>
          <w:sz w:val="26"/>
          <w:szCs w:val="26"/>
        </w:rPr>
        <w:t>CTHDNHAP</w:t>
      </w:r>
      <w:r w:rsidR="001650A3">
        <w:rPr>
          <w:rFonts w:ascii="Times New Roman" w:hAnsi="Times New Roman" w:cs="Times New Roman"/>
          <w:sz w:val="26"/>
          <w:szCs w:val="26"/>
        </w:rPr>
        <w:t xml:space="preserve"> (</w:t>
      </w:r>
      <w:bookmarkStart w:id="1" w:name="_Hlk116310550"/>
      <w:r w:rsidR="001650A3" w:rsidRPr="001650A3">
        <w:rPr>
          <w:rFonts w:ascii="Times New Roman" w:hAnsi="Times New Roman" w:cs="Times New Roman"/>
          <w:b/>
          <w:bCs/>
          <w:sz w:val="26"/>
          <w:szCs w:val="26"/>
          <w:u w:val="single"/>
        </w:rPr>
        <w:t>SOHDNHAP</w:t>
      </w:r>
      <w:r w:rsidR="001650A3" w:rsidRPr="001650A3">
        <w:rPr>
          <w:rFonts w:ascii="Times New Roman" w:hAnsi="Times New Roman" w:cs="Times New Roman"/>
          <w:sz w:val="26"/>
          <w:szCs w:val="26"/>
        </w:rPr>
        <w:t xml:space="preserve">, SOLUONG, </w:t>
      </w:r>
      <w:r w:rsidR="001650A3" w:rsidRPr="001650A3">
        <w:rPr>
          <w:rFonts w:ascii="Times New Roman" w:hAnsi="Times New Roman" w:cs="Times New Roman"/>
          <w:b/>
          <w:bCs/>
          <w:sz w:val="26"/>
          <w:szCs w:val="26"/>
          <w:u w:val="single"/>
        </w:rPr>
        <w:t>MASP</w:t>
      </w:r>
      <w:r w:rsidR="001650A3" w:rsidRPr="001650A3">
        <w:rPr>
          <w:rFonts w:ascii="Times New Roman" w:hAnsi="Times New Roman" w:cs="Times New Roman"/>
          <w:sz w:val="26"/>
          <w:szCs w:val="26"/>
        </w:rPr>
        <w:t>, THANHTIEN</w:t>
      </w:r>
      <w:bookmarkEnd w:id="1"/>
      <w:r w:rsidR="001650A3">
        <w:rPr>
          <w:rFonts w:ascii="Times New Roman" w:hAnsi="Times New Roman" w:cs="Times New Roman"/>
          <w:sz w:val="26"/>
          <w:szCs w:val="26"/>
        </w:rPr>
        <w:t>)</w:t>
      </w:r>
    </w:p>
    <w:p w14:paraId="42073C30" w14:textId="583D6C1C" w:rsidR="00F42BBC" w:rsidRDefault="00F42BBC" w:rsidP="00F674F5">
      <w:pPr>
        <w:ind w:firstLine="0"/>
        <w:rPr>
          <w:rFonts w:ascii="Times New Roman" w:hAnsi="Times New Roman" w:cs="Times New Roman"/>
          <w:sz w:val="26"/>
          <w:szCs w:val="26"/>
        </w:rPr>
      </w:pPr>
      <w:r>
        <w:rPr>
          <w:rFonts w:ascii="Times New Roman" w:hAnsi="Times New Roman" w:cs="Times New Roman"/>
          <w:sz w:val="26"/>
          <w:szCs w:val="26"/>
        </w:rPr>
        <w:t>KHACHHANG</w:t>
      </w:r>
      <w:r w:rsidR="001650A3">
        <w:rPr>
          <w:rFonts w:ascii="Times New Roman" w:hAnsi="Times New Roman" w:cs="Times New Roman"/>
          <w:sz w:val="26"/>
          <w:szCs w:val="26"/>
        </w:rPr>
        <w:t xml:space="preserve"> (</w:t>
      </w:r>
      <w:r w:rsidR="001650A3" w:rsidRPr="001650A3">
        <w:rPr>
          <w:rFonts w:ascii="Times New Roman" w:hAnsi="Times New Roman" w:cs="Times New Roman"/>
          <w:sz w:val="26"/>
          <w:szCs w:val="26"/>
          <w:u w:val="single"/>
        </w:rPr>
        <w:t>MAKH</w:t>
      </w:r>
      <w:r w:rsidR="001650A3" w:rsidRPr="001650A3">
        <w:rPr>
          <w:rFonts w:ascii="Times New Roman" w:hAnsi="Times New Roman" w:cs="Times New Roman"/>
          <w:sz w:val="26"/>
          <w:szCs w:val="26"/>
        </w:rPr>
        <w:t>, TENKH, DIACHI, SDT, CMND</w:t>
      </w:r>
      <w:r w:rsidR="001650A3">
        <w:rPr>
          <w:rFonts w:ascii="Times New Roman" w:hAnsi="Times New Roman" w:cs="Times New Roman"/>
          <w:sz w:val="26"/>
          <w:szCs w:val="26"/>
        </w:rPr>
        <w:t>)</w:t>
      </w:r>
    </w:p>
    <w:p w14:paraId="728E163A" w14:textId="6972862E" w:rsidR="00F42BBC" w:rsidRDefault="00F42BBC" w:rsidP="00F674F5">
      <w:pPr>
        <w:ind w:firstLine="0"/>
        <w:rPr>
          <w:rFonts w:ascii="Times New Roman" w:hAnsi="Times New Roman" w:cs="Times New Roman"/>
          <w:sz w:val="26"/>
          <w:szCs w:val="26"/>
        </w:rPr>
      </w:pPr>
      <w:r>
        <w:rPr>
          <w:rFonts w:ascii="Times New Roman" w:hAnsi="Times New Roman" w:cs="Times New Roman"/>
          <w:sz w:val="26"/>
          <w:szCs w:val="26"/>
        </w:rPr>
        <w:t>HOADONXUAT</w:t>
      </w:r>
      <w:r w:rsidR="001650A3">
        <w:rPr>
          <w:rFonts w:ascii="Times New Roman" w:hAnsi="Times New Roman" w:cs="Times New Roman"/>
          <w:sz w:val="26"/>
          <w:szCs w:val="26"/>
        </w:rPr>
        <w:t xml:space="preserve"> (</w:t>
      </w:r>
      <w:r w:rsidR="00484317" w:rsidRPr="00484317">
        <w:rPr>
          <w:rFonts w:ascii="Times New Roman" w:hAnsi="Times New Roman" w:cs="Times New Roman"/>
          <w:sz w:val="26"/>
          <w:szCs w:val="26"/>
          <w:u w:val="single"/>
        </w:rPr>
        <w:t>SOHDXUAT</w:t>
      </w:r>
      <w:r w:rsidR="00484317" w:rsidRPr="00484317">
        <w:rPr>
          <w:rFonts w:ascii="Times New Roman" w:hAnsi="Times New Roman" w:cs="Times New Roman"/>
          <w:sz w:val="26"/>
          <w:szCs w:val="26"/>
        </w:rPr>
        <w:t xml:space="preserve">, </w:t>
      </w:r>
      <w:r w:rsidR="00484317" w:rsidRPr="00484317">
        <w:rPr>
          <w:rFonts w:ascii="Times New Roman" w:hAnsi="Times New Roman" w:cs="Times New Roman"/>
          <w:b/>
          <w:bCs/>
          <w:sz w:val="26"/>
          <w:szCs w:val="26"/>
        </w:rPr>
        <w:t>MANV</w:t>
      </w:r>
      <w:r w:rsidR="00484317" w:rsidRPr="00484317">
        <w:rPr>
          <w:rFonts w:ascii="Times New Roman" w:hAnsi="Times New Roman" w:cs="Times New Roman"/>
          <w:sz w:val="26"/>
          <w:szCs w:val="26"/>
        </w:rPr>
        <w:t xml:space="preserve">, </w:t>
      </w:r>
      <w:r w:rsidR="00484317" w:rsidRPr="00484317">
        <w:rPr>
          <w:rFonts w:ascii="Times New Roman" w:hAnsi="Times New Roman" w:cs="Times New Roman"/>
          <w:b/>
          <w:bCs/>
          <w:sz w:val="26"/>
          <w:szCs w:val="26"/>
        </w:rPr>
        <w:t>MANCC</w:t>
      </w:r>
      <w:r w:rsidR="00484317" w:rsidRPr="00484317">
        <w:rPr>
          <w:rFonts w:ascii="Times New Roman" w:hAnsi="Times New Roman" w:cs="Times New Roman"/>
          <w:sz w:val="26"/>
          <w:szCs w:val="26"/>
        </w:rPr>
        <w:t>, NGHD</w:t>
      </w:r>
      <w:r w:rsidR="001650A3">
        <w:rPr>
          <w:rFonts w:ascii="Times New Roman" w:hAnsi="Times New Roman" w:cs="Times New Roman"/>
          <w:sz w:val="26"/>
          <w:szCs w:val="26"/>
        </w:rPr>
        <w:t>)</w:t>
      </w:r>
    </w:p>
    <w:p w14:paraId="2CF20E92" w14:textId="74E1E080" w:rsidR="00F42BBC" w:rsidRDefault="00F42BBC" w:rsidP="00F674F5">
      <w:pPr>
        <w:ind w:firstLine="0"/>
        <w:rPr>
          <w:rFonts w:ascii="Times New Roman" w:hAnsi="Times New Roman" w:cs="Times New Roman"/>
          <w:sz w:val="26"/>
          <w:szCs w:val="26"/>
        </w:rPr>
      </w:pPr>
      <w:r>
        <w:rPr>
          <w:rFonts w:ascii="Times New Roman" w:hAnsi="Times New Roman" w:cs="Times New Roman"/>
          <w:sz w:val="26"/>
          <w:szCs w:val="26"/>
        </w:rPr>
        <w:t>CTHDXUAT</w:t>
      </w:r>
      <w:r w:rsidR="001650A3">
        <w:rPr>
          <w:rFonts w:ascii="Times New Roman" w:hAnsi="Times New Roman" w:cs="Times New Roman"/>
          <w:sz w:val="26"/>
          <w:szCs w:val="26"/>
        </w:rPr>
        <w:t xml:space="preserve"> (</w:t>
      </w:r>
      <w:r w:rsidR="00484317" w:rsidRPr="00484317">
        <w:rPr>
          <w:rFonts w:ascii="Times New Roman" w:hAnsi="Times New Roman" w:cs="Times New Roman"/>
          <w:b/>
          <w:bCs/>
          <w:sz w:val="26"/>
          <w:szCs w:val="26"/>
          <w:u w:val="single"/>
        </w:rPr>
        <w:t>SOHD</w:t>
      </w:r>
      <w:r w:rsidR="00DF119F">
        <w:rPr>
          <w:rFonts w:ascii="Times New Roman" w:hAnsi="Times New Roman" w:cs="Times New Roman"/>
          <w:b/>
          <w:bCs/>
          <w:sz w:val="26"/>
          <w:szCs w:val="26"/>
          <w:u w:val="single"/>
        </w:rPr>
        <w:t>XUAT</w:t>
      </w:r>
      <w:r w:rsidR="00484317" w:rsidRPr="00484317">
        <w:rPr>
          <w:rFonts w:ascii="Times New Roman" w:hAnsi="Times New Roman" w:cs="Times New Roman"/>
          <w:sz w:val="26"/>
          <w:szCs w:val="26"/>
        </w:rPr>
        <w:t xml:space="preserve">, SOLUONG, </w:t>
      </w:r>
      <w:r w:rsidR="00484317" w:rsidRPr="00484317">
        <w:rPr>
          <w:rFonts w:ascii="Times New Roman" w:hAnsi="Times New Roman" w:cs="Times New Roman"/>
          <w:b/>
          <w:bCs/>
          <w:sz w:val="26"/>
          <w:szCs w:val="26"/>
          <w:u w:val="single"/>
        </w:rPr>
        <w:t>MASP</w:t>
      </w:r>
      <w:r w:rsidR="00484317" w:rsidRPr="00484317">
        <w:rPr>
          <w:rFonts w:ascii="Times New Roman" w:hAnsi="Times New Roman" w:cs="Times New Roman"/>
          <w:sz w:val="26"/>
          <w:szCs w:val="26"/>
        </w:rPr>
        <w:t>, THANHTIEN</w:t>
      </w:r>
      <w:r w:rsidR="001650A3">
        <w:rPr>
          <w:rFonts w:ascii="Times New Roman" w:hAnsi="Times New Roman" w:cs="Times New Roman"/>
          <w:sz w:val="26"/>
          <w:szCs w:val="26"/>
        </w:rPr>
        <w:t>)</w:t>
      </w:r>
    </w:p>
    <w:p w14:paraId="06A9A415" w14:textId="0BF89134" w:rsidR="00002CC1" w:rsidRDefault="00002CC1" w:rsidP="00F674F5">
      <w:pPr>
        <w:ind w:firstLine="0"/>
        <w:rPr>
          <w:rFonts w:ascii="Times New Roman" w:hAnsi="Times New Roman" w:cs="Times New Roman"/>
          <w:sz w:val="26"/>
          <w:szCs w:val="26"/>
        </w:rPr>
      </w:pPr>
    </w:p>
    <w:p w14:paraId="59E73B1A" w14:textId="16D32BAA" w:rsidR="001650A3" w:rsidRDefault="001650A3" w:rsidP="00F674F5">
      <w:pPr>
        <w:ind w:firstLine="0"/>
        <w:rPr>
          <w:rFonts w:ascii="Times New Roman" w:hAnsi="Times New Roman" w:cs="Times New Roman"/>
          <w:sz w:val="26"/>
          <w:szCs w:val="26"/>
        </w:rPr>
      </w:pPr>
    </w:p>
    <w:sectPr w:rsidR="001650A3" w:rsidSect="00155AE9">
      <w:pgSz w:w="11907" w:h="16840" w:code="9"/>
      <w:pgMar w:top="1418" w:right="1418" w:bottom="1418" w:left="1701" w:header="85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3A13"/>
    <w:multiLevelType w:val="hybridMultilevel"/>
    <w:tmpl w:val="4CD273E8"/>
    <w:lvl w:ilvl="0" w:tplc="A8B0ED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B49AC"/>
    <w:multiLevelType w:val="multilevel"/>
    <w:tmpl w:val="79EE0A46"/>
    <w:lvl w:ilvl="0">
      <w:start w:val="1"/>
      <w:numFmt w:val="decimal"/>
      <w:lvlText w:val="CHƯƠNG %1"/>
      <w:lvlJc w:val="left"/>
      <w:pPr>
        <w:ind w:left="397" w:hanging="397"/>
      </w:pPr>
      <w:rPr>
        <w:rFonts w:ascii="Times New Roman" w:hAnsi="Times New Roman" w:hint="default"/>
        <w:b/>
        <w:i w:val="0"/>
        <w:sz w:val="26"/>
      </w:rPr>
    </w:lvl>
    <w:lvl w:ilvl="1">
      <w:start w:val="1"/>
      <w:numFmt w:val="decimal"/>
      <w:lvlText w:val="%1.%2"/>
      <w:lvlJc w:val="left"/>
      <w:pPr>
        <w:ind w:left="576" w:hanging="292"/>
      </w:pPr>
      <w:rPr>
        <w:rFonts w:hint="default"/>
      </w:rPr>
    </w:lvl>
    <w:lvl w:ilvl="2">
      <w:start w:val="1"/>
      <w:numFmt w:val="decimal"/>
      <w:pStyle w:val="Heading3"/>
      <w:lvlText w:val="%1.%2.%3"/>
      <w:lvlJc w:val="left"/>
      <w:pPr>
        <w:ind w:left="720" w:hanging="26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459301674">
    <w:abstractNumId w:val="1"/>
  </w:num>
  <w:num w:numId="2" w16cid:durableId="620065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76"/>
    <w:rsid w:val="00002CC1"/>
    <w:rsid w:val="000315A9"/>
    <w:rsid w:val="00033217"/>
    <w:rsid w:val="000C7D8B"/>
    <w:rsid w:val="00155AE9"/>
    <w:rsid w:val="001650A3"/>
    <w:rsid w:val="001B218F"/>
    <w:rsid w:val="0020419E"/>
    <w:rsid w:val="00260BC5"/>
    <w:rsid w:val="002916AF"/>
    <w:rsid w:val="002A5113"/>
    <w:rsid w:val="002B3F40"/>
    <w:rsid w:val="002C35A6"/>
    <w:rsid w:val="002C5841"/>
    <w:rsid w:val="002F6C81"/>
    <w:rsid w:val="0030598F"/>
    <w:rsid w:val="004179D3"/>
    <w:rsid w:val="00450404"/>
    <w:rsid w:val="0045624D"/>
    <w:rsid w:val="00472BE5"/>
    <w:rsid w:val="00484317"/>
    <w:rsid w:val="004B1DA1"/>
    <w:rsid w:val="005028B0"/>
    <w:rsid w:val="00554CE6"/>
    <w:rsid w:val="005C4C6D"/>
    <w:rsid w:val="00624C5B"/>
    <w:rsid w:val="00644E67"/>
    <w:rsid w:val="00661678"/>
    <w:rsid w:val="00683883"/>
    <w:rsid w:val="006959B8"/>
    <w:rsid w:val="006D02E0"/>
    <w:rsid w:val="007021DB"/>
    <w:rsid w:val="00714F6C"/>
    <w:rsid w:val="00725FFC"/>
    <w:rsid w:val="00765112"/>
    <w:rsid w:val="0076686C"/>
    <w:rsid w:val="007C4076"/>
    <w:rsid w:val="007D3616"/>
    <w:rsid w:val="00821DAC"/>
    <w:rsid w:val="0083461D"/>
    <w:rsid w:val="008601A4"/>
    <w:rsid w:val="008874E0"/>
    <w:rsid w:val="00935AFB"/>
    <w:rsid w:val="00954DA9"/>
    <w:rsid w:val="00960199"/>
    <w:rsid w:val="00962FF0"/>
    <w:rsid w:val="009856D1"/>
    <w:rsid w:val="009927E9"/>
    <w:rsid w:val="009B49EC"/>
    <w:rsid w:val="009C561B"/>
    <w:rsid w:val="00B05F87"/>
    <w:rsid w:val="00B07FB3"/>
    <w:rsid w:val="00B53CF6"/>
    <w:rsid w:val="00B82F75"/>
    <w:rsid w:val="00C57A81"/>
    <w:rsid w:val="00C948EA"/>
    <w:rsid w:val="00C972CF"/>
    <w:rsid w:val="00CA258C"/>
    <w:rsid w:val="00CA440B"/>
    <w:rsid w:val="00CE4327"/>
    <w:rsid w:val="00D80BC9"/>
    <w:rsid w:val="00DF119F"/>
    <w:rsid w:val="00EA4CF4"/>
    <w:rsid w:val="00F20C6C"/>
    <w:rsid w:val="00F42BBC"/>
    <w:rsid w:val="00F60244"/>
    <w:rsid w:val="00F6731F"/>
    <w:rsid w:val="00F674F5"/>
    <w:rsid w:val="00F846F2"/>
    <w:rsid w:val="00F86A05"/>
    <w:rsid w:val="00FC76AA"/>
    <w:rsid w:val="00FF1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D838"/>
  <w15:chartTrackingRefBased/>
  <w15:docId w15:val="{CB3E7022-1D3F-4DDE-8A9F-4B3E133F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6686C"/>
    <w:pPr>
      <w:keepNext/>
      <w:keepLines/>
      <w:numPr>
        <w:ilvl w:val="2"/>
        <w:numId w:val="1"/>
      </w:numPr>
      <w:ind w:left="284" w:right="284" w:firstLine="0"/>
      <w:outlineLvl w:val="2"/>
    </w:pPr>
    <w:rPr>
      <w:rFonts w:ascii="Times New Roman" w:eastAsiaTheme="majorEastAsia" w:hAnsi="Times New Roman" w:cstheme="majorBidi"/>
      <w:b/>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686C"/>
    <w:rPr>
      <w:rFonts w:ascii="Times New Roman" w:eastAsiaTheme="majorEastAsia" w:hAnsi="Times New Roman" w:cstheme="majorBidi"/>
      <w:b/>
      <w:i/>
      <w:sz w:val="26"/>
      <w:szCs w:val="24"/>
    </w:rPr>
  </w:style>
  <w:style w:type="paragraph" w:styleId="ListParagraph">
    <w:name w:val="List Paragraph"/>
    <w:basedOn w:val="Normal"/>
    <w:uiPriority w:val="34"/>
    <w:qFormat/>
    <w:rsid w:val="00644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NhonSinger@outlook.com</dc:creator>
  <cp:keywords/>
  <dc:description/>
  <cp:lastModifiedBy>NhonSinger@outlook.com</cp:lastModifiedBy>
  <cp:revision>79</cp:revision>
  <dcterms:created xsi:type="dcterms:W3CDTF">2022-09-29T08:46:00Z</dcterms:created>
  <dcterms:modified xsi:type="dcterms:W3CDTF">2022-10-12T14:28:00Z</dcterms:modified>
</cp:coreProperties>
</file>