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1DA6" w14:textId="62F5BA6C" w:rsidR="00653F76" w:rsidRDefault="00653F76" w:rsidP="00653F76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HIỆN TRẠNG TỔ CHỨC </w:t>
      </w:r>
    </w:p>
    <w:p w14:paraId="07FD9ED3" w14:textId="57E2B7E6" w:rsidR="00653F76" w:rsidRDefault="00653F76" w:rsidP="00653F76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TRƯỜNG PHỔ THÔNG NĂNG KHIẾU-ĐHQGTPHCM</w:t>
      </w:r>
    </w:p>
    <w:p w14:paraId="32FE42C6" w14:textId="5F5485B0" w:rsidR="00653F76" w:rsidRDefault="00653F76" w:rsidP="00653F76">
      <w:pPr>
        <w:rPr>
          <w:rFonts w:cstheme="minorHAnsi"/>
          <w:sz w:val="40"/>
          <w:szCs w:val="40"/>
        </w:rPr>
      </w:pPr>
    </w:p>
    <w:p w14:paraId="21AAE975" w14:textId="622EA1A5" w:rsidR="00653F76" w:rsidRPr="00653F76" w:rsidRDefault="00653F76" w:rsidP="00653F76">
      <w:pPr>
        <w:rPr>
          <w:b/>
          <w:sz w:val="36"/>
          <w:szCs w:val="36"/>
        </w:rPr>
      </w:pPr>
      <w:r w:rsidRPr="00653F76">
        <w:rPr>
          <w:rFonts w:cstheme="minorHAnsi"/>
          <w:b/>
          <w:sz w:val="36"/>
          <w:szCs w:val="36"/>
        </w:rPr>
        <w:t>1.1</w:t>
      </w:r>
      <w:r w:rsidRPr="00653F76">
        <w:rPr>
          <w:rFonts w:cstheme="minorHAnsi"/>
          <w:sz w:val="36"/>
          <w:szCs w:val="36"/>
        </w:rPr>
        <w:t xml:space="preserve">    </w:t>
      </w:r>
      <w:proofErr w:type="spellStart"/>
      <w:r w:rsidRPr="00653F76">
        <w:rPr>
          <w:b/>
          <w:sz w:val="36"/>
          <w:szCs w:val="36"/>
        </w:rPr>
        <w:t>Hiện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trạng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tổ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chức</w:t>
      </w:r>
      <w:proofErr w:type="spellEnd"/>
    </w:p>
    <w:p w14:paraId="34CAEE51" w14:textId="77777777" w:rsidR="00653F76" w:rsidRPr="00653F76" w:rsidRDefault="00653F76" w:rsidP="00653F7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proofErr w:type="spellStart"/>
      <w:r w:rsidRPr="00653F76">
        <w:rPr>
          <w:b/>
          <w:sz w:val="28"/>
          <w:szCs w:val="28"/>
        </w:rPr>
        <w:t>Giới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thiệu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về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Trường</w:t>
      </w:r>
      <w:proofErr w:type="spellEnd"/>
      <w:r w:rsidRPr="00653F76">
        <w:rPr>
          <w:b/>
          <w:sz w:val="28"/>
          <w:szCs w:val="28"/>
        </w:rPr>
        <w:t xml:space="preserve">: </w:t>
      </w:r>
    </w:p>
    <w:p w14:paraId="682577D5" w14:textId="77777777" w:rsidR="00653F76" w:rsidRPr="00653F76" w:rsidRDefault="00653F76" w:rsidP="00653F76">
      <w:pPr>
        <w:numPr>
          <w:ilvl w:val="0"/>
          <w:numId w:val="1"/>
        </w:numPr>
        <w:contextualSpacing/>
        <w:rPr>
          <w:b/>
          <w:sz w:val="28"/>
          <w:szCs w:val="28"/>
        </w:rPr>
      </w:pPr>
      <w:proofErr w:type="spellStart"/>
      <w:r w:rsidRPr="00653F76">
        <w:rPr>
          <w:b/>
          <w:sz w:val="28"/>
          <w:szCs w:val="28"/>
        </w:rPr>
        <w:t>Đối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nội</w:t>
      </w:r>
      <w:proofErr w:type="spellEnd"/>
      <w:r w:rsidRPr="00653F76">
        <w:rPr>
          <w:b/>
          <w:sz w:val="28"/>
          <w:szCs w:val="28"/>
        </w:rPr>
        <w:t>:</w:t>
      </w:r>
    </w:p>
    <w:p w14:paraId="0073217E" w14:textId="77777777" w:rsidR="00653F76" w:rsidRPr="00653F76" w:rsidRDefault="00653F76" w:rsidP="00653F76">
      <w:pPr>
        <w:numPr>
          <w:ilvl w:val="0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Cơ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cấu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chức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của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trường</w:t>
      </w:r>
      <w:proofErr w:type="spellEnd"/>
      <w:r w:rsidRPr="00653F76">
        <w:rPr>
          <w:color w:val="000000" w:themeColor="text1"/>
          <w:sz w:val="32"/>
          <w:szCs w:val="32"/>
        </w:rPr>
        <w:t>:</w:t>
      </w:r>
    </w:p>
    <w:p w14:paraId="5BD87C98" w14:textId="77777777" w:rsidR="00653F76" w:rsidRPr="00653F76" w:rsidRDefault="00653F76" w:rsidP="00653F76">
      <w:pPr>
        <w:numPr>
          <w:ilvl w:val="0"/>
          <w:numId w:val="3"/>
        </w:numPr>
        <w:contextualSpacing/>
        <w:rPr>
          <w:b/>
          <w:color w:val="000000" w:themeColor="text1"/>
          <w:sz w:val="32"/>
          <w:szCs w:val="32"/>
        </w:rPr>
      </w:pPr>
      <w:r w:rsidRPr="00653F76">
        <w:rPr>
          <w:color w:val="000000" w:themeColor="text1"/>
          <w:sz w:val="32"/>
          <w:szCs w:val="32"/>
        </w:rPr>
        <w:t xml:space="preserve">Ban </w:t>
      </w:r>
      <w:proofErr w:type="spellStart"/>
      <w:r w:rsidRPr="00653F76">
        <w:rPr>
          <w:color w:val="000000" w:themeColor="text1"/>
          <w:sz w:val="32"/>
          <w:szCs w:val="32"/>
        </w:rPr>
        <w:t>giám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hiệu</w:t>
      </w:r>
      <w:proofErr w:type="spellEnd"/>
      <w:r w:rsidRPr="00653F76">
        <w:rPr>
          <w:color w:val="000000" w:themeColor="text1"/>
          <w:sz w:val="32"/>
          <w:szCs w:val="32"/>
        </w:rPr>
        <w:t>:</w:t>
      </w:r>
    </w:p>
    <w:p w14:paraId="1B30B84D" w14:textId="77777777" w:rsidR="00653F76" w:rsidRPr="00653F76" w:rsidRDefault="00653F76" w:rsidP="00653F76">
      <w:pPr>
        <w:numPr>
          <w:ilvl w:val="0"/>
          <w:numId w:val="4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Hiệu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trưởng</w:t>
      </w:r>
      <w:proofErr w:type="spellEnd"/>
      <w:r w:rsidRPr="00653F76">
        <w:rPr>
          <w:color w:val="000000" w:themeColor="text1"/>
          <w:sz w:val="32"/>
          <w:szCs w:val="32"/>
        </w:rPr>
        <w:t xml:space="preserve">: </w:t>
      </w:r>
    </w:p>
    <w:p w14:paraId="371B2230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Phụ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trách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chung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mọi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mặt</w:t>
      </w:r>
      <w:proofErr w:type="spellEnd"/>
    </w:p>
    <w:p w14:paraId="26FB5877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Thúc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đẩy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ủng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công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việc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phương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pháp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giảng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653F76">
        <w:rPr>
          <w:color w:val="000000" w:themeColor="text1"/>
          <w:sz w:val="32"/>
          <w:szCs w:val="32"/>
        </w:rPr>
        <w:t>dạy</w:t>
      </w:r>
      <w:proofErr w:type="spellEnd"/>
      <w:r w:rsidRPr="00653F76">
        <w:rPr>
          <w:color w:val="000000" w:themeColor="text1"/>
          <w:sz w:val="32"/>
          <w:szCs w:val="32"/>
        </w:rPr>
        <w:t>,..</w:t>
      </w:r>
      <w:proofErr w:type="gram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của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giáo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viên</w:t>
      </w:r>
      <w:proofErr w:type="spellEnd"/>
    </w:p>
    <w:p w14:paraId="137D9C95" w14:textId="77777777" w:rsidR="00653F76" w:rsidRPr="00653F76" w:rsidRDefault="00653F76" w:rsidP="00653F76">
      <w:pPr>
        <w:numPr>
          <w:ilvl w:val="0"/>
          <w:numId w:val="4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Hiệu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phó</w:t>
      </w:r>
      <w:proofErr w:type="spellEnd"/>
    </w:p>
    <w:p w14:paraId="54ECC151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Phụ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trách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tập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nề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nếp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của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sinh</w:t>
      </w:r>
      <w:proofErr w:type="spellEnd"/>
    </w:p>
    <w:p w14:paraId="19C11B51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Phân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công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giảng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dạy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sắp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xếp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lịch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cho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sinh</w:t>
      </w:r>
      <w:proofErr w:type="spellEnd"/>
    </w:p>
    <w:p w14:paraId="2041B291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Đưa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ra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các</w:t>
      </w:r>
      <w:proofErr w:type="spellEnd"/>
      <w:r w:rsidRPr="00653F76">
        <w:rPr>
          <w:color w:val="000000" w:themeColor="text1"/>
          <w:sz w:val="32"/>
          <w:szCs w:val="32"/>
        </w:rPr>
        <w:t xml:space="preserve"> qui </w:t>
      </w:r>
      <w:proofErr w:type="spellStart"/>
      <w:r w:rsidRPr="00653F76">
        <w:rPr>
          <w:color w:val="000000" w:themeColor="text1"/>
          <w:sz w:val="32"/>
          <w:szCs w:val="32"/>
        </w:rPr>
        <w:t>định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nếp</w:t>
      </w:r>
      <w:proofErr w:type="spellEnd"/>
    </w:p>
    <w:p w14:paraId="136C2ABD" w14:textId="77777777" w:rsidR="00653F76" w:rsidRPr="00653F76" w:rsidRDefault="00653F76" w:rsidP="00653F76">
      <w:pPr>
        <w:numPr>
          <w:ilvl w:val="0"/>
          <w:numId w:val="3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</w:p>
    <w:p w14:paraId="37B041C5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Toán</w:t>
      </w:r>
      <w:proofErr w:type="spellEnd"/>
      <w:r w:rsidRPr="00653F76">
        <w:rPr>
          <w:color w:val="000000" w:themeColor="text1"/>
          <w:sz w:val="32"/>
          <w:szCs w:val="32"/>
        </w:rPr>
        <w:t xml:space="preserve"> - Tin</w:t>
      </w:r>
    </w:p>
    <w:p w14:paraId="7FD7E360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Vật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Lý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Hóa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Công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nghệ</w:t>
      </w:r>
      <w:proofErr w:type="spellEnd"/>
    </w:p>
    <w:p w14:paraId="183ADEA7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Ngữ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văn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Lịch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sử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Giáo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dục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công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dân</w:t>
      </w:r>
      <w:proofErr w:type="spellEnd"/>
    </w:p>
    <w:p w14:paraId="257C5B0D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Địa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lí</w:t>
      </w:r>
      <w:proofErr w:type="spellEnd"/>
      <w:r w:rsidRPr="00653F76">
        <w:rPr>
          <w:color w:val="000000" w:themeColor="text1"/>
          <w:sz w:val="32"/>
          <w:szCs w:val="32"/>
        </w:rPr>
        <w:t xml:space="preserve"> – </w:t>
      </w:r>
      <w:proofErr w:type="spellStart"/>
      <w:r w:rsidRPr="00653F76">
        <w:rPr>
          <w:color w:val="000000" w:themeColor="text1"/>
          <w:sz w:val="32"/>
          <w:szCs w:val="32"/>
        </w:rPr>
        <w:t>Ngoại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ngữ</w:t>
      </w:r>
      <w:proofErr w:type="spellEnd"/>
    </w:p>
    <w:p w14:paraId="2EBDC5E9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Thể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dục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Giáo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dục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quốc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phòng</w:t>
      </w:r>
      <w:proofErr w:type="spellEnd"/>
      <w:r w:rsidRPr="00653F76">
        <w:rPr>
          <w:color w:val="000000" w:themeColor="text1"/>
          <w:sz w:val="32"/>
          <w:szCs w:val="32"/>
        </w:rPr>
        <w:t xml:space="preserve"> - </w:t>
      </w:r>
      <w:proofErr w:type="spellStart"/>
      <w:r w:rsidRPr="00653F76">
        <w:rPr>
          <w:color w:val="000000" w:themeColor="text1"/>
          <w:sz w:val="32"/>
          <w:szCs w:val="32"/>
        </w:rPr>
        <w:t>Sinh</w:t>
      </w:r>
      <w:proofErr w:type="spellEnd"/>
    </w:p>
    <w:p w14:paraId="415E3A5C" w14:textId="77777777" w:rsidR="00653F76" w:rsidRPr="00653F76" w:rsidRDefault="00653F76" w:rsidP="00653F76">
      <w:pPr>
        <w:numPr>
          <w:ilvl w:val="1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Các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bộ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môn</w:t>
      </w:r>
      <w:proofErr w:type="spellEnd"/>
      <w:r w:rsidRPr="00653F76">
        <w:rPr>
          <w:color w:val="000000" w:themeColor="text1"/>
          <w:sz w:val="32"/>
          <w:szCs w:val="32"/>
        </w:rPr>
        <w:t xml:space="preserve"> bao </w:t>
      </w:r>
      <w:proofErr w:type="spellStart"/>
      <w:r w:rsidRPr="00653F76">
        <w:rPr>
          <w:color w:val="000000" w:themeColor="text1"/>
          <w:sz w:val="32"/>
          <w:szCs w:val="32"/>
        </w:rPr>
        <w:t>gồm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trưởng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phó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thành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viên</w:t>
      </w:r>
      <w:proofErr w:type="spellEnd"/>
      <w:r w:rsidRPr="00653F76">
        <w:rPr>
          <w:color w:val="000000" w:themeColor="text1"/>
          <w:sz w:val="32"/>
          <w:szCs w:val="32"/>
        </w:rPr>
        <w:t xml:space="preserve"> (</w:t>
      </w:r>
      <w:proofErr w:type="spellStart"/>
      <w:r w:rsidRPr="00653F76">
        <w:rPr>
          <w:color w:val="000000" w:themeColor="text1"/>
          <w:sz w:val="32"/>
          <w:szCs w:val="32"/>
        </w:rPr>
        <w:t>cấp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bậc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theo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thứ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tự</w:t>
      </w:r>
      <w:proofErr w:type="spellEnd"/>
      <w:r w:rsidRPr="00653F76">
        <w:rPr>
          <w:color w:val="000000" w:themeColor="text1"/>
          <w:sz w:val="32"/>
          <w:szCs w:val="32"/>
        </w:rPr>
        <w:t>)</w:t>
      </w:r>
    </w:p>
    <w:p w14:paraId="56F1B689" w14:textId="77777777" w:rsidR="00653F76" w:rsidRPr="00653F76" w:rsidRDefault="00653F76" w:rsidP="00653F76">
      <w:pPr>
        <w:numPr>
          <w:ilvl w:val="2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trưởng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tổ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phó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có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nhiệm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vụ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duyệt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đề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giám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sát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cũng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như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dự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giờ</w:t>
      </w:r>
      <w:proofErr w:type="spellEnd"/>
    </w:p>
    <w:p w14:paraId="11F47AD1" w14:textId="77777777" w:rsidR="00653F76" w:rsidRPr="00653F76" w:rsidRDefault="00653F76" w:rsidP="00653F76">
      <w:pPr>
        <w:numPr>
          <w:ilvl w:val="0"/>
          <w:numId w:val="3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Các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phòng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chức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năng</w:t>
      </w:r>
      <w:proofErr w:type="spellEnd"/>
    </w:p>
    <w:p w14:paraId="6B185D9E" w14:textId="77777777" w:rsidR="00653F76" w:rsidRPr="00653F76" w:rsidRDefault="00653F76" w:rsidP="00653F76">
      <w:pPr>
        <w:numPr>
          <w:ilvl w:val="1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lastRenderedPageBreak/>
        <w:t>Phòng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thực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hành</w:t>
      </w:r>
      <w:proofErr w:type="spellEnd"/>
      <w:r w:rsidRPr="00653F76">
        <w:rPr>
          <w:color w:val="000000" w:themeColor="text1"/>
          <w:sz w:val="32"/>
          <w:szCs w:val="32"/>
        </w:rPr>
        <w:t xml:space="preserve">: </w:t>
      </w:r>
      <w:proofErr w:type="spellStart"/>
      <w:r w:rsidRPr="00653F76">
        <w:rPr>
          <w:color w:val="000000" w:themeColor="text1"/>
          <w:sz w:val="32"/>
          <w:szCs w:val="32"/>
        </w:rPr>
        <w:t>Hỗ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trợ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hướng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dẫn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sinh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trong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việc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tiếp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các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kiến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thức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tốt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hơn</w:t>
      </w:r>
      <w:proofErr w:type="spellEnd"/>
    </w:p>
    <w:p w14:paraId="20CC715C" w14:textId="77777777" w:rsidR="00653F76" w:rsidRPr="00653F76" w:rsidRDefault="00653F76" w:rsidP="00653F76">
      <w:pPr>
        <w:numPr>
          <w:ilvl w:val="1"/>
          <w:numId w:val="2"/>
        </w:numPr>
        <w:contextualSpacing/>
        <w:rPr>
          <w:b/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Phòng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quản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lý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kế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toán</w:t>
      </w:r>
      <w:proofErr w:type="spellEnd"/>
      <w:r w:rsidRPr="00653F76">
        <w:rPr>
          <w:color w:val="000000" w:themeColor="text1"/>
          <w:sz w:val="32"/>
          <w:szCs w:val="32"/>
        </w:rPr>
        <w:t>:</w:t>
      </w:r>
    </w:p>
    <w:p w14:paraId="5E258CBE" w14:textId="77777777" w:rsidR="00653F76" w:rsidRPr="00653F76" w:rsidRDefault="00653F76" w:rsidP="00653F76">
      <w:pPr>
        <w:ind w:left="1440"/>
        <w:contextualSpacing/>
        <w:rPr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Quản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lý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thống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kê</w:t>
      </w:r>
      <w:proofErr w:type="spellEnd"/>
      <w:r w:rsidRPr="00653F76">
        <w:rPr>
          <w:color w:val="000000" w:themeColor="text1"/>
          <w:sz w:val="32"/>
          <w:szCs w:val="32"/>
        </w:rPr>
        <w:t xml:space="preserve"> chi </w:t>
      </w:r>
      <w:proofErr w:type="spellStart"/>
      <w:r w:rsidRPr="00653F76">
        <w:rPr>
          <w:color w:val="000000" w:themeColor="text1"/>
          <w:sz w:val="32"/>
          <w:szCs w:val="32"/>
        </w:rPr>
        <w:t>tiêu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của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trường</w:t>
      </w:r>
      <w:proofErr w:type="spellEnd"/>
    </w:p>
    <w:p w14:paraId="6195494F" w14:textId="77777777" w:rsidR="00653F76" w:rsidRPr="00653F76" w:rsidRDefault="00653F76" w:rsidP="00653F76">
      <w:pPr>
        <w:numPr>
          <w:ilvl w:val="1"/>
          <w:numId w:val="2"/>
        </w:numPr>
        <w:contextualSpacing/>
        <w:rPr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Thư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viện</w:t>
      </w:r>
      <w:proofErr w:type="spellEnd"/>
      <w:r w:rsidRPr="00653F76">
        <w:rPr>
          <w:color w:val="000000" w:themeColor="text1"/>
          <w:sz w:val="32"/>
          <w:szCs w:val="32"/>
        </w:rPr>
        <w:t>:</w:t>
      </w:r>
    </w:p>
    <w:p w14:paraId="372A584E" w14:textId="77777777" w:rsidR="00653F76" w:rsidRPr="00653F76" w:rsidRDefault="00653F76" w:rsidP="00653F76">
      <w:pPr>
        <w:ind w:left="1440"/>
        <w:contextualSpacing/>
        <w:rPr>
          <w:color w:val="000000" w:themeColor="text1"/>
          <w:sz w:val="32"/>
          <w:szCs w:val="32"/>
        </w:rPr>
      </w:pPr>
      <w:proofErr w:type="spellStart"/>
      <w:r w:rsidRPr="00653F76">
        <w:rPr>
          <w:color w:val="000000" w:themeColor="text1"/>
          <w:sz w:val="32"/>
          <w:szCs w:val="32"/>
        </w:rPr>
        <w:t>Quản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lý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sách</w:t>
      </w:r>
      <w:proofErr w:type="spellEnd"/>
      <w:r w:rsidRPr="00653F76">
        <w:rPr>
          <w:color w:val="000000" w:themeColor="text1"/>
          <w:sz w:val="32"/>
          <w:szCs w:val="32"/>
        </w:rPr>
        <w:t xml:space="preserve">, </w:t>
      </w:r>
      <w:proofErr w:type="spellStart"/>
      <w:r w:rsidRPr="00653F76">
        <w:rPr>
          <w:color w:val="000000" w:themeColor="text1"/>
          <w:sz w:val="32"/>
          <w:szCs w:val="32"/>
        </w:rPr>
        <w:t>tài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liệu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tập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đi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kèm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với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tài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liệu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giải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trí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nhằm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đáp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ứng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nhu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cầu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của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học</w:t>
      </w:r>
      <w:proofErr w:type="spellEnd"/>
      <w:r w:rsidRPr="00653F76">
        <w:rPr>
          <w:color w:val="000000" w:themeColor="text1"/>
          <w:sz w:val="32"/>
          <w:szCs w:val="32"/>
        </w:rPr>
        <w:t xml:space="preserve"> </w:t>
      </w:r>
      <w:proofErr w:type="spellStart"/>
      <w:r w:rsidRPr="00653F76">
        <w:rPr>
          <w:color w:val="000000" w:themeColor="text1"/>
          <w:sz w:val="32"/>
          <w:szCs w:val="32"/>
        </w:rPr>
        <w:t>sinh</w:t>
      </w:r>
      <w:proofErr w:type="spellEnd"/>
    </w:p>
    <w:p w14:paraId="6E8A84CC" w14:textId="77777777" w:rsidR="00653F76" w:rsidRPr="00653F76" w:rsidRDefault="00653F76" w:rsidP="00653F76">
      <w:pPr>
        <w:ind w:firstLine="360"/>
        <w:rPr>
          <w:b/>
          <w:sz w:val="28"/>
          <w:szCs w:val="28"/>
        </w:rPr>
      </w:pPr>
      <w:r w:rsidRPr="00653F76">
        <w:rPr>
          <w:sz w:val="28"/>
          <w:szCs w:val="28"/>
        </w:rPr>
        <w:t xml:space="preserve">**) </w:t>
      </w:r>
      <w:proofErr w:type="spellStart"/>
      <w:r w:rsidRPr="00653F76">
        <w:rPr>
          <w:b/>
          <w:sz w:val="28"/>
          <w:szCs w:val="28"/>
        </w:rPr>
        <w:t>Sơ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đồ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cơ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cấu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tổ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chức</w:t>
      </w:r>
      <w:proofErr w:type="spellEnd"/>
      <w:r w:rsidRPr="00653F76">
        <w:rPr>
          <w:b/>
          <w:sz w:val="28"/>
          <w:szCs w:val="28"/>
        </w:rPr>
        <w:t>:</w:t>
      </w:r>
    </w:p>
    <w:p w14:paraId="5315657E" w14:textId="77777777" w:rsidR="00653F76" w:rsidRPr="00653F76" w:rsidRDefault="00653F76" w:rsidP="00653F76">
      <w:pPr>
        <w:ind w:firstLine="360"/>
        <w:rPr>
          <w:sz w:val="28"/>
          <w:szCs w:val="28"/>
        </w:rPr>
      </w:pPr>
      <w:r w:rsidRPr="00653F76">
        <w:rPr>
          <w:noProof/>
        </w:rPr>
        <w:drawing>
          <wp:anchor distT="0" distB="0" distL="114300" distR="114300" simplePos="0" relativeHeight="251659264" behindDoc="1" locked="0" layoutInCell="1" allowOverlap="1" wp14:anchorId="0083A551" wp14:editId="5569C5CD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557022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497" y="21533"/>
                <wp:lineTo x="21497" y="0"/>
                <wp:lineTo x="0" y="0"/>
              </wp:wrapPolygon>
            </wp:wrapTight>
            <wp:docPr id="2" name="Picture 2" descr="Kết quả hình ảnh cho sơ đồ cơ cấu tổ chức của trường th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sơ đồ cơ cấu tổ chức của trường th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3F76">
        <w:rPr>
          <w:sz w:val="28"/>
          <w:szCs w:val="28"/>
        </w:rPr>
        <w:t xml:space="preserve"> </w:t>
      </w:r>
    </w:p>
    <w:p w14:paraId="76E37573" w14:textId="77777777" w:rsidR="00653F76" w:rsidRPr="00653F76" w:rsidRDefault="00653F76" w:rsidP="00653F76">
      <w:pPr>
        <w:numPr>
          <w:ilvl w:val="0"/>
          <w:numId w:val="1"/>
        </w:numPr>
        <w:contextualSpacing/>
        <w:rPr>
          <w:sz w:val="28"/>
          <w:szCs w:val="28"/>
        </w:rPr>
      </w:pPr>
      <w:proofErr w:type="spellStart"/>
      <w:r w:rsidRPr="00653F76">
        <w:rPr>
          <w:b/>
          <w:sz w:val="28"/>
          <w:szCs w:val="28"/>
        </w:rPr>
        <w:t>Đối</w:t>
      </w:r>
      <w:proofErr w:type="spellEnd"/>
      <w:r w:rsidRPr="00653F76">
        <w:rPr>
          <w:b/>
          <w:sz w:val="28"/>
          <w:szCs w:val="28"/>
        </w:rPr>
        <w:t xml:space="preserve"> </w:t>
      </w:r>
      <w:proofErr w:type="spellStart"/>
      <w:r w:rsidRPr="00653F76">
        <w:rPr>
          <w:b/>
          <w:sz w:val="28"/>
          <w:szCs w:val="28"/>
        </w:rPr>
        <w:t>ngoại</w:t>
      </w:r>
      <w:proofErr w:type="spellEnd"/>
      <w:r w:rsidRPr="00653F76">
        <w:rPr>
          <w:b/>
          <w:sz w:val="28"/>
          <w:szCs w:val="28"/>
        </w:rPr>
        <w:t>:</w:t>
      </w:r>
    </w:p>
    <w:p w14:paraId="0F1DC573" w14:textId="77777777" w:rsidR="00653F76" w:rsidRPr="00653F76" w:rsidRDefault="00653F76" w:rsidP="00653F76">
      <w:pPr>
        <w:numPr>
          <w:ilvl w:val="0"/>
          <w:numId w:val="2"/>
        </w:numPr>
        <w:contextualSpacing/>
        <w:rPr>
          <w:sz w:val="28"/>
          <w:szCs w:val="28"/>
        </w:rPr>
      </w:pPr>
      <w:proofErr w:type="spellStart"/>
      <w:r w:rsidRPr="00653F76">
        <w:rPr>
          <w:sz w:val="28"/>
          <w:szCs w:val="28"/>
        </w:rPr>
        <w:t>Tham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gia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trao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đổi</w:t>
      </w:r>
      <w:proofErr w:type="spellEnd"/>
      <w:r w:rsidRPr="00653F76">
        <w:rPr>
          <w:sz w:val="28"/>
          <w:szCs w:val="28"/>
        </w:rPr>
        <w:t xml:space="preserve">, </w:t>
      </w:r>
      <w:proofErr w:type="spellStart"/>
      <w:r w:rsidRPr="00653F76">
        <w:rPr>
          <w:sz w:val="28"/>
          <w:szCs w:val="28"/>
        </w:rPr>
        <w:t>học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tập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kinh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nghiệm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trong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việc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giảng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dạy</w:t>
      </w:r>
      <w:proofErr w:type="spellEnd"/>
    </w:p>
    <w:p w14:paraId="042C8C3F" w14:textId="31FC2E3A" w:rsidR="00653F76" w:rsidRDefault="00653F76" w:rsidP="00653F76">
      <w:pPr>
        <w:numPr>
          <w:ilvl w:val="0"/>
          <w:numId w:val="2"/>
        </w:numPr>
        <w:contextualSpacing/>
        <w:rPr>
          <w:sz w:val="28"/>
          <w:szCs w:val="28"/>
        </w:rPr>
      </w:pPr>
      <w:proofErr w:type="spellStart"/>
      <w:r w:rsidRPr="00653F76">
        <w:rPr>
          <w:sz w:val="28"/>
          <w:szCs w:val="28"/>
        </w:rPr>
        <w:t>Giao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lưu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với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các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trường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trong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huyện</w:t>
      </w:r>
      <w:proofErr w:type="spellEnd"/>
      <w:r w:rsidRPr="00653F76">
        <w:rPr>
          <w:sz w:val="28"/>
          <w:szCs w:val="28"/>
        </w:rPr>
        <w:t xml:space="preserve">, </w:t>
      </w:r>
      <w:proofErr w:type="spellStart"/>
      <w:r w:rsidRPr="00653F76">
        <w:rPr>
          <w:sz w:val="28"/>
          <w:szCs w:val="28"/>
        </w:rPr>
        <w:t>tỉnh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nhằm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giúp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học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sinh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có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sân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chơi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vừa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giải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trí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vừa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học</w:t>
      </w:r>
      <w:proofErr w:type="spellEnd"/>
      <w:r w:rsidRPr="00653F76">
        <w:rPr>
          <w:sz w:val="28"/>
          <w:szCs w:val="28"/>
        </w:rPr>
        <w:t xml:space="preserve"> </w:t>
      </w:r>
      <w:proofErr w:type="spellStart"/>
      <w:r w:rsidRPr="00653F76">
        <w:rPr>
          <w:sz w:val="28"/>
          <w:szCs w:val="28"/>
        </w:rPr>
        <w:t>tập</w:t>
      </w:r>
      <w:proofErr w:type="spellEnd"/>
    </w:p>
    <w:p w14:paraId="32864781" w14:textId="6471F0EF" w:rsidR="00653F76" w:rsidRDefault="00653F76" w:rsidP="00653F76">
      <w:pPr>
        <w:contextualSpacing/>
        <w:rPr>
          <w:sz w:val="28"/>
          <w:szCs w:val="28"/>
        </w:rPr>
      </w:pPr>
    </w:p>
    <w:p w14:paraId="0234EF33" w14:textId="06C99C32" w:rsidR="00653F76" w:rsidRPr="00653F76" w:rsidRDefault="00653F76" w:rsidP="00653F76">
      <w:pPr>
        <w:contextualSpacing/>
        <w:rPr>
          <w:sz w:val="36"/>
          <w:szCs w:val="36"/>
        </w:rPr>
      </w:pPr>
      <w:r w:rsidRPr="00653F76">
        <w:rPr>
          <w:b/>
          <w:sz w:val="36"/>
          <w:szCs w:val="36"/>
        </w:rPr>
        <w:t xml:space="preserve">1.2  </w:t>
      </w:r>
      <w:r w:rsidRPr="00653F76">
        <w:rPr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Hiện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trạng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nghiệp</w:t>
      </w:r>
      <w:proofErr w:type="spellEnd"/>
      <w:r w:rsidRPr="00653F76">
        <w:rPr>
          <w:b/>
          <w:sz w:val="36"/>
          <w:szCs w:val="36"/>
        </w:rPr>
        <w:t xml:space="preserve"> </w:t>
      </w:r>
      <w:proofErr w:type="spellStart"/>
      <w:r w:rsidRPr="00653F76">
        <w:rPr>
          <w:b/>
          <w:sz w:val="36"/>
          <w:szCs w:val="36"/>
        </w:rPr>
        <w:t>vụ</w:t>
      </w:r>
      <w:proofErr w:type="spellEnd"/>
    </w:p>
    <w:p w14:paraId="2EBA5B41" w14:textId="77777777" w:rsidR="00653F76" w:rsidRPr="00653F76" w:rsidRDefault="00653F76" w:rsidP="00653F76">
      <w:pPr>
        <w:contextualSpacing/>
        <w:rPr>
          <w:sz w:val="28"/>
          <w:szCs w:val="28"/>
        </w:rPr>
      </w:pPr>
    </w:p>
    <w:p w14:paraId="3C0CFA98" w14:textId="77777777" w:rsidR="00653F76" w:rsidRPr="00653F76" w:rsidRDefault="00653F76" w:rsidP="00653F76">
      <w:pPr>
        <w:ind w:left="360"/>
        <w:rPr>
          <w:sz w:val="28"/>
          <w:szCs w:val="28"/>
        </w:rPr>
      </w:pPr>
    </w:p>
    <w:p w14:paraId="52F3547D" w14:textId="25A87A0E" w:rsidR="00653F76" w:rsidRPr="00653F76" w:rsidRDefault="00653F76" w:rsidP="00653F76">
      <w:pPr>
        <w:spacing w:after="0" w:line="240" w:lineRule="auto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lastRenderedPageBreak/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năng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khiếu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r>
        <w:rPr>
          <w:rFonts w:eastAsia="Times New Roman" w:cstheme="minorHAnsi"/>
          <w:sz w:val="32"/>
          <w:szCs w:val="32"/>
        </w:rPr>
        <w:t>–</w:t>
      </w:r>
      <w:r w:rsidRPr="00653F76">
        <w:rPr>
          <w:rFonts w:eastAsia="Times New Roman" w:cstheme="minorHAnsi"/>
          <w:sz w:val="32"/>
          <w:szCs w:val="32"/>
        </w:rPr>
        <w:t xml:space="preserve"> ĐHQGTPHCM</w:t>
      </w:r>
      <w:r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loại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hình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lập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do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quan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nước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có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thẩm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quyền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quyết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thành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lập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nước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trực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tiếp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653F76">
        <w:rPr>
          <w:rFonts w:eastAsia="Times New Roman" w:cstheme="minorHAnsi"/>
          <w:sz w:val="32"/>
          <w:szCs w:val="32"/>
        </w:rPr>
        <w:t>Nguồn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đầu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tư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xây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dựng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sở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vật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phí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chi </w:t>
      </w:r>
      <w:proofErr w:type="spellStart"/>
      <w:r w:rsidRPr="00653F76">
        <w:rPr>
          <w:rFonts w:eastAsia="Times New Roman" w:cstheme="minorHAnsi"/>
          <w:sz w:val="32"/>
          <w:szCs w:val="32"/>
        </w:rPr>
        <w:t>cho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xuyên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chủ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yếu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do </w:t>
      </w:r>
      <w:proofErr w:type="spellStart"/>
      <w:r w:rsidRPr="00653F76">
        <w:rPr>
          <w:rFonts w:eastAsia="Times New Roman" w:cstheme="minorHAnsi"/>
          <w:sz w:val="32"/>
          <w:szCs w:val="32"/>
        </w:rPr>
        <w:t>ngân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sách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nước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bảo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đảm</w:t>
      </w:r>
      <w:proofErr w:type="spellEnd"/>
      <w:r w:rsidRPr="00653F76">
        <w:rPr>
          <w:rFonts w:eastAsia="Times New Roman" w:cstheme="minorHAnsi"/>
          <w:sz w:val="32"/>
          <w:szCs w:val="32"/>
        </w:rPr>
        <w:t>;</w:t>
      </w:r>
    </w:p>
    <w:p w14:paraId="5BFD11E8" w14:textId="2C6D4958" w:rsidR="00653F76" w:rsidRPr="00653F76" w:rsidRDefault="00653F76" w:rsidP="00653F76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r w:rsidRPr="00653F76">
        <w:rPr>
          <w:rFonts w:eastAsia="Times New Roman" w:cstheme="minorHAnsi"/>
          <w:sz w:val="32"/>
          <w:szCs w:val="32"/>
        </w:rPr>
        <w:t>            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năng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khiếu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r w:rsidR="00B81ED5">
        <w:rPr>
          <w:rFonts w:eastAsia="Times New Roman" w:cstheme="minorHAnsi"/>
          <w:sz w:val="32"/>
          <w:szCs w:val="32"/>
        </w:rPr>
        <w:t>–</w:t>
      </w:r>
      <w:r w:rsidRPr="00653F76">
        <w:rPr>
          <w:rFonts w:eastAsia="Times New Roman" w:cstheme="minorHAnsi"/>
          <w:sz w:val="32"/>
          <w:szCs w:val="32"/>
        </w:rPr>
        <w:t xml:space="preserve"> ĐHQGTPHCM</w:t>
      </w:r>
      <w:r w:rsidR="00B81ED5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sở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hệ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thống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quốc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có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tư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pháp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có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con </w:t>
      </w:r>
      <w:proofErr w:type="spellStart"/>
      <w:r w:rsidRPr="00653F76">
        <w:rPr>
          <w:rFonts w:eastAsia="Times New Roman" w:cstheme="minorHAnsi"/>
          <w:sz w:val="32"/>
          <w:szCs w:val="32"/>
        </w:rPr>
        <w:t>dấu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riêng</w:t>
      </w:r>
      <w:proofErr w:type="spellEnd"/>
    </w:p>
    <w:p w14:paraId="16A4CA99" w14:textId="77777777" w:rsidR="00653F76" w:rsidRPr="00653F76" w:rsidRDefault="00653F76" w:rsidP="00653F76">
      <w:p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r w:rsidRPr="00653F76">
        <w:rPr>
          <w:rFonts w:eastAsia="Times New Roman" w:cstheme="minorHAnsi"/>
          <w:sz w:val="32"/>
          <w:szCs w:val="32"/>
        </w:rPr>
        <w:t>            </w:t>
      </w:r>
      <w:proofErr w:type="spellStart"/>
      <w:r w:rsidRPr="00653F76">
        <w:rPr>
          <w:rFonts w:eastAsia="Times New Roman" w:cstheme="minorHAnsi"/>
          <w:sz w:val="32"/>
          <w:szCs w:val="32"/>
        </w:rPr>
        <w:t>Thực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hiện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nhiệm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vụ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quyền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khác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Luật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Điều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lệ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chế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chức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công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lập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có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nhiệm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vụ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quyền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sau</w:t>
      </w:r>
      <w:proofErr w:type="spellEnd"/>
      <w:r w:rsidRPr="00653F76">
        <w:rPr>
          <w:rFonts w:eastAsia="Times New Roman" w:cstheme="minorHAnsi"/>
          <w:sz w:val="32"/>
          <w:szCs w:val="32"/>
        </w:rPr>
        <w:t>:</w:t>
      </w:r>
    </w:p>
    <w:p w14:paraId="4AFD16D7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chức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giảng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dạy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tập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khác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Chương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trình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thông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6A6205FA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bookmarkStart w:id="0" w:name="_Hlk508637748"/>
      <w:bookmarkStart w:id="1" w:name="_GoBack"/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cán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; </w:t>
      </w:r>
      <w:proofErr w:type="spellStart"/>
      <w:r w:rsidRPr="00653F76">
        <w:rPr>
          <w:rFonts w:eastAsia="Times New Roman" w:cstheme="minorHAnsi"/>
          <w:sz w:val="32"/>
          <w:szCs w:val="32"/>
        </w:rPr>
        <w:t>tham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tuyển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điều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cán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4D8C39C9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Tuyển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tiếp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nhận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vận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đến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trường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Bộ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Đào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tạo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1791B86D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Huy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sử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nguồn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lực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. </w:t>
      </w:r>
      <w:proofErr w:type="spellStart"/>
      <w:r w:rsidRPr="00653F76">
        <w:rPr>
          <w:rFonts w:eastAsia="Times New Roman" w:cstheme="minorHAnsi"/>
          <w:sz w:val="32"/>
          <w:szCs w:val="32"/>
        </w:rPr>
        <w:t>Phối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hợp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với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đình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tổ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chức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trong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4C5CF05C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lý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sử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bảo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quản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sở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vật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trang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thiết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bị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nước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bookmarkEnd w:id="0"/>
    <w:bookmarkEnd w:id="1"/>
    <w:p w14:paraId="247DCD32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Tổ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chức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nhân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viên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, </w:t>
      </w:r>
      <w:proofErr w:type="spellStart"/>
      <w:r w:rsidRPr="00653F76">
        <w:rPr>
          <w:rFonts w:eastAsia="Times New Roman" w:cstheme="minorHAnsi"/>
          <w:sz w:val="32"/>
          <w:szCs w:val="32"/>
        </w:rPr>
        <w:t>học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sinh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tham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hoạt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động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xã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hội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0935AD7E" w14:textId="77777777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eastAsia="Times New Roman" w:cstheme="minorHAnsi"/>
          <w:sz w:val="32"/>
          <w:szCs w:val="32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Tự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đánh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lượng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và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chịu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sự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kiểm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lượng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cơ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quan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có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thẩm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quyền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kiểm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chất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lượng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giáo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dục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</w:p>
    <w:p w14:paraId="6B4D6255" w14:textId="1178F909" w:rsidR="00653F76" w:rsidRPr="00653F76" w:rsidRDefault="00653F76" w:rsidP="00653F76">
      <w:pPr>
        <w:numPr>
          <w:ilvl w:val="0"/>
          <w:numId w:val="5"/>
        </w:numPr>
        <w:spacing w:after="0" w:line="360" w:lineRule="atLeast"/>
        <w:jc w:val="both"/>
        <w:rPr>
          <w:rFonts w:ascii="Times New Roman" w:eastAsia="Times New Roman" w:hAnsi="Times New Roman" w:cs="Times New Roman"/>
          <w:color w:val="3366FF"/>
          <w:sz w:val="24"/>
          <w:szCs w:val="24"/>
        </w:rPr>
      </w:pPr>
      <w:proofErr w:type="spellStart"/>
      <w:r w:rsidRPr="00653F76">
        <w:rPr>
          <w:rFonts w:eastAsia="Times New Roman" w:cstheme="minorHAnsi"/>
          <w:sz w:val="32"/>
          <w:szCs w:val="32"/>
        </w:rPr>
        <w:t>Thực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hiện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nhiệm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proofErr w:type="gramStart"/>
      <w:r w:rsidRPr="00653F76">
        <w:rPr>
          <w:rFonts w:eastAsia="Times New Roman" w:cstheme="minorHAnsi"/>
          <w:sz w:val="32"/>
          <w:szCs w:val="32"/>
        </w:rPr>
        <w:t>vụ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,</w:t>
      </w:r>
      <w:proofErr w:type="gram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quyền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hạn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khác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theo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quy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định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của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pháp</w:t>
      </w:r>
      <w:proofErr w:type="spellEnd"/>
      <w:r w:rsidRPr="00653F76">
        <w:rPr>
          <w:rFonts w:eastAsia="Times New Roman" w:cstheme="minorHAnsi"/>
          <w:sz w:val="32"/>
          <w:szCs w:val="32"/>
        </w:rPr>
        <w:t xml:space="preserve"> </w:t>
      </w:r>
      <w:proofErr w:type="spellStart"/>
      <w:r w:rsidRPr="00653F76">
        <w:rPr>
          <w:rFonts w:eastAsia="Times New Roman" w:cstheme="minorHAnsi"/>
          <w:sz w:val="32"/>
          <w:szCs w:val="32"/>
        </w:rPr>
        <w:t>luật</w:t>
      </w:r>
      <w:proofErr w:type="spellEnd"/>
      <w:r w:rsidRPr="00653F76">
        <w:rPr>
          <w:rFonts w:eastAsia="Times New Roman" w:cstheme="minorHAnsi"/>
          <w:sz w:val="32"/>
          <w:szCs w:val="32"/>
        </w:rPr>
        <w:t>.</w:t>
      </w:r>
      <w:r w:rsidRPr="00653F7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8F68ACF" w14:textId="55381E69" w:rsidR="00653F76" w:rsidRDefault="00653F76" w:rsidP="00653F7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64F37B9B" w14:textId="6BD9E4DD" w:rsidR="00653F76" w:rsidRDefault="00653F76" w:rsidP="00653F7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3366FF"/>
          <w:sz w:val="24"/>
          <w:szCs w:val="24"/>
        </w:rPr>
      </w:pPr>
    </w:p>
    <w:p w14:paraId="0A0FC54F" w14:textId="77777777" w:rsidR="00653F76" w:rsidRDefault="00653F76" w:rsidP="00653F76">
      <w:pPr>
        <w:rPr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1.3 </w:t>
      </w:r>
      <w:proofErr w:type="spellStart"/>
      <w:r w:rsidRPr="0091386E">
        <w:rPr>
          <w:b/>
          <w:sz w:val="36"/>
          <w:szCs w:val="36"/>
          <w:u w:val="single"/>
        </w:rPr>
        <w:t>Hiện</w:t>
      </w:r>
      <w:proofErr w:type="spellEnd"/>
      <w:r w:rsidRPr="0091386E">
        <w:rPr>
          <w:b/>
          <w:sz w:val="36"/>
          <w:szCs w:val="36"/>
          <w:u w:val="single"/>
        </w:rPr>
        <w:t xml:space="preserve"> </w:t>
      </w:r>
      <w:proofErr w:type="spellStart"/>
      <w:r w:rsidRPr="0091386E">
        <w:rPr>
          <w:b/>
          <w:sz w:val="36"/>
          <w:szCs w:val="36"/>
          <w:u w:val="single"/>
        </w:rPr>
        <w:t>trạng</w:t>
      </w:r>
      <w:proofErr w:type="spellEnd"/>
      <w:r w:rsidRPr="0091386E">
        <w:rPr>
          <w:b/>
          <w:sz w:val="36"/>
          <w:szCs w:val="36"/>
          <w:u w:val="single"/>
        </w:rPr>
        <w:t xml:space="preserve"> tin </w:t>
      </w:r>
      <w:proofErr w:type="spellStart"/>
      <w:r w:rsidRPr="0091386E">
        <w:rPr>
          <w:b/>
          <w:sz w:val="36"/>
          <w:szCs w:val="36"/>
          <w:u w:val="single"/>
        </w:rPr>
        <w:t>học</w:t>
      </w:r>
      <w:proofErr w:type="spellEnd"/>
    </w:p>
    <w:p w14:paraId="1A111CD3" w14:textId="77777777" w:rsidR="00653F76" w:rsidRPr="00717265" w:rsidRDefault="00653F76" w:rsidP="00653F7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 w:rsidRPr="00717265">
        <w:rPr>
          <w:b/>
          <w:sz w:val="32"/>
          <w:szCs w:val="32"/>
        </w:rPr>
        <w:t>Phần</w:t>
      </w:r>
      <w:proofErr w:type="spellEnd"/>
      <w:r w:rsidRPr="00717265">
        <w:rPr>
          <w:b/>
          <w:sz w:val="32"/>
          <w:szCs w:val="32"/>
        </w:rPr>
        <w:t xml:space="preserve"> </w:t>
      </w:r>
      <w:proofErr w:type="spellStart"/>
      <w:r w:rsidRPr="00717265">
        <w:rPr>
          <w:b/>
          <w:sz w:val="32"/>
          <w:szCs w:val="32"/>
        </w:rPr>
        <w:t>cứng</w:t>
      </w:r>
      <w:proofErr w:type="spellEnd"/>
      <w:r w:rsidRPr="00717265">
        <w:rPr>
          <w:b/>
          <w:sz w:val="32"/>
          <w:szCs w:val="32"/>
        </w:rPr>
        <w:t>:</w:t>
      </w:r>
    </w:p>
    <w:p w14:paraId="1D8B9C2D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Các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thiết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bị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hiện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tại</w:t>
      </w:r>
      <w:proofErr w:type="spellEnd"/>
      <w:r w:rsidRPr="00717265">
        <w:rPr>
          <w:sz w:val="28"/>
          <w:szCs w:val="28"/>
        </w:rPr>
        <w:t xml:space="preserve">: </w:t>
      </w:r>
      <w:proofErr w:type="spellStart"/>
      <w:r w:rsidRPr="00717265">
        <w:rPr>
          <w:sz w:val="28"/>
          <w:szCs w:val="28"/>
        </w:rPr>
        <w:t>Máy</w:t>
      </w:r>
      <w:proofErr w:type="spellEnd"/>
      <w:r w:rsidRPr="00717265">
        <w:rPr>
          <w:sz w:val="28"/>
          <w:szCs w:val="28"/>
        </w:rPr>
        <w:t xml:space="preserve"> vi </w:t>
      </w:r>
      <w:proofErr w:type="spellStart"/>
      <w:r w:rsidRPr="00717265">
        <w:rPr>
          <w:sz w:val="28"/>
          <w:szCs w:val="28"/>
        </w:rPr>
        <w:t>tính</w:t>
      </w:r>
      <w:proofErr w:type="spellEnd"/>
      <w:r w:rsidRPr="00717265">
        <w:rPr>
          <w:sz w:val="28"/>
          <w:szCs w:val="28"/>
        </w:rPr>
        <w:t>, TV.</w:t>
      </w:r>
    </w:p>
    <w:p w14:paraId="0FF335CE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Số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lượng</w:t>
      </w:r>
      <w:proofErr w:type="spellEnd"/>
      <w:r w:rsidRPr="00717265">
        <w:rPr>
          <w:sz w:val="28"/>
          <w:szCs w:val="28"/>
        </w:rPr>
        <w:t xml:space="preserve">: </w:t>
      </w:r>
    </w:p>
    <w:p w14:paraId="0063CFF2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lastRenderedPageBreak/>
        <w:t xml:space="preserve">+ </w:t>
      </w:r>
      <w:proofErr w:type="spellStart"/>
      <w:r w:rsidRPr="00717265">
        <w:rPr>
          <w:sz w:val="28"/>
          <w:szCs w:val="28"/>
        </w:rPr>
        <w:t>Khoảng</w:t>
      </w:r>
      <w:proofErr w:type="spellEnd"/>
      <w:r w:rsidRPr="00717265">
        <w:rPr>
          <w:sz w:val="28"/>
          <w:szCs w:val="28"/>
        </w:rPr>
        <w:t xml:space="preserve"> 80-85 </w:t>
      </w:r>
      <w:proofErr w:type="spellStart"/>
      <w:r w:rsidRPr="00717265">
        <w:rPr>
          <w:sz w:val="28"/>
          <w:szCs w:val="28"/>
        </w:rPr>
        <w:t>máy</w:t>
      </w:r>
      <w:proofErr w:type="spellEnd"/>
      <w:r w:rsidRPr="00717265">
        <w:rPr>
          <w:sz w:val="28"/>
          <w:szCs w:val="28"/>
        </w:rPr>
        <w:t xml:space="preserve"> vi </w:t>
      </w:r>
      <w:proofErr w:type="spellStart"/>
      <w:r w:rsidRPr="00717265">
        <w:rPr>
          <w:sz w:val="28"/>
          <w:szCs w:val="28"/>
        </w:rPr>
        <w:t>tính</w:t>
      </w:r>
      <w:proofErr w:type="spellEnd"/>
      <w:r w:rsidRPr="00717265">
        <w:rPr>
          <w:sz w:val="28"/>
          <w:szCs w:val="28"/>
        </w:rPr>
        <w:t xml:space="preserve"> chia </w:t>
      </w:r>
      <w:proofErr w:type="spellStart"/>
      <w:r w:rsidRPr="00717265">
        <w:rPr>
          <w:sz w:val="28"/>
          <w:szCs w:val="28"/>
        </w:rPr>
        <w:t>đều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cho</w:t>
      </w:r>
      <w:proofErr w:type="spellEnd"/>
      <w:r w:rsidRPr="00717265">
        <w:rPr>
          <w:sz w:val="28"/>
          <w:szCs w:val="28"/>
        </w:rPr>
        <w:t xml:space="preserve"> 2 </w:t>
      </w:r>
      <w:proofErr w:type="spellStart"/>
      <w:r w:rsidRPr="00717265">
        <w:rPr>
          <w:sz w:val="28"/>
          <w:szCs w:val="28"/>
        </w:rPr>
        <w:t>phòng</w:t>
      </w:r>
      <w:proofErr w:type="spellEnd"/>
      <w:r w:rsidRPr="00717265">
        <w:rPr>
          <w:sz w:val="28"/>
          <w:szCs w:val="28"/>
        </w:rPr>
        <w:t>.</w:t>
      </w:r>
    </w:p>
    <w:p w14:paraId="102D1B8F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</w:t>
      </w:r>
      <w:proofErr w:type="spellStart"/>
      <w:r w:rsidRPr="00717265">
        <w:rPr>
          <w:sz w:val="28"/>
          <w:szCs w:val="28"/>
        </w:rPr>
        <w:t>Khoảng</w:t>
      </w:r>
      <w:proofErr w:type="spellEnd"/>
      <w:r w:rsidRPr="00717265">
        <w:rPr>
          <w:sz w:val="28"/>
          <w:szCs w:val="28"/>
        </w:rPr>
        <w:t xml:space="preserve"> 30 TV </w:t>
      </w:r>
      <w:proofErr w:type="spellStart"/>
      <w:r w:rsidRPr="00717265">
        <w:rPr>
          <w:sz w:val="28"/>
          <w:szCs w:val="28"/>
        </w:rPr>
        <w:t>hỗ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trợ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việc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trình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chiếu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trong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từng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phòng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học</w:t>
      </w:r>
      <w:proofErr w:type="spellEnd"/>
      <w:r w:rsidRPr="00717265">
        <w:rPr>
          <w:sz w:val="28"/>
          <w:szCs w:val="28"/>
        </w:rPr>
        <w:t>.</w:t>
      </w:r>
    </w:p>
    <w:p w14:paraId="2D86E99C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Cấu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hình</w:t>
      </w:r>
      <w:proofErr w:type="spellEnd"/>
      <w:r w:rsidRPr="00717265">
        <w:rPr>
          <w:sz w:val="28"/>
          <w:szCs w:val="28"/>
        </w:rPr>
        <w:t>:</w:t>
      </w:r>
    </w:p>
    <w:p w14:paraId="2BBCD168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</w:t>
      </w:r>
      <w:proofErr w:type="spellStart"/>
      <w:r w:rsidRPr="00717265">
        <w:rPr>
          <w:sz w:val="28"/>
          <w:szCs w:val="28"/>
        </w:rPr>
        <w:t>Máy</w:t>
      </w:r>
      <w:proofErr w:type="spellEnd"/>
      <w:r w:rsidRPr="00717265">
        <w:rPr>
          <w:sz w:val="28"/>
          <w:szCs w:val="28"/>
        </w:rPr>
        <w:t xml:space="preserve"> vi </w:t>
      </w:r>
      <w:proofErr w:type="spellStart"/>
      <w:r w:rsidRPr="00717265">
        <w:rPr>
          <w:sz w:val="28"/>
          <w:szCs w:val="28"/>
        </w:rPr>
        <w:t>tính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thuộc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dòng</w:t>
      </w:r>
      <w:proofErr w:type="spellEnd"/>
      <w:r w:rsidRPr="00717265">
        <w:rPr>
          <w:sz w:val="28"/>
          <w:szCs w:val="28"/>
        </w:rPr>
        <w:t xml:space="preserve"> i5 </w:t>
      </w:r>
      <w:proofErr w:type="spellStart"/>
      <w:r w:rsidRPr="00717265">
        <w:rPr>
          <w:sz w:val="28"/>
          <w:szCs w:val="28"/>
        </w:rPr>
        <w:t>thế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hệ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thứ</w:t>
      </w:r>
      <w:proofErr w:type="spellEnd"/>
      <w:r w:rsidRPr="00717265">
        <w:rPr>
          <w:sz w:val="28"/>
          <w:szCs w:val="28"/>
        </w:rPr>
        <w:t xml:space="preserve"> 6.</w:t>
      </w:r>
    </w:p>
    <w:p w14:paraId="05BA56A1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TV </w:t>
      </w:r>
      <w:proofErr w:type="spellStart"/>
      <w:r w:rsidRPr="00717265">
        <w:rPr>
          <w:sz w:val="28"/>
          <w:szCs w:val="28"/>
        </w:rPr>
        <w:t>thuộc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dòng</w:t>
      </w:r>
      <w:proofErr w:type="spellEnd"/>
      <w:r w:rsidRPr="00717265">
        <w:rPr>
          <w:sz w:val="28"/>
          <w:szCs w:val="28"/>
        </w:rPr>
        <w:t xml:space="preserve"> Smart TV LG 29 inch.</w:t>
      </w:r>
    </w:p>
    <w:p w14:paraId="589A1BC7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Vị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trí</w:t>
      </w:r>
      <w:proofErr w:type="spellEnd"/>
      <w:r w:rsidRPr="00717265">
        <w:rPr>
          <w:sz w:val="28"/>
          <w:szCs w:val="28"/>
        </w:rPr>
        <w:t>:</w:t>
      </w:r>
    </w:p>
    <w:p w14:paraId="2B289176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</w:t>
      </w:r>
      <w:proofErr w:type="spellStart"/>
      <w:r w:rsidRPr="00717265">
        <w:rPr>
          <w:sz w:val="28"/>
          <w:szCs w:val="28"/>
        </w:rPr>
        <w:t>Máy</w:t>
      </w:r>
      <w:proofErr w:type="spellEnd"/>
      <w:r w:rsidRPr="00717265">
        <w:rPr>
          <w:sz w:val="28"/>
          <w:szCs w:val="28"/>
        </w:rPr>
        <w:t xml:space="preserve"> vi </w:t>
      </w:r>
      <w:proofErr w:type="spellStart"/>
      <w:r w:rsidRPr="00717265">
        <w:rPr>
          <w:sz w:val="28"/>
          <w:szCs w:val="28"/>
        </w:rPr>
        <w:t>tính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được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đặt</w:t>
      </w:r>
      <w:proofErr w:type="spellEnd"/>
      <w:r w:rsidRPr="00717265">
        <w:rPr>
          <w:sz w:val="28"/>
          <w:szCs w:val="28"/>
        </w:rPr>
        <w:t xml:space="preserve"> ở </w:t>
      </w:r>
      <w:proofErr w:type="spellStart"/>
      <w:r w:rsidRPr="00717265">
        <w:rPr>
          <w:sz w:val="28"/>
          <w:szCs w:val="28"/>
        </w:rPr>
        <w:t>phòng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thực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hành</w:t>
      </w:r>
      <w:proofErr w:type="spellEnd"/>
      <w:r w:rsidRPr="00717265">
        <w:rPr>
          <w:sz w:val="28"/>
          <w:szCs w:val="28"/>
        </w:rPr>
        <w:t xml:space="preserve"> tin.</w:t>
      </w:r>
    </w:p>
    <w:p w14:paraId="4E61327C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TV </w:t>
      </w:r>
      <w:proofErr w:type="spellStart"/>
      <w:r w:rsidRPr="00717265">
        <w:rPr>
          <w:sz w:val="28"/>
          <w:szCs w:val="28"/>
        </w:rPr>
        <w:t>được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đặt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trong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các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lớp</w:t>
      </w:r>
      <w:proofErr w:type="spellEnd"/>
      <w:r w:rsidRPr="00717265">
        <w:rPr>
          <w:sz w:val="28"/>
          <w:szCs w:val="28"/>
        </w:rPr>
        <w:t>.</w:t>
      </w:r>
    </w:p>
    <w:p w14:paraId="01DA97FE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Tình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hình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kết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nối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mạng</w:t>
      </w:r>
      <w:proofErr w:type="spellEnd"/>
      <w:r w:rsidRPr="00717265">
        <w:rPr>
          <w:sz w:val="28"/>
          <w:szCs w:val="28"/>
        </w:rPr>
        <w:t xml:space="preserve">: 2 </w:t>
      </w:r>
      <w:proofErr w:type="spellStart"/>
      <w:r w:rsidRPr="00717265">
        <w:rPr>
          <w:sz w:val="28"/>
          <w:szCs w:val="28"/>
        </w:rPr>
        <w:t>kết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nối</w:t>
      </w:r>
      <w:proofErr w:type="spellEnd"/>
    </w:p>
    <w:p w14:paraId="3A058FB0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</w:t>
      </w:r>
      <w:proofErr w:type="spellStart"/>
      <w:r w:rsidRPr="00717265">
        <w:rPr>
          <w:sz w:val="28"/>
          <w:szCs w:val="28"/>
        </w:rPr>
        <w:t>Không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dây</w:t>
      </w:r>
      <w:proofErr w:type="spellEnd"/>
      <w:r w:rsidRPr="00717265">
        <w:rPr>
          <w:sz w:val="28"/>
          <w:szCs w:val="28"/>
        </w:rPr>
        <w:t xml:space="preserve">: </w:t>
      </w:r>
      <w:proofErr w:type="spellStart"/>
      <w:r w:rsidRPr="00717265">
        <w:rPr>
          <w:sz w:val="28"/>
          <w:szCs w:val="28"/>
        </w:rPr>
        <w:t>Mỗi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tầng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có</w:t>
      </w:r>
      <w:proofErr w:type="spellEnd"/>
      <w:r w:rsidRPr="00717265">
        <w:rPr>
          <w:sz w:val="28"/>
          <w:szCs w:val="28"/>
        </w:rPr>
        <w:t xml:space="preserve"> 2 </w:t>
      </w:r>
      <w:proofErr w:type="spellStart"/>
      <w:r w:rsidRPr="00717265">
        <w:rPr>
          <w:sz w:val="28"/>
          <w:szCs w:val="28"/>
        </w:rPr>
        <w:t>thiết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bị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phát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sóng</w:t>
      </w:r>
      <w:proofErr w:type="spellEnd"/>
      <w:r w:rsidRPr="00717265">
        <w:rPr>
          <w:sz w:val="28"/>
          <w:szCs w:val="28"/>
        </w:rPr>
        <w:t xml:space="preserve"> internet (</w:t>
      </w:r>
      <w:proofErr w:type="spellStart"/>
      <w:r w:rsidRPr="00717265">
        <w:rPr>
          <w:sz w:val="28"/>
          <w:szCs w:val="28"/>
        </w:rPr>
        <w:t>Wifi</w:t>
      </w:r>
      <w:proofErr w:type="spellEnd"/>
      <w:r w:rsidRPr="00717265">
        <w:rPr>
          <w:sz w:val="28"/>
          <w:szCs w:val="28"/>
        </w:rPr>
        <w:t>).</w:t>
      </w:r>
    </w:p>
    <w:p w14:paraId="0266376C" w14:textId="77777777" w:rsidR="00653F76" w:rsidRPr="00717265" w:rsidRDefault="00653F76" w:rsidP="00653F76">
      <w:pPr>
        <w:pStyle w:val="ListParagraph"/>
        <w:ind w:left="1080"/>
        <w:rPr>
          <w:sz w:val="28"/>
          <w:szCs w:val="28"/>
        </w:rPr>
      </w:pPr>
      <w:r w:rsidRPr="00717265">
        <w:rPr>
          <w:sz w:val="28"/>
          <w:szCs w:val="28"/>
        </w:rPr>
        <w:t xml:space="preserve">+ </w:t>
      </w:r>
      <w:proofErr w:type="spellStart"/>
      <w:r w:rsidRPr="00717265">
        <w:rPr>
          <w:sz w:val="28"/>
          <w:szCs w:val="28"/>
        </w:rPr>
        <w:t>Có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dây</w:t>
      </w:r>
      <w:proofErr w:type="spellEnd"/>
      <w:r w:rsidRPr="00717265">
        <w:rPr>
          <w:sz w:val="28"/>
          <w:szCs w:val="28"/>
        </w:rPr>
        <w:t xml:space="preserve">: </w:t>
      </w:r>
      <w:proofErr w:type="spellStart"/>
      <w:r w:rsidRPr="00717265">
        <w:rPr>
          <w:sz w:val="28"/>
          <w:szCs w:val="28"/>
        </w:rPr>
        <w:t>Được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thiết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kế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trong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phòng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thực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hành</w:t>
      </w:r>
      <w:proofErr w:type="spellEnd"/>
      <w:r w:rsidRPr="00717265">
        <w:rPr>
          <w:sz w:val="28"/>
          <w:szCs w:val="28"/>
        </w:rPr>
        <w:t>.</w:t>
      </w:r>
    </w:p>
    <w:p w14:paraId="2668E49B" w14:textId="77777777" w:rsidR="00653F76" w:rsidRPr="00717265" w:rsidRDefault="00653F76" w:rsidP="00653F7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 w:rsidRPr="00717265">
        <w:rPr>
          <w:b/>
          <w:sz w:val="32"/>
          <w:szCs w:val="32"/>
        </w:rPr>
        <w:t>Phần</w:t>
      </w:r>
      <w:proofErr w:type="spellEnd"/>
      <w:r w:rsidRPr="00717265">
        <w:rPr>
          <w:b/>
          <w:sz w:val="32"/>
          <w:szCs w:val="32"/>
        </w:rPr>
        <w:t xml:space="preserve"> </w:t>
      </w:r>
      <w:proofErr w:type="spellStart"/>
      <w:r w:rsidRPr="00717265">
        <w:rPr>
          <w:b/>
          <w:sz w:val="32"/>
          <w:szCs w:val="32"/>
        </w:rPr>
        <w:t>mềm</w:t>
      </w:r>
      <w:proofErr w:type="spellEnd"/>
    </w:p>
    <w:p w14:paraId="2116D4E5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Hệ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điều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hành</w:t>
      </w:r>
      <w:proofErr w:type="spellEnd"/>
      <w:r w:rsidRPr="00717265">
        <w:rPr>
          <w:sz w:val="28"/>
          <w:szCs w:val="28"/>
        </w:rPr>
        <w:t>: Windows 7, Linux.</w:t>
      </w:r>
    </w:p>
    <w:p w14:paraId="03F223B8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Hệ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quản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trị</w:t>
      </w:r>
      <w:proofErr w:type="spellEnd"/>
      <w:r w:rsidRPr="00717265">
        <w:rPr>
          <w:sz w:val="28"/>
          <w:szCs w:val="28"/>
        </w:rPr>
        <w:t xml:space="preserve"> CSDL: Fox Pro.</w:t>
      </w:r>
    </w:p>
    <w:p w14:paraId="7B510B1A" w14:textId="77777777" w:rsidR="00653F76" w:rsidRPr="00717265" w:rsidRDefault="00653F76" w:rsidP="00653F7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Các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phần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mềm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tiện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ích</w:t>
      </w:r>
      <w:proofErr w:type="spellEnd"/>
      <w:r w:rsidRPr="00717265">
        <w:rPr>
          <w:sz w:val="28"/>
          <w:szCs w:val="28"/>
        </w:rPr>
        <w:t xml:space="preserve">: Access, Word, PowerPoint, </w:t>
      </w:r>
      <w:proofErr w:type="spellStart"/>
      <w:proofErr w:type="gramStart"/>
      <w:r w:rsidRPr="00717265">
        <w:rPr>
          <w:sz w:val="28"/>
          <w:szCs w:val="28"/>
        </w:rPr>
        <w:t>Exel</w:t>
      </w:r>
      <w:proofErr w:type="spellEnd"/>
      <w:r w:rsidRPr="00717265">
        <w:rPr>
          <w:sz w:val="28"/>
          <w:szCs w:val="28"/>
        </w:rPr>
        <w:t>,…</w:t>
      </w:r>
      <w:proofErr w:type="gramEnd"/>
    </w:p>
    <w:p w14:paraId="6F23ECAA" w14:textId="77777777" w:rsidR="00653F76" w:rsidRPr="00717265" w:rsidRDefault="00653F76" w:rsidP="00653F7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717265">
        <w:rPr>
          <w:b/>
          <w:sz w:val="32"/>
          <w:szCs w:val="32"/>
        </w:rPr>
        <w:t xml:space="preserve">Con </w:t>
      </w:r>
      <w:proofErr w:type="spellStart"/>
      <w:r w:rsidRPr="00717265">
        <w:rPr>
          <w:b/>
          <w:sz w:val="32"/>
          <w:szCs w:val="32"/>
        </w:rPr>
        <w:t>người</w:t>
      </w:r>
      <w:proofErr w:type="spellEnd"/>
    </w:p>
    <w:p w14:paraId="503B184A" w14:textId="77777777" w:rsidR="00653F76" w:rsidRPr="00717265" w:rsidRDefault="00653F76" w:rsidP="00653F76">
      <w:pPr>
        <w:pStyle w:val="ListParagraph"/>
        <w:rPr>
          <w:sz w:val="28"/>
          <w:szCs w:val="28"/>
        </w:rPr>
      </w:pPr>
      <w:proofErr w:type="spellStart"/>
      <w:r w:rsidRPr="00717265">
        <w:rPr>
          <w:sz w:val="28"/>
          <w:szCs w:val="28"/>
        </w:rPr>
        <w:t>Trình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độ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chuyên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môn</w:t>
      </w:r>
      <w:proofErr w:type="spellEnd"/>
      <w:r w:rsidRPr="00717265">
        <w:rPr>
          <w:sz w:val="28"/>
          <w:szCs w:val="28"/>
        </w:rPr>
        <w:t xml:space="preserve"> tin </w:t>
      </w:r>
      <w:proofErr w:type="spellStart"/>
      <w:r w:rsidRPr="00717265">
        <w:rPr>
          <w:sz w:val="28"/>
          <w:szCs w:val="28"/>
        </w:rPr>
        <w:t>học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được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phân</w:t>
      </w:r>
      <w:proofErr w:type="spellEnd"/>
      <w:r w:rsidRPr="00717265">
        <w:rPr>
          <w:sz w:val="28"/>
          <w:szCs w:val="28"/>
        </w:rPr>
        <w:t xml:space="preserve"> chia </w:t>
      </w:r>
      <w:proofErr w:type="spellStart"/>
      <w:r w:rsidRPr="00717265">
        <w:rPr>
          <w:sz w:val="28"/>
          <w:szCs w:val="28"/>
        </w:rPr>
        <w:t>theo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mức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độ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của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chứng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chỉ</w:t>
      </w:r>
      <w:proofErr w:type="spellEnd"/>
      <w:r w:rsidRPr="00717265">
        <w:rPr>
          <w:sz w:val="28"/>
          <w:szCs w:val="28"/>
        </w:rPr>
        <w:t xml:space="preserve"> </w:t>
      </w:r>
      <w:proofErr w:type="spellStart"/>
      <w:r w:rsidRPr="00717265">
        <w:rPr>
          <w:sz w:val="28"/>
          <w:szCs w:val="28"/>
        </w:rPr>
        <w:t>về</w:t>
      </w:r>
      <w:proofErr w:type="spellEnd"/>
      <w:r w:rsidRPr="00717265">
        <w:rPr>
          <w:sz w:val="28"/>
          <w:szCs w:val="28"/>
        </w:rPr>
        <w:t xml:space="preserve"> tin </w:t>
      </w:r>
      <w:proofErr w:type="spellStart"/>
      <w:r w:rsidRPr="00717265">
        <w:rPr>
          <w:sz w:val="28"/>
          <w:szCs w:val="28"/>
        </w:rPr>
        <w:t>học</w:t>
      </w:r>
      <w:proofErr w:type="spellEnd"/>
      <w:r w:rsidRPr="00717265">
        <w:rPr>
          <w:sz w:val="28"/>
          <w:szCs w:val="28"/>
        </w:rPr>
        <w:t xml:space="preserve"> A, B, C.</w:t>
      </w:r>
    </w:p>
    <w:p w14:paraId="212DE048" w14:textId="71E10EDB" w:rsidR="00653F76" w:rsidRPr="00653F76" w:rsidRDefault="00653F76" w:rsidP="00653F76">
      <w:pPr>
        <w:spacing w:after="0" w:line="360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8F66B6A" w14:textId="77777777" w:rsidR="00653F76" w:rsidRPr="00653F76" w:rsidRDefault="00653F76" w:rsidP="00653F76">
      <w:pPr>
        <w:rPr>
          <w:sz w:val="28"/>
          <w:szCs w:val="28"/>
        </w:rPr>
      </w:pPr>
    </w:p>
    <w:p w14:paraId="48999005" w14:textId="6D384162" w:rsidR="00653F76" w:rsidRPr="00653F76" w:rsidRDefault="00653F76" w:rsidP="00653F76">
      <w:pPr>
        <w:rPr>
          <w:rFonts w:cstheme="minorHAnsi"/>
          <w:sz w:val="32"/>
          <w:szCs w:val="32"/>
        </w:rPr>
      </w:pPr>
    </w:p>
    <w:sectPr w:rsidR="00653F76" w:rsidRPr="0065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1A2E"/>
    <w:multiLevelType w:val="hybridMultilevel"/>
    <w:tmpl w:val="26A02FDE"/>
    <w:lvl w:ilvl="0" w:tplc="508A22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5F1324"/>
    <w:multiLevelType w:val="hybridMultilevel"/>
    <w:tmpl w:val="9094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240C1"/>
    <w:multiLevelType w:val="multilevel"/>
    <w:tmpl w:val="47A02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D40F3"/>
    <w:multiLevelType w:val="hybridMultilevel"/>
    <w:tmpl w:val="03482D0E"/>
    <w:lvl w:ilvl="0" w:tplc="DB887782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34713"/>
    <w:multiLevelType w:val="hybridMultilevel"/>
    <w:tmpl w:val="85686630"/>
    <w:lvl w:ilvl="0" w:tplc="CD24589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F219C"/>
    <w:multiLevelType w:val="hybridMultilevel"/>
    <w:tmpl w:val="3008EA2A"/>
    <w:lvl w:ilvl="0" w:tplc="6F24469C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6C20DB"/>
    <w:multiLevelType w:val="hybridMultilevel"/>
    <w:tmpl w:val="2C54DF6E"/>
    <w:lvl w:ilvl="0" w:tplc="9578B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76"/>
    <w:rsid w:val="00653F76"/>
    <w:rsid w:val="00B81ED5"/>
    <w:rsid w:val="00D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344E"/>
  <w15:chartTrackingRefBased/>
  <w15:docId w15:val="{949757FB-2EA2-4B86-9A6C-77FF8DBC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VĂN CHÂU</dc:creator>
  <cp:keywords/>
  <dc:description/>
  <cp:lastModifiedBy>HOÀNG VĂN CHÂU</cp:lastModifiedBy>
  <cp:revision>2</cp:revision>
  <dcterms:created xsi:type="dcterms:W3CDTF">2018-03-12T09:37:00Z</dcterms:created>
  <dcterms:modified xsi:type="dcterms:W3CDTF">2018-03-12T10:09:00Z</dcterms:modified>
</cp:coreProperties>
</file>