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EA5197" w14:textId="77777777" w:rsidR="00231301" w:rsidRDefault="00333A4D" w:rsidP="00C35DE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5DE0">
        <w:rPr>
          <w:rFonts w:ascii="Times New Roman" w:hAnsi="Times New Roman" w:cs="Times New Roman"/>
          <w:b/>
          <w:sz w:val="32"/>
          <w:szCs w:val="32"/>
        </w:rPr>
        <w:t>CÁC BƯỚC CTCK CẦN THỰC HIỆN CHUYỂN ĐỔI DC-DR</w:t>
      </w:r>
    </w:p>
    <w:p w14:paraId="786B0A18" w14:textId="77777777" w:rsidR="00C35DE0" w:rsidRPr="00C35DE0" w:rsidRDefault="00C35DE0" w:rsidP="00C35DE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---------------------------</w:t>
      </w:r>
    </w:p>
    <w:p w14:paraId="3D6F262B" w14:textId="77777777" w:rsidR="00333A4D" w:rsidRPr="00C35DE0" w:rsidRDefault="00333A4D" w:rsidP="00F12B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C35DE0">
        <w:rPr>
          <w:rFonts w:ascii="Times New Roman" w:hAnsi="Times New Roman" w:cs="Times New Roman"/>
          <w:b/>
          <w:sz w:val="26"/>
          <w:szCs w:val="26"/>
        </w:rPr>
        <w:t>CTCK THỰC HIỆN KẾT NỐI VÀ GIAO DỊCH TRÊN MÔI TRƯỜNG DC.</w:t>
      </w:r>
    </w:p>
    <w:p w14:paraId="6C180561" w14:textId="015C0434" w:rsidR="00333A4D" w:rsidRDefault="00953435" w:rsidP="00F12B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53435">
        <w:rPr>
          <w:rFonts w:ascii="Times New Roman" w:hAnsi="Times New Roman" w:cs="Times New Roman"/>
          <w:b/>
          <w:bCs/>
          <w:sz w:val="26"/>
          <w:szCs w:val="26"/>
        </w:rPr>
        <w:t xml:space="preserve">FIX </w:t>
      </w:r>
      <w:r w:rsidR="00F9485A">
        <w:rPr>
          <w:rFonts w:ascii="Times New Roman" w:hAnsi="Times New Roman" w:cs="Times New Roman"/>
          <w:b/>
          <w:bCs/>
          <w:sz w:val="26"/>
          <w:szCs w:val="26"/>
        </w:rPr>
        <w:t>trading</w:t>
      </w:r>
      <w:r w:rsidRPr="00953435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333A4D" w:rsidRPr="00C35DE0">
        <w:rPr>
          <w:rFonts w:ascii="Times New Roman" w:hAnsi="Times New Roman" w:cs="Times New Roman"/>
          <w:sz w:val="26"/>
          <w:szCs w:val="26"/>
        </w:rPr>
        <w:t>CTCK kết nối vào</w:t>
      </w:r>
      <w:r w:rsidR="003213EF">
        <w:rPr>
          <w:rFonts w:ascii="Times New Roman" w:hAnsi="Times New Roman" w:cs="Times New Roman"/>
          <w:sz w:val="26"/>
          <w:szCs w:val="26"/>
        </w:rPr>
        <w:t xml:space="preserve"> hệ thống Fix Gateway</w:t>
      </w:r>
      <w:r w:rsidR="00333A4D" w:rsidRPr="00C35DE0">
        <w:rPr>
          <w:rFonts w:ascii="Times New Roman" w:hAnsi="Times New Roman" w:cs="Times New Roman"/>
          <w:sz w:val="26"/>
          <w:szCs w:val="26"/>
        </w:rPr>
        <w:t xml:space="preserve"> </w:t>
      </w:r>
      <w:r w:rsidR="00E57809">
        <w:rPr>
          <w:rFonts w:ascii="Times New Roman" w:hAnsi="Times New Roman" w:cs="Times New Roman"/>
          <w:sz w:val="26"/>
          <w:szCs w:val="26"/>
          <w:lang w:val="vi-VN"/>
        </w:rPr>
        <w:t xml:space="preserve">HNX </w:t>
      </w:r>
      <w:r w:rsidR="00333A4D" w:rsidRPr="00C35DE0">
        <w:rPr>
          <w:rFonts w:ascii="Times New Roman" w:hAnsi="Times New Roman" w:cs="Times New Roman"/>
          <w:sz w:val="26"/>
          <w:szCs w:val="26"/>
        </w:rPr>
        <w:t>môi trường DC với IP Active: 172.24.</w:t>
      </w:r>
      <w:r w:rsidR="00E57809">
        <w:rPr>
          <w:rFonts w:ascii="Times New Roman" w:hAnsi="Times New Roman" w:cs="Times New Roman"/>
          <w:sz w:val="26"/>
          <w:szCs w:val="26"/>
          <w:lang w:val="vi-VN"/>
        </w:rPr>
        <w:t>253</w:t>
      </w:r>
      <w:r w:rsidR="00333A4D" w:rsidRPr="00C35DE0">
        <w:rPr>
          <w:rFonts w:ascii="Times New Roman" w:hAnsi="Times New Roman" w:cs="Times New Roman"/>
          <w:sz w:val="26"/>
          <w:szCs w:val="26"/>
        </w:rPr>
        <w:t>.</w:t>
      </w:r>
      <w:r w:rsidR="00E57809">
        <w:rPr>
          <w:rFonts w:ascii="Times New Roman" w:hAnsi="Times New Roman" w:cs="Times New Roman"/>
          <w:sz w:val="26"/>
          <w:szCs w:val="26"/>
          <w:lang w:val="vi-VN"/>
        </w:rPr>
        <w:t>16</w:t>
      </w:r>
      <w:r w:rsidR="00333A4D" w:rsidRPr="00C35DE0">
        <w:rPr>
          <w:rFonts w:ascii="Times New Roman" w:hAnsi="Times New Roman" w:cs="Times New Roman"/>
          <w:sz w:val="26"/>
          <w:szCs w:val="26"/>
        </w:rPr>
        <w:t xml:space="preserve"> và Standby: 172.24.</w:t>
      </w:r>
      <w:r w:rsidR="00E57809">
        <w:rPr>
          <w:rFonts w:ascii="Times New Roman" w:hAnsi="Times New Roman" w:cs="Times New Roman"/>
          <w:sz w:val="26"/>
          <w:szCs w:val="26"/>
          <w:lang w:val="vi-VN"/>
        </w:rPr>
        <w:t>253</w:t>
      </w:r>
      <w:r w:rsidR="00333A4D" w:rsidRPr="00C35DE0">
        <w:rPr>
          <w:rFonts w:ascii="Times New Roman" w:hAnsi="Times New Roman" w:cs="Times New Roman"/>
          <w:sz w:val="26"/>
          <w:szCs w:val="26"/>
        </w:rPr>
        <w:t>.</w:t>
      </w:r>
      <w:r w:rsidR="00E57809">
        <w:rPr>
          <w:rFonts w:ascii="Times New Roman" w:hAnsi="Times New Roman" w:cs="Times New Roman"/>
          <w:sz w:val="26"/>
          <w:szCs w:val="26"/>
          <w:lang w:val="vi-VN"/>
        </w:rPr>
        <w:t>15</w:t>
      </w:r>
      <w:r w:rsidR="00335F38">
        <w:rPr>
          <w:rFonts w:ascii="Times New Roman" w:hAnsi="Times New Roman" w:cs="Times New Roman"/>
          <w:sz w:val="26"/>
          <w:szCs w:val="26"/>
        </w:rPr>
        <w:t>.</w:t>
      </w:r>
    </w:p>
    <w:p w14:paraId="2A820E5B" w14:textId="044CF01C" w:rsidR="00D7349C" w:rsidRDefault="00953435" w:rsidP="00D7349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9485A">
        <w:rPr>
          <w:rFonts w:ascii="Times New Roman" w:hAnsi="Times New Roman" w:cs="Times New Roman"/>
          <w:b/>
          <w:bCs/>
          <w:sz w:val="26"/>
          <w:szCs w:val="26"/>
        </w:rPr>
        <w:t>SFTP</w:t>
      </w:r>
      <w:r w:rsidR="00F9485A" w:rsidRPr="00F9485A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D7349C" w:rsidRPr="00C35DE0">
        <w:rPr>
          <w:rFonts w:ascii="Times New Roman" w:hAnsi="Times New Roman" w:cs="Times New Roman"/>
          <w:sz w:val="26"/>
          <w:szCs w:val="26"/>
        </w:rPr>
        <w:t xml:space="preserve">CTCK kết nối </w:t>
      </w:r>
      <w:r w:rsidR="00D7349C">
        <w:rPr>
          <w:rFonts w:ascii="Times New Roman" w:hAnsi="Times New Roman" w:cs="Times New Roman"/>
          <w:sz w:val="26"/>
          <w:szCs w:val="26"/>
        </w:rPr>
        <w:t>hệ thống SFTP</w:t>
      </w:r>
      <w:r w:rsidR="00D7349C" w:rsidRPr="00C35DE0">
        <w:rPr>
          <w:rFonts w:ascii="Times New Roman" w:hAnsi="Times New Roman" w:cs="Times New Roman"/>
          <w:sz w:val="26"/>
          <w:szCs w:val="26"/>
        </w:rPr>
        <w:t xml:space="preserve"> môi trường DC với IP Active: 172.24.</w:t>
      </w:r>
      <w:r w:rsidR="00E57809">
        <w:rPr>
          <w:rFonts w:ascii="Times New Roman" w:hAnsi="Times New Roman" w:cs="Times New Roman"/>
          <w:sz w:val="26"/>
          <w:szCs w:val="26"/>
          <w:lang w:val="vi-VN"/>
        </w:rPr>
        <w:t>253</w:t>
      </w:r>
      <w:r w:rsidR="00D7349C" w:rsidRPr="00C35DE0">
        <w:rPr>
          <w:rFonts w:ascii="Times New Roman" w:hAnsi="Times New Roman" w:cs="Times New Roman"/>
          <w:sz w:val="26"/>
          <w:szCs w:val="26"/>
        </w:rPr>
        <w:t>.</w:t>
      </w:r>
      <w:r w:rsidR="00E57809">
        <w:rPr>
          <w:rFonts w:ascii="Times New Roman" w:hAnsi="Times New Roman" w:cs="Times New Roman"/>
          <w:sz w:val="26"/>
          <w:szCs w:val="26"/>
          <w:lang w:val="vi-VN"/>
        </w:rPr>
        <w:t xml:space="preserve">16 </w:t>
      </w:r>
      <w:r w:rsidR="00D7349C" w:rsidRPr="00C35DE0">
        <w:rPr>
          <w:rFonts w:ascii="Times New Roman" w:hAnsi="Times New Roman" w:cs="Times New Roman"/>
          <w:sz w:val="26"/>
          <w:szCs w:val="26"/>
        </w:rPr>
        <w:t>và Standby: 172.24.</w:t>
      </w:r>
      <w:r w:rsidR="00E57809">
        <w:rPr>
          <w:rFonts w:ascii="Times New Roman" w:hAnsi="Times New Roman" w:cs="Times New Roman"/>
          <w:sz w:val="26"/>
          <w:szCs w:val="26"/>
          <w:lang w:val="vi-VN"/>
        </w:rPr>
        <w:t>253</w:t>
      </w:r>
      <w:r w:rsidR="00D7349C" w:rsidRPr="00C35DE0">
        <w:rPr>
          <w:rFonts w:ascii="Times New Roman" w:hAnsi="Times New Roman" w:cs="Times New Roman"/>
          <w:sz w:val="26"/>
          <w:szCs w:val="26"/>
        </w:rPr>
        <w:t>.</w:t>
      </w:r>
      <w:r w:rsidR="00E57809">
        <w:rPr>
          <w:rFonts w:ascii="Times New Roman" w:hAnsi="Times New Roman" w:cs="Times New Roman"/>
          <w:sz w:val="26"/>
          <w:szCs w:val="26"/>
          <w:lang w:val="vi-VN"/>
        </w:rPr>
        <w:t>15</w:t>
      </w:r>
      <w:r w:rsidR="00D7349C">
        <w:rPr>
          <w:rFonts w:ascii="Times New Roman" w:hAnsi="Times New Roman" w:cs="Times New Roman"/>
          <w:sz w:val="26"/>
          <w:szCs w:val="26"/>
        </w:rPr>
        <w:t>.</w:t>
      </w:r>
    </w:p>
    <w:p w14:paraId="13A3F8AA" w14:textId="1FDDF327" w:rsidR="00D7349C" w:rsidRPr="00D7349C" w:rsidRDefault="00F9485A" w:rsidP="00FC51E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9485A">
        <w:rPr>
          <w:rFonts w:ascii="Times New Roman" w:hAnsi="Times New Roman" w:cs="Times New Roman"/>
          <w:b/>
          <w:bCs/>
          <w:sz w:val="26"/>
          <w:szCs w:val="26"/>
        </w:rPr>
        <w:t xml:space="preserve">MDDS: </w:t>
      </w:r>
      <w:r w:rsidR="00D7349C" w:rsidRPr="00D7349C">
        <w:rPr>
          <w:rFonts w:ascii="Times New Roman" w:hAnsi="Times New Roman" w:cs="Times New Roman"/>
          <w:sz w:val="26"/>
          <w:szCs w:val="26"/>
        </w:rPr>
        <w:t>CTCK nhận dữ liệu thông tin thị trường từ server Active: 10.0.</w:t>
      </w:r>
      <w:r w:rsidR="00E57809">
        <w:rPr>
          <w:rFonts w:ascii="Times New Roman" w:hAnsi="Times New Roman" w:cs="Times New Roman"/>
          <w:sz w:val="26"/>
          <w:szCs w:val="26"/>
          <w:lang w:val="vi-VN"/>
        </w:rPr>
        <w:t>12</w:t>
      </w:r>
      <w:r w:rsidR="00D7349C" w:rsidRPr="00D7349C">
        <w:rPr>
          <w:rFonts w:ascii="Times New Roman" w:hAnsi="Times New Roman" w:cs="Times New Roman"/>
          <w:sz w:val="26"/>
          <w:szCs w:val="26"/>
        </w:rPr>
        <w:t>1.</w:t>
      </w:r>
      <w:r w:rsidR="00E57809">
        <w:rPr>
          <w:rFonts w:ascii="Times New Roman" w:hAnsi="Times New Roman" w:cs="Times New Roman"/>
          <w:sz w:val="26"/>
          <w:szCs w:val="26"/>
          <w:lang w:val="vi-VN"/>
        </w:rPr>
        <w:t>16</w:t>
      </w:r>
      <w:r w:rsidR="00D7349C" w:rsidRPr="00D7349C">
        <w:rPr>
          <w:rFonts w:ascii="Times New Roman" w:hAnsi="Times New Roman" w:cs="Times New Roman"/>
          <w:sz w:val="26"/>
          <w:szCs w:val="26"/>
        </w:rPr>
        <w:t xml:space="preserve"> và Standby: 10.0.</w:t>
      </w:r>
      <w:r w:rsidR="00E57809">
        <w:rPr>
          <w:rFonts w:ascii="Times New Roman" w:hAnsi="Times New Roman" w:cs="Times New Roman"/>
          <w:sz w:val="26"/>
          <w:szCs w:val="26"/>
          <w:lang w:val="vi-VN"/>
        </w:rPr>
        <w:t>12</w:t>
      </w:r>
      <w:r w:rsidR="00D7349C" w:rsidRPr="00D7349C">
        <w:rPr>
          <w:rFonts w:ascii="Times New Roman" w:hAnsi="Times New Roman" w:cs="Times New Roman"/>
          <w:sz w:val="26"/>
          <w:szCs w:val="26"/>
        </w:rPr>
        <w:t>1.</w:t>
      </w:r>
      <w:r w:rsidR="00E57809">
        <w:rPr>
          <w:rFonts w:ascii="Times New Roman" w:hAnsi="Times New Roman" w:cs="Times New Roman"/>
          <w:sz w:val="26"/>
          <w:szCs w:val="26"/>
          <w:lang w:val="vi-VN"/>
        </w:rPr>
        <w:t>15</w:t>
      </w:r>
      <w:r w:rsidR="00D7349C">
        <w:rPr>
          <w:rFonts w:ascii="Times New Roman" w:hAnsi="Times New Roman" w:cs="Times New Roman"/>
          <w:sz w:val="26"/>
          <w:szCs w:val="26"/>
        </w:rPr>
        <w:t>.</w:t>
      </w:r>
    </w:p>
    <w:p w14:paraId="5ADFCDF9" w14:textId="77777777" w:rsidR="00333A4D" w:rsidRPr="00C35DE0" w:rsidRDefault="003A3672" w:rsidP="00F12B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35DE0">
        <w:rPr>
          <w:rFonts w:ascii="Times New Roman" w:hAnsi="Times New Roman" w:cs="Times New Roman"/>
          <w:b/>
          <w:sz w:val="26"/>
          <w:szCs w:val="26"/>
        </w:rPr>
        <w:t>CTCK CẦN THỰC HIỆN CHUẨN BỊ MÔI TRƯỜNG SẴN SÀNG KHI</w:t>
      </w:r>
      <w:r w:rsidRPr="00C35DE0">
        <w:rPr>
          <w:rFonts w:ascii="Times New Roman" w:hAnsi="Times New Roman" w:cs="Times New Roman"/>
          <w:sz w:val="26"/>
          <w:szCs w:val="26"/>
        </w:rPr>
        <w:t xml:space="preserve"> </w:t>
      </w:r>
      <w:r w:rsidRPr="00EF079B">
        <w:rPr>
          <w:rFonts w:ascii="Times New Roman" w:hAnsi="Times New Roman" w:cs="Times New Roman"/>
          <w:b/>
          <w:sz w:val="26"/>
          <w:szCs w:val="26"/>
        </w:rPr>
        <w:t>CHUYỂN ĐỔI SANG MÔI TRƯỜNG DR.</w:t>
      </w:r>
    </w:p>
    <w:p w14:paraId="49ED8F15" w14:textId="50122AEF" w:rsidR="00C941A0" w:rsidRDefault="00F9485A" w:rsidP="00890B3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9485A">
        <w:rPr>
          <w:rFonts w:ascii="Times New Roman" w:hAnsi="Times New Roman" w:cs="Times New Roman"/>
          <w:b/>
          <w:bCs/>
          <w:sz w:val="26"/>
          <w:szCs w:val="26"/>
        </w:rPr>
        <w:t>SFTP: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C941A0" w:rsidRPr="00C941A0">
        <w:rPr>
          <w:rFonts w:ascii="Times New Roman" w:hAnsi="Times New Roman" w:cs="Times New Roman"/>
          <w:sz w:val="26"/>
          <w:szCs w:val="26"/>
        </w:rPr>
        <w:t xml:space="preserve">CTCK cấu hình lại hệ thống của mình để chuẩn bị </w:t>
      </w:r>
      <w:r w:rsidR="00C941A0" w:rsidRPr="00C35DE0">
        <w:rPr>
          <w:rFonts w:ascii="Times New Roman" w:hAnsi="Times New Roman" w:cs="Times New Roman"/>
          <w:sz w:val="26"/>
          <w:szCs w:val="26"/>
        </w:rPr>
        <w:t xml:space="preserve">kết nối </w:t>
      </w:r>
      <w:r w:rsidR="00C941A0">
        <w:rPr>
          <w:rFonts w:ascii="Times New Roman" w:hAnsi="Times New Roman" w:cs="Times New Roman"/>
          <w:sz w:val="26"/>
          <w:szCs w:val="26"/>
        </w:rPr>
        <w:t>hệ thống SFTP</w:t>
      </w:r>
      <w:r w:rsidR="00C941A0" w:rsidRPr="00C35DE0">
        <w:rPr>
          <w:rFonts w:ascii="Times New Roman" w:hAnsi="Times New Roman" w:cs="Times New Roman"/>
          <w:sz w:val="26"/>
          <w:szCs w:val="26"/>
        </w:rPr>
        <w:t xml:space="preserve"> môi trường </w:t>
      </w:r>
      <w:r w:rsidR="00C941A0">
        <w:rPr>
          <w:rFonts w:ascii="Times New Roman" w:hAnsi="Times New Roman" w:cs="Times New Roman"/>
          <w:sz w:val="26"/>
          <w:szCs w:val="26"/>
        </w:rPr>
        <w:t>DR với IP 172.25.</w:t>
      </w:r>
      <w:r w:rsidR="00E57809">
        <w:rPr>
          <w:rFonts w:ascii="Times New Roman" w:hAnsi="Times New Roman" w:cs="Times New Roman"/>
          <w:sz w:val="26"/>
          <w:szCs w:val="26"/>
          <w:lang w:val="vi-VN"/>
        </w:rPr>
        <w:t>253</w:t>
      </w:r>
      <w:r w:rsidR="00C941A0">
        <w:rPr>
          <w:rFonts w:ascii="Times New Roman" w:hAnsi="Times New Roman" w:cs="Times New Roman"/>
          <w:sz w:val="26"/>
          <w:szCs w:val="26"/>
        </w:rPr>
        <w:t>.15</w:t>
      </w:r>
    </w:p>
    <w:p w14:paraId="65015B0D" w14:textId="62B0F315" w:rsidR="00C941A0" w:rsidRDefault="00F9485A" w:rsidP="0075331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9485A">
        <w:rPr>
          <w:rFonts w:ascii="Times New Roman" w:hAnsi="Times New Roman" w:cs="Times New Roman"/>
          <w:b/>
          <w:bCs/>
          <w:sz w:val="26"/>
          <w:szCs w:val="26"/>
        </w:rPr>
        <w:t xml:space="preserve">MDDS: </w:t>
      </w:r>
      <w:r w:rsidR="00C941A0" w:rsidRPr="00C941A0">
        <w:rPr>
          <w:rFonts w:ascii="Times New Roman" w:hAnsi="Times New Roman" w:cs="Times New Roman"/>
          <w:sz w:val="26"/>
          <w:szCs w:val="26"/>
        </w:rPr>
        <w:t xml:space="preserve">CTCK cấu hình lại hệ thống của mình để chuẩn bị </w:t>
      </w:r>
      <w:r w:rsidR="00753317">
        <w:rPr>
          <w:rFonts w:ascii="Times New Roman" w:hAnsi="Times New Roman" w:cs="Times New Roman"/>
          <w:sz w:val="26"/>
          <w:szCs w:val="26"/>
        </w:rPr>
        <w:t>nhận dữ liệu thông tin thị trường</w:t>
      </w:r>
      <w:r w:rsidR="00C941A0" w:rsidRPr="00C941A0">
        <w:rPr>
          <w:rFonts w:ascii="Times New Roman" w:hAnsi="Times New Roman" w:cs="Times New Roman"/>
          <w:sz w:val="26"/>
          <w:szCs w:val="26"/>
        </w:rPr>
        <w:t xml:space="preserve"> môi trường DR với IP 1</w:t>
      </w:r>
      <w:r w:rsidR="00753317">
        <w:rPr>
          <w:rFonts w:ascii="Times New Roman" w:hAnsi="Times New Roman" w:cs="Times New Roman"/>
          <w:sz w:val="26"/>
          <w:szCs w:val="26"/>
        </w:rPr>
        <w:t>0.10.</w:t>
      </w:r>
      <w:r w:rsidR="00E57809">
        <w:rPr>
          <w:rFonts w:ascii="Times New Roman" w:hAnsi="Times New Roman" w:cs="Times New Roman"/>
          <w:sz w:val="26"/>
          <w:szCs w:val="26"/>
          <w:lang w:val="vi-VN"/>
        </w:rPr>
        <w:t>12</w:t>
      </w:r>
      <w:r w:rsidR="00753317">
        <w:rPr>
          <w:rFonts w:ascii="Times New Roman" w:hAnsi="Times New Roman" w:cs="Times New Roman"/>
          <w:sz w:val="26"/>
          <w:szCs w:val="26"/>
        </w:rPr>
        <w:t>1.15 và thay đổi thông tin địa chỉ RP của môi trường DR trên thiết bị định tuyến như sau:</w:t>
      </w:r>
    </w:p>
    <w:p w14:paraId="3FA5A949" w14:textId="4691BD4A" w:rsidR="00753317" w:rsidRPr="00753317" w:rsidRDefault="00753317" w:rsidP="00753317">
      <w:pPr>
        <w:ind w:left="360" w:firstLine="72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753317">
        <w:rPr>
          <w:rFonts w:ascii="Times New Roman" w:hAnsi="Times New Roman" w:cs="Times New Roman"/>
          <w:i/>
          <w:iCs/>
          <w:sz w:val="26"/>
          <w:szCs w:val="26"/>
        </w:rPr>
        <w:t xml:space="preserve">Router:          </w:t>
      </w:r>
    </w:p>
    <w:p w14:paraId="70600C96" w14:textId="6017AB54" w:rsidR="00753317" w:rsidRPr="00753317" w:rsidRDefault="00753317" w:rsidP="00753317">
      <w:pPr>
        <w:ind w:left="720" w:firstLine="72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753317">
        <w:rPr>
          <w:rFonts w:ascii="Times New Roman" w:hAnsi="Times New Roman" w:cs="Times New Roman"/>
          <w:i/>
          <w:iCs/>
          <w:sz w:val="26"/>
          <w:szCs w:val="26"/>
        </w:rPr>
        <w:t>no ip pim rp-address 10.0.0.200 acl-production</w:t>
      </w:r>
    </w:p>
    <w:p w14:paraId="2FCFBD72" w14:textId="0A048ECA" w:rsidR="00753317" w:rsidRPr="00753317" w:rsidRDefault="00753317" w:rsidP="00753317">
      <w:p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753317">
        <w:rPr>
          <w:rFonts w:ascii="Times New Roman" w:hAnsi="Times New Roman" w:cs="Times New Roman"/>
          <w:i/>
          <w:iCs/>
          <w:sz w:val="26"/>
          <w:szCs w:val="26"/>
        </w:rPr>
        <w:t xml:space="preserve">       </w:t>
      </w:r>
      <w:r w:rsidRPr="00753317"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753317">
        <w:rPr>
          <w:rFonts w:ascii="Times New Roman" w:hAnsi="Times New Roman" w:cs="Times New Roman"/>
          <w:i/>
          <w:iCs/>
          <w:sz w:val="26"/>
          <w:szCs w:val="26"/>
        </w:rPr>
        <w:tab/>
        <w:t>ip pim rp-address 10.10.0.200 acl-production</w:t>
      </w:r>
    </w:p>
    <w:p w14:paraId="4FA38811" w14:textId="08D22AC7" w:rsidR="00753317" w:rsidRPr="00753317" w:rsidRDefault="00753317" w:rsidP="00753317">
      <w:p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753317">
        <w:rPr>
          <w:rFonts w:ascii="Times New Roman" w:hAnsi="Times New Roman" w:cs="Times New Roman"/>
          <w:i/>
          <w:iCs/>
          <w:sz w:val="26"/>
          <w:szCs w:val="26"/>
        </w:rPr>
        <w:t xml:space="preserve">       </w:t>
      </w:r>
      <w:r w:rsidRPr="00753317"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753317">
        <w:rPr>
          <w:rFonts w:ascii="Times New Roman" w:hAnsi="Times New Roman" w:cs="Times New Roman"/>
          <w:i/>
          <w:iCs/>
          <w:sz w:val="26"/>
          <w:szCs w:val="26"/>
        </w:rPr>
        <w:tab/>
        <w:t>clear ip mroute *</w:t>
      </w:r>
    </w:p>
    <w:p w14:paraId="1756FF3D" w14:textId="77777777" w:rsidR="00F9485A" w:rsidRPr="00F9485A" w:rsidRDefault="00F9485A" w:rsidP="00F9485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53435">
        <w:rPr>
          <w:rFonts w:ascii="Times New Roman" w:hAnsi="Times New Roman" w:cs="Times New Roman"/>
          <w:b/>
          <w:bCs/>
          <w:sz w:val="26"/>
          <w:szCs w:val="26"/>
        </w:rPr>
        <w:t xml:space="preserve">FIX </w:t>
      </w:r>
      <w:r>
        <w:rPr>
          <w:rFonts w:ascii="Times New Roman" w:hAnsi="Times New Roman" w:cs="Times New Roman"/>
          <w:b/>
          <w:bCs/>
          <w:sz w:val="26"/>
          <w:szCs w:val="26"/>
        </w:rPr>
        <w:t>trading</w:t>
      </w:r>
      <w:r w:rsidRPr="0095343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17925D7" w14:textId="621CD096" w:rsidR="00F9485A" w:rsidRPr="00F9485A" w:rsidRDefault="00F9485A" w:rsidP="00F9485A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+ </w:t>
      </w:r>
      <w:r w:rsidRPr="00C35DE0">
        <w:rPr>
          <w:rFonts w:ascii="Times New Roman" w:hAnsi="Times New Roman" w:cs="Times New Roman"/>
          <w:sz w:val="26"/>
          <w:szCs w:val="26"/>
        </w:rPr>
        <w:t>CTCK cấu hình lại hệ thống của mình để chuẩn bị kết nối vào</w:t>
      </w:r>
      <w:r>
        <w:rPr>
          <w:rFonts w:ascii="Times New Roman" w:hAnsi="Times New Roman" w:cs="Times New Roman"/>
          <w:sz w:val="26"/>
          <w:szCs w:val="26"/>
        </w:rPr>
        <w:t xml:space="preserve"> hệ thống Fix Gateway</w:t>
      </w:r>
      <w:r w:rsidRPr="00C35DE0">
        <w:rPr>
          <w:rFonts w:ascii="Times New Roman" w:hAnsi="Times New Roman" w:cs="Times New Roman"/>
          <w:sz w:val="26"/>
          <w:szCs w:val="26"/>
        </w:rPr>
        <w:t xml:space="preserve"> môi trường DR với IP 172.25.</w:t>
      </w:r>
      <w:r w:rsidR="00E57809">
        <w:rPr>
          <w:rFonts w:ascii="Times New Roman" w:hAnsi="Times New Roman" w:cs="Times New Roman"/>
          <w:sz w:val="26"/>
          <w:szCs w:val="26"/>
          <w:lang w:val="vi-VN"/>
        </w:rPr>
        <w:t>253</w:t>
      </w:r>
      <w:r w:rsidRPr="00C35DE0">
        <w:rPr>
          <w:rFonts w:ascii="Times New Roman" w:hAnsi="Times New Roman" w:cs="Times New Roman"/>
          <w:sz w:val="26"/>
          <w:szCs w:val="26"/>
        </w:rPr>
        <w:t>.15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82DCECB" w14:textId="309106E8" w:rsidR="003A3672" w:rsidRPr="00C35DE0" w:rsidRDefault="00F9485A" w:rsidP="00F9485A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3A3672" w:rsidRPr="00C35DE0">
        <w:rPr>
          <w:rFonts w:ascii="Times New Roman" w:hAnsi="Times New Roman" w:cs="Times New Roman"/>
          <w:sz w:val="26"/>
          <w:szCs w:val="26"/>
        </w:rPr>
        <w:t xml:space="preserve">CTCK reset số </w:t>
      </w:r>
      <w:r w:rsidR="003A3672" w:rsidRPr="00C35DE0">
        <w:rPr>
          <w:rFonts w:ascii="Times New Roman" w:eastAsiaTheme="minorEastAsia" w:hAnsi="Times New Roman" w:cs="Times New Roman"/>
          <w:color w:val="000000"/>
          <w:sz w:val="26"/>
          <w:szCs w:val="26"/>
          <w:lang w:eastAsia="ko-KR"/>
        </w:rPr>
        <w:t xml:space="preserve">Sequence </w:t>
      </w:r>
      <w:r w:rsidR="00E261D9">
        <w:rPr>
          <w:rFonts w:ascii="Times New Roman" w:eastAsiaTheme="minorEastAsia" w:hAnsi="Times New Roman" w:cs="Times New Roman"/>
          <w:color w:val="000000"/>
          <w:sz w:val="26"/>
          <w:szCs w:val="26"/>
          <w:lang w:eastAsia="ko-KR"/>
        </w:rPr>
        <w:t xml:space="preserve">chiều nhận và gửi </w:t>
      </w:r>
      <w:r w:rsidR="003A3672" w:rsidRPr="00C35DE0">
        <w:rPr>
          <w:rFonts w:ascii="Times New Roman" w:eastAsiaTheme="minorEastAsia" w:hAnsi="Times New Roman" w:cs="Times New Roman"/>
          <w:color w:val="000000"/>
          <w:sz w:val="26"/>
          <w:szCs w:val="26"/>
          <w:lang w:eastAsia="ko-KR"/>
        </w:rPr>
        <w:t>về 0</w:t>
      </w:r>
      <w:r w:rsidR="00335F38">
        <w:rPr>
          <w:rFonts w:ascii="Times New Roman" w:eastAsiaTheme="minorEastAsia" w:hAnsi="Times New Roman" w:cs="Times New Roman"/>
          <w:color w:val="000000"/>
          <w:sz w:val="26"/>
          <w:szCs w:val="26"/>
          <w:lang w:eastAsia="ko-KR"/>
        </w:rPr>
        <w:t>.</w:t>
      </w:r>
    </w:p>
    <w:p w14:paraId="10632E9F" w14:textId="39CA36AF" w:rsidR="003A3672" w:rsidRPr="00C35DE0" w:rsidRDefault="00F9485A" w:rsidP="00F9485A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3A3672" w:rsidRPr="00C35DE0">
        <w:rPr>
          <w:rFonts w:ascii="Times New Roman" w:hAnsi="Times New Roman" w:cs="Times New Roman"/>
          <w:sz w:val="26"/>
          <w:szCs w:val="26"/>
        </w:rPr>
        <w:t xml:space="preserve">CTCK chuẩn bị lại tất cả sổ lệnh của </w:t>
      </w:r>
      <w:r w:rsidR="00DC55E5">
        <w:rPr>
          <w:rFonts w:ascii="Times New Roman" w:hAnsi="Times New Roman" w:cs="Times New Roman"/>
          <w:sz w:val="26"/>
          <w:szCs w:val="26"/>
        </w:rPr>
        <w:t>CTCK</w:t>
      </w:r>
      <w:r w:rsidR="003A3672" w:rsidRPr="00C35DE0">
        <w:rPr>
          <w:rFonts w:ascii="Times New Roman" w:hAnsi="Times New Roman" w:cs="Times New Roman"/>
          <w:sz w:val="26"/>
          <w:szCs w:val="26"/>
        </w:rPr>
        <w:t xml:space="preserve"> từ đầu ngày khi đã gửi vào hệ thống</w:t>
      </w:r>
      <w:r w:rsidR="00FC3F22">
        <w:rPr>
          <w:rFonts w:ascii="Times New Roman" w:hAnsi="Times New Roman" w:cs="Times New Roman"/>
          <w:sz w:val="26"/>
          <w:szCs w:val="26"/>
        </w:rPr>
        <w:t xml:space="preserve"> Fix Gateway</w:t>
      </w:r>
      <w:r w:rsidR="003A3672" w:rsidRPr="00C35DE0">
        <w:rPr>
          <w:rFonts w:ascii="Times New Roman" w:hAnsi="Times New Roman" w:cs="Times New Roman"/>
          <w:sz w:val="26"/>
          <w:szCs w:val="26"/>
        </w:rPr>
        <w:t xml:space="preserve"> trên môi trường DC</w:t>
      </w:r>
      <w:r w:rsidR="00335F38">
        <w:rPr>
          <w:rFonts w:ascii="Times New Roman" w:hAnsi="Times New Roman" w:cs="Times New Roman"/>
          <w:sz w:val="26"/>
          <w:szCs w:val="26"/>
        </w:rPr>
        <w:t>.</w:t>
      </w:r>
    </w:p>
    <w:p w14:paraId="48003A64" w14:textId="77777777" w:rsidR="003A3672" w:rsidRPr="00C35DE0" w:rsidRDefault="003A3672" w:rsidP="00F9485A">
      <w:pPr>
        <w:pStyle w:val="ListParagraph"/>
        <w:numPr>
          <w:ilvl w:val="0"/>
          <w:numId w:val="1"/>
        </w:numPr>
        <w:spacing w:before="120"/>
        <w:ind w:left="714" w:hanging="35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35DE0">
        <w:rPr>
          <w:rFonts w:ascii="Times New Roman" w:hAnsi="Times New Roman" w:cs="Times New Roman"/>
          <w:b/>
          <w:sz w:val="26"/>
          <w:szCs w:val="26"/>
        </w:rPr>
        <w:t>CTCK THỰC HIỆN CHUYỂN ĐỔI SANG MÔI TRƯỜNG DR</w:t>
      </w:r>
    </w:p>
    <w:p w14:paraId="2F960071" w14:textId="77777777" w:rsidR="008E1365" w:rsidRDefault="008E1365" w:rsidP="008E136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Kết nối đến DR: </w:t>
      </w:r>
    </w:p>
    <w:p w14:paraId="0E49F2ED" w14:textId="7A4FFCF3" w:rsidR="00BB031F" w:rsidRPr="008E1365" w:rsidRDefault="00BB031F" w:rsidP="00A316D4">
      <w:pPr>
        <w:pStyle w:val="ListParagraph"/>
        <w:ind w:firstLine="273"/>
        <w:jc w:val="both"/>
        <w:rPr>
          <w:rFonts w:ascii="Times New Roman" w:hAnsi="Times New Roman" w:cs="Times New Roman"/>
          <w:sz w:val="26"/>
          <w:szCs w:val="26"/>
        </w:rPr>
      </w:pPr>
      <w:r w:rsidRPr="008E1365">
        <w:rPr>
          <w:rFonts w:ascii="Times New Roman" w:hAnsi="Times New Roman" w:cs="Times New Roman"/>
          <w:sz w:val="26"/>
          <w:szCs w:val="26"/>
        </w:rPr>
        <w:t>Khi nhận được sự thông báo của Sở v</w:t>
      </w:r>
      <w:r w:rsidR="00BD0AA8" w:rsidRPr="008E1365">
        <w:rPr>
          <w:rFonts w:ascii="Times New Roman" w:hAnsi="Times New Roman" w:cs="Times New Roman"/>
          <w:sz w:val="26"/>
          <w:szCs w:val="26"/>
        </w:rPr>
        <w:t>ề việc</w:t>
      </w:r>
      <w:r w:rsidRPr="008E1365">
        <w:rPr>
          <w:rFonts w:ascii="Times New Roman" w:hAnsi="Times New Roman" w:cs="Times New Roman"/>
          <w:sz w:val="26"/>
          <w:szCs w:val="26"/>
        </w:rPr>
        <w:t xml:space="preserve"> môi trường DR đã chuẩn bị xong và </w:t>
      </w:r>
      <w:r w:rsidR="00BD0AA8" w:rsidRPr="008E1365">
        <w:rPr>
          <w:rFonts w:ascii="Times New Roman" w:hAnsi="Times New Roman" w:cs="Times New Roman"/>
          <w:sz w:val="26"/>
          <w:szCs w:val="26"/>
        </w:rPr>
        <w:t xml:space="preserve">CTCK </w:t>
      </w:r>
      <w:r w:rsidRPr="008E1365">
        <w:rPr>
          <w:rFonts w:ascii="Times New Roman" w:hAnsi="Times New Roman" w:cs="Times New Roman"/>
          <w:sz w:val="26"/>
          <w:szCs w:val="26"/>
        </w:rPr>
        <w:t>có thể kết nối lại</w:t>
      </w:r>
      <w:r w:rsidR="00BD0AA8" w:rsidRPr="008E1365">
        <w:rPr>
          <w:rFonts w:ascii="Times New Roman" w:hAnsi="Times New Roman" w:cs="Times New Roman"/>
          <w:sz w:val="26"/>
          <w:szCs w:val="26"/>
        </w:rPr>
        <w:t xml:space="preserve">, </w:t>
      </w:r>
      <w:r w:rsidRPr="008E1365">
        <w:rPr>
          <w:rFonts w:ascii="Times New Roman" w:hAnsi="Times New Roman" w:cs="Times New Roman"/>
          <w:sz w:val="26"/>
          <w:szCs w:val="26"/>
        </w:rPr>
        <w:t>CTCK thực hiện kết nối vào</w:t>
      </w:r>
      <w:r w:rsidR="003213EF" w:rsidRPr="008E1365">
        <w:rPr>
          <w:rFonts w:ascii="Times New Roman" w:hAnsi="Times New Roman" w:cs="Times New Roman"/>
          <w:sz w:val="26"/>
          <w:szCs w:val="26"/>
        </w:rPr>
        <w:t xml:space="preserve"> hệ thống Fix Gateway</w:t>
      </w:r>
      <w:r w:rsidRPr="008E1365">
        <w:rPr>
          <w:rFonts w:ascii="Times New Roman" w:hAnsi="Times New Roman" w:cs="Times New Roman"/>
          <w:sz w:val="26"/>
          <w:szCs w:val="26"/>
        </w:rPr>
        <w:t xml:space="preserve"> môi trường DR với IP 172.25.</w:t>
      </w:r>
      <w:r w:rsidR="00E57809">
        <w:rPr>
          <w:rFonts w:ascii="Times New Roman" w:hAnsi="Times New Roman" w:cs="Times New Roman"/>
          <w:sz w:val="26"/>
          <w:szCs w:val="26"/>
          <w:lang w:val="vi-VN"/>
        </w:rPr>
        <w:t>253</w:t>
      </w:r>
      <w:r w:rsidRPr="008E1365">
        <w:rPr>
          <w:rFonts w:ascii="Times New Roman" w:hAnsi="Times New Roman" w:cs="Times New Roman"/>
          <w:sz w:val="26"/>
          <w:szCs w:val="26"/>
        </w:rPr>
        <w:t xml:space="preserve">.15 bắt đầu từ </w:t>
      </w:r>
      <w:r w:rsidRPr="008E1365">
        <w:rPr>
          <w:rFonts w:ascii="Times New Roman" w:eastAsiaTheme="minorEastAsia" w:hAnsi="Times New Roman" w:cs="Times New Roman"/>
          <w:color w:val="000000"/>
          <w:sz w:val="26"/>
          <w:szCs w:val="26"/>
          <w:lang w:eastAsia="ko-KR"/>
        </w:rPr>
        <w:t xml:space="preserve">Sequence </w:t>
      </w:r>
      <w:r w:rsidR="00EF079B" w:rsidRPr="008E1365">
        <w:rPr>
          <w:rFonts w:ascii="Times New Roman" w:eastAsiaTheme="minorEastAsia" w:hAnsi="Times New Roman" w:cs="Times New Roman"/>
          <w:color w:val="000000"/>
          <w:sz w:val="26"/>
          <w:szCs w:val="26"/>
          <w:lang w:eastAsia="ko-KR"/>
        </w:rPr>
        <w:t>1</w:t>
      </w:r>
      <w:r w:rsidR="00BD0AA8" w:rsidRPr="008E1365">
        <w:rPr>
          <w:rFonts w:ascii="Times New Roman" w:eastAsiaTheme="minorEastAsia" w:hAnsi="Times New Roman" w:cs="Times New Roman"/>
          <w:color w:val="000000"/>
          <w:sz w:val="26"/>
          <w:szCs w:val="26"/>
          <w:lang w:eastAsia="ko-KR"/>
        </w:rPr>
        <w:t>.</w:t>
      </w:r>
    </w:p>
    <w:p w14:paraId="71FF85C2" w14:textId="331E192A" w:rsidR="008E1365" w:rsidRDefault="008E1365" w:rsidP="008E136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E1365">
        <w:rPr>
          <w:rFonts w:ascii="Times New Roman" w:hAnsi="Times New Roman" w:cs="Times New Roman"/>
          <w:sz w:val="26"/>
          <w:szCs w:val="26"/>
        </w:rPr>
        <w:t>Sở gửi lại toàn bộ kết quả khớp</w:t>
      </w:r>
      <w:bookmarkStart w:id="0" w:name="_GoBack"/>
      <w:bookmarkEnd w:id="0"/>
      <w:r w:rsidRPr="008E1365">
        <w:rPr>
          <w:rFonts w:ascii="Times New Roman" w:hAnsi="Times New Roman" w:cs="Times New Roman"/>
          <w:sz w:val="26"/>
          <w:szCs w:val="26"/>
        </w:rPr>
        <w:t xml:space="preserve"> lệnh </w:t>
      </w:r>
      <w:r>
        <w:rPr>
          <w:rFonts w:ascii="Times New Roman" w:hAnsi="Times New Roman" w:cs="Times New Roman"/>
          <w:sz w:val="26"/>
          <w:szCs w:val="26"/>
        </w:rPr>
        <w:t xml:space="preserve">và dữ liệu thị trường </w:t>
      </w:r>
      <w:r w:rsidRPr="008E1365">
        <w:rPr>
          <w:rFonts w:ascii="Times New Roman" w:hAnsi="Times New Roman" w:cs="Times New Roman"/>
          <w:sz w:val="26"/>
          <w:szCs w:val="26"/>
        </w:rPr>
        <w:t>cho CTCK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45F92E16" w14:textId="6C0C1FE5" w:rsidR="00BB031F" w:rsidRPr="00C35DE0" w:rsidRDefault="00BB031F" w:rsidP="00F12B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35DE0">
        <w:rPr>
          <w:rFonts w:ascii="Times New Roman" w:hAnsi="Times New Roman" w:cs="Times New Roman"/>
          <w:sz w:val="26"/>
          <w:szCs w:val="26"/>
        </w:rPr>
        <w:t>Sau khi kết nối thành công hệ thống Fix Gateway từ môi trường DR,</w:t>
      </w:r>
      <w:r w:rsidR="002A4FC8" w:rsidRPr="00C35DE0">
        <w:rPr>
          <w:rFonts w:ascii="Times New Roman" w:hAnsi="Times New Roman" w:cs="Times New Roman"/>
          <w:sz w:val="26"/>
          <w:szCs w:val="26"/>
        </w:rPr>
        <w:t xml:space="preserve"> </w:t>
      </w:r>
      <w:r w:rsidR="007829A7">
        <w:rPr>
          <w:rFonts w:ascii="Times New Roman" w:hAnsi="Times New Roman" w:cs="Times New Roman"/>
          <w:sz w:val="26"/>
          <w:szCs w:val="26"/>
        </w:rPr>
        <w:t>Sở</w:t>
      </w:r>
      <w:r w:rsidR="002A4FC8" w:rsidRPr="00C35DE0">
        <w:rPr>
          <w:rFonts w:ascii="Times New Roman" w:hAnsi="Times New Roman" w:cs="Times New Roman"/>
          <w:sz w:val="26"/>
          <w:szCs w:val="26"/>
        </w:rPr>
        <w:t xml:space="preserve"> </w:t>
      </w:r>
      <w:r w:rsidR="007829A7">
        <w:rPr>
          <w:rFonts w:ascii="Times New Roman" w:hAnsi="Times New Roman" w:cs="Times New Roman"/>
          <w:sz w:val="26"/>
          <w:szCs w:val="26"/>
        </w:rPr>
        <w:t xml:space="preserve">gửi lại </w:t>
      </w:r>
      <w:r w:rsidR="005D6C65">
        <w:rPr>
          <w:rFonts w:ascii="Times New Roman" w:hAnsi="Times New Roman" w:cs="Times New Roman"/>
          <w:sz w:val="26"/>
          <w:szCs w:val="26"/>
        </w:rPr>
        <w:t xml:space="preserve">kết quả khớp lệnh, dữ liệu đường market event… </w:t>
      </w:r>
      <w:r w:rsidR="007829A7">
        <w:rPr>
          <w:rFonts w:ascii="Times New Roman" w:eastAsia="Dotum" w:hAnsi="Times New Roman" w:cs="Times New Roman"/>
          <w:sz w:val="26"/>
          <w:szCs w:val="26"/>
        </w:rPr>
        <w:t>.</w:t>
      </w:r>
    </w:p>
    <w:p w14:paraId="0369E07B" w14:textId="2C90727F" w:rsidR="00BB031F" w:rsidRPr="00C35DE0" w:rsidRDefault="002A4FC8" w:rsidP="00F12B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35DE0">
        <w:rPr>
          <w:rFonts w:ascii="Times New Roman" w:hAnsi="Times New Roman" w:cs="Times New Roman"/>
          <w:sz w:val="26"/>
          <w:szCs w:val="26"/>
        </w:rPr>
        <w:t>CTCK có thể bỏ qua các message trên nếu các mess</w:t>
      </w:r>
      <w:r w:rsidR="00D91FD5">
        <w:rPr>
          <w:rFonts w:ascii="Times New Roman" w:hAnsi="Times New Roman" w:cs="Times New Roman"/>
          <w:sz w:val="26"/>
          <w:szCs w:val="26"/>
        </w:rPr>
        <w:t>ag</w:t>
      </w:r>
      <w:r w:rsidRPr="00C35DE0">
        <w:rPr>
          <w:rFonts w:ascii="Times New Roman" w:hAnsi="Times New Roman" w:cs="Times New Roman"/>
          <w:sz w:val="26"/>
          <w:szCs w:val="26"/>
        </w:rPr>
        <w:t>e đó đã được</w:t>
      </w:r>
      <w:r w:rsidR="00FF7B52">
        <w:rPr>
          <w:rFonts w:ascii="Times New Roman" w:hAnsi="Times New Roman" w:cs="Times New Roman"/>
          <w:sz w:val="26"/>
          <w:szCs w:val="26"/>
        </w:rPr>
        <w:t xml:space="preserve"> </w:t>
      </w:r>
      <w:r w:rsidRPr="00C35DE0">
        <w:rPr>
          <w:rFonts w:ascii="Times New Roman" w:hAnsi="Times New Roman" w:cs="Times New Roman"/>
          <w:sz w:val="26"/>
          <w:szCs w:val="26"/>
        </w:rPr>
        <w:t xml:space="preserve">hệ thống của CTCK </w:t>
      </w:r>
      <w:r w:rsidR="00FF7B52">
        <w:rPr>
          <w:rFonts w:ascii="Times New Roman" w:hAnsi="Times New Roman" w:cs="Times New Roman"/>
          <w:sz w:val="26"/>
          <w:szCs w:val="26"/>
        </w:rPr>
        <w:t>nhận và xử lý khi hệ thống Sở đang giao dịch trên môi trường DC.</w:t>
      </w:r>
    </w:p>
    <w:p w14:paraId="29BEEA5D" w14:textId="64C1B81F" w:rsidR="00805D02" w:rsidRDefault="00E4041E" w:rsidP="00805D02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color w:val="000000"/>
          <w:sz w:val="26"/>
          <w:szCs w:val="26"/>
          <w:lang w:eastAsia="ko-KR"/>
        </w:rPr>
      </w:pPr>
      <w:r w:rsidRPr="00C35DE0">
        <w:rPr>
          <w:rFonts w:ascii="Times New Roman" w:hAnsi="Times New Roman" w:cs="Times New Roman"/>
          <w:sz w:val="26"/>
          <w:szCs w:val="26"/>
        </w:rPr>
        <w:lastRenderedPageBreak/>
        <w:t xml:space="preserve">CTCK tiến hành gửi lại toàn bộ </w:t>
      </w:r>
      <w:r w:rsidR="00D91FD5">
        <w:rPr>
          <w:rFonts w:ascii="Times New Roman" w:hAnsi="Times New Roman" w:cs="Times New Roman"/>
          <w:sz w:val="26"/>
          <w:szCs w:val="26"/>
        </w:rPr>
        <w:t>sổ lệnh</w:t>
      </w:r>
      <w:r w:rsidR="009A3BD0" w:rsidRPr="00C35DE0">
        <w:rPr>
          <w:rFonts w:ascii="Times New Roman" w:hAnsi="Times New Roman" w:cs="Times New Roman"/>
          <w:sz w:val="26"/>
          <w:szCs w:val="26"/>
        </w:rPr>
        <w:t xml:space="preserve"> trước khi sự cố xảy ra</w:t>
      </w:r>
      <w:r w:rsidR="00D91FD5">
        <w:rPr>
          <w:rFonts w:ascii="Times New Roman" w:hAnsi="Times New Roman" w:cs="Times New Roman"/>
          <w:sz w:val="26"/>
          <w:szCs w:val="26"/>
        </w:rPr>
        <w:t>. M</w:t>
      </w:r>
      <w:r w:rsidR="009A3BD0" w:rsidRPr="00C35DE0">
        <w:rPr>
          <w:rFonts w:ascii="Times New Roman" w:hAnsi="Times New Roman" w:cs="Times New Roman"/>
          <w:sz w:val="26"/>
          <w:szCs w:val="26"/>
        </w:rPr>
        <w:t xml:space="preserve">ục đích của việc gửi lại toàn bộ </w:t>
      </w:r>
      <w:r w:rsidR="00805D02">
        <w:rPr>
          <w:rFonts w:ascii="Times New Roman" w:hAnsi="Times New Roman" w:cs="Times New Roman"/>
          <w:sz w:val="26"/>
          <w:szCs w:val="26"/>
        </w:rPr>
        <w:t xml:space="preserve">sổ lệnh </w:t>
      </w:r>
      <w:r w:rsidR="009A3BD0" w:rsidRPr="00C35DE0">
        <w:rPr>
          <w:rFonts w:ascii="Times New Roman" w:hAnsi="Times New Roman" w:cs="Times New Roman"/>
          <w:sz w:val="26"/>
          <w:szCs w:val="26"/>
        </w:rPr>
        <w:t xml:space="preserve">là để đồng bộ số </w:t>
      </w:r>
      <w:r w:rsidR="009A3BD0" w:rsidRPr="00C35DE0">
        <w:rPr>
          <w:rFonts w:ascii="Times New Roman" w:eastAsiaTheme="minorEastAsia" w:hAnsi="Times New Roman" w:cs="Times New Roman"/>
          <w:color w:val="000000"/>
          <w:sz w:val="26"/>
          <w:szCs w:val="26"/>
          <w:lang w:eastAsia="ko-KR"/>
        </w:rPr>
        <w:t xml:space="preserve">Sequence giữa CTCK và hệ thống Fix Gateway trên môi trường DR của Sở. </w:t>
      </w:r>
    </w:p>
    <w:p w14:paraId="1B20A712" w14:textId="26BC93A1" w:rsidR="00805D02" w:rsidRPr="00805D02" w:rsidRDefault="00805D02" w:rsidP="00805D02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color w:val="000000"/>
          <w:sz w:val="26"/>
          <w:szCs w:val="26"/>
          <w:lang w:eastAsia="ko-KR"/>
        </w:rPr>
      </w:pPr>
      <w:r w:rsidRPr="00805D02">
        <w:rPr>
          <w:rFonts w:ascii="Times New Roman" w:eastAsiaTheme="minorEastAsia" w:hAnsi="Times New Roman" w:cs="Times New Roman"/>
          <w:color w:val="000000"/>
          <w:sz w:val="26"/>
          <w:szCs w:val="26"/>
          <w:lang w:eastAsia="ko-KR"/>
        </w:rPr>
        <w:t>CTCK nh</w:t>
      </w:r>
      <w:r>
        <w:rPr>
          <w:rFonts w:ascii="Times New Roman" w:eastAsiaTheme="minorEastAsia" w:hAnsi="Times New Roman" w:cs="Times New Roman"/>
          <w:color w:val="000000"/>
          <w:sz w:val="26"/>
          <w:szCs w:val="26"/>
          <w:lang w:eastAsia="ko-KR"/>
        </w:rPr>
        <w:t>ậ</w:t>
      </w:r>
      <w:r w:rsidRPr="00805D02">
        <w:rPr>
          <w:rFonts w:ascii="Times New Roman" w:eastAsiaTheme="minorEastAsia" w:hAnsi="Times New Roman" w:cs="Times New Roman"/>
          <w:color w:val="000000"/>
          <w:sz w:val="26"/>
          <w:szCs w:val="26"/>
          <w:lang w:eastAsia="ko-KR"/>
        </w:rPr>
        <w:t xml:space="preserve">n </w:t>
      </w:r>
      <w:r>
        <w:rPr>
          <w:rFonts w:ascii="Times New Roman" w:eastAsiaTheme="minorEastAsia" w:hAnsi="Times New Roman" w:cs="Times New Roman"/>
          <w:color w:val="000000"/>
          <w:sz w:val="26"/>
          <w:szCs w:val="26"/>
          <w:lang w:eastAsia="ko-KR"/>
        </w:rPr>
        <w:t xml:space="preserve">thông điệp từ chối với </w:t>
      </w:r>
      <w:r w:rsidRPr="00805D02">
        <w:rPr>
          <w:rFonts w:ascii="Times New Roman" w:eastAsiaTheme="minorEastAsia" w:hAnsi="Times New Roman" w:cs="Times New Roman"/>
          <w:color w:val="000000"/>
          <w:sz w:val="26"/>
          <w:szCs w:val="26"/>
          <w:lang w:eastAsia="ko-KR"/>
        </w:rPr>
        <w:t>mã lỗi “</w:t>
      </w:r>
      <w:r w:rsidR="007F161C">
        <w:rPr>
          <w:rFonts w:ascii="Times New Roman" w:eastAsiaTheme="minorEastAsia" w:hAnsi="Times New Roman" w:cs="Times New Roman"/>
          <w:color w:val="000000"/>
          <w:sz w:val="26"/>
          <w:szCs w:val="26"/>
          <w:lang w:eastAsia="ko-KR"/>
        </w:rPr>
        <w:t xml:space="preserve">0207 - </w:t>
      </w:r>
      <w:r w:rsidRPr="00805D02">
        <w:rPr>
          <w:rFonts w:ascii="Times New Roman" w:eastAsiaTheme="minorEastAsia" w:hAnsi="Times New Roman" w:cs="Times New Roman"/>
          <w:color w:val="000000"/>
          <w:sz w:val="26"/>
          <w:szCs w:val="26"/>
          <w:lang w:eastAsia="ko-KR"/>
        </w:rPr>
        <w:t>Order ID duplicated” thì bỏ qua</w:t>
      </w:r>
      <w:r w:rsidRPr="007F161C">
        <w:rPr>
          <w:rFonts w:ascii="Times New Roman" w:eastAsiaTheme="minorEastAsia" w:hAnsi="Times New Roman" w:cs="Times New Roman"/>
          <w:color w:val="000000"/>
          <w:sz w:val="26"/>
          <w:szCs w:val="26"/>
          <w:lang w:eastAsia="ko-KR"/>
        </w:rPr>
        <w:t xml:space="preserve"> (lệnh đã được </w:t>
      </w:r>
      <w:r w:rsidR="00C1694B">
        <w:rPr>
          <w:rFonts w:ascii="Times New Roman" w:eastAsiaTheme="minorEastAsia" w:hAnsi="Times New Roman" w:cs="Times New Roman"/>
          <w:color w:val="000000"/>
          <w:sz w:val="26"/>
          <w:szCs w:val="26"/>
          <w:lang w:eastAsia="ko-KR"/>
        </w:rPr>
        <w:t>Sở</w:t>
      </w:r>
      <w:r w:rsidRPr="007F161C">
        <w:rPr>
          <w:rFonts w:ascii="Times New Roman" w:eastAsiaTheme="minorEastAsia" w:hAnsi="Times New Roman" w:cs="Times New Roman"/>
          <w:color w:val="000000"/>
          <w:sz w:val="26"/>
          <w:szCs w:val="26"/>
          <w:lang w:eastAsia="ko-KR"/>
        </w:rPr>
        <w:t xml:space="preserve"> xử lý từ trước khi xảy ra thảm họa) và tiếp tục gửi</w:t>
      </w:r>
      <w:r w:rsidRPr="00805D02">
        <w:rPr>
          <w:rFonts w:ascii="Times New Roman" w:eastAsiaTheme="minorEastAsia" w:hAnsi="Times New Roman" w:cs="Times New Roman"/>
          <w:color w:val="000000"/>
          <w:sz w:val="26"/>
          <w:szCs w:val="26"/>
          <w:lang w:eastAsia="ko-KR"/>
        </w:rPr>
        <w:t xml:space="preserve"> cho đến khi nhận </w:t>
      </w:r>
      <w:r w:rsidRPr="007F161C">
        <w:rPr>
          <w:rFonts w:ascii="Times New Roman" w:eastAsiaTheme="minorEastAsia" w:hAnsi="Times New Roman" w:cs="Times New Roman"/>
          <w:color w:val="000000"/>
          <w:sz w:val="26"/>
          <w:szCs w:val="26"/>
          <w:lang w:eastAsia="ko-KR"/>
        </w:rPr>
        <w:t xml:space="preserve">thông điệp từ chối với </w:t>
      </w:r>
      <w:r w:rsidRPr="00805D02">
        <w:rPr>
          <w:rFonts w:ascii="Times New Roman" w:eastAsiaTheme="minorEastAsia" w:hAnsi="Times New Roman" w:cs="Times New Roman"/>
          <w:color w:val="000000"/>
          <w:sz w:val="26"/>
          <w:szCs w:val="26"/>
          <w:lang w:eastAsia="ko-KR"/>
        </w:rPr>
        <w:t>mã lỗi “</w:t>
      </w:r>
      <w:r w:rsidR="007F161C">
        <w:rPr>
          <w:rFonts w:ascii="Times New Roman" w:eastAsiaTheme="minorEastAsia" w:hAnsi="Times New Roman" w:cs="Times New Roman"/>
          <w:color w:val="000000"/>
          <w:sz w:val="26"/>
          <w:szCs w:val="26"/>
          <w:lang w:eastAsia="ko-KR"/>
        </w:rPr>
        <w:t xml:space="preserve">0502 - </w:t>
      </w:r>
      <w:r w:rsidRPr="00805D02">
        <w:rPr>
          <w:rFonts w:ascii="Times New Roman" w:eastAsiaTheme="minorEastAsia" w:hAnsi="Times New Roman" w:cs="Times New Roman"/>
          <w:color w:val="000000"/>
          <w:sz w:val="26"/>
          <w:szCs w:val="26"/>
          <w:lang w:eastAsia="ko-KR"/>
        </w:rPr>
        <w:t>Market halt” thì ngừng gửi lệnh.</w:t>
      </w:r>
      <w:r w:rsidR="007F161C">
        <w:rPr>
          <w:rFonts w:ascii="Times New Roman" w:eastAsiaTheme="minorEastAsia" w:hAnsi="Times New Roman" w:cs="Times New Roman"/>
          <w:color w:val="000000"/>
          <w:sz w:val="26"/>
          <w:szCs w:val="26"/>
          <w:lang w:eastAsia="ko-KR"/>
        </w:rPr>
        <w:t xml:space="preserve"> </w:t>
      </w:r>
    </w:p>
    <w:p w14:paraId="527750EA" w14:textId="1A631510" w:rsidR="008912D7" w:rsidRPr="00997A53" w:rsidRDefault="008912D7" w:rsidP="00997A53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color w:val="000000"/>
          <w:sz w:val="26"/>
          <w:szCs w:val="26"/>
          <w:lang w:eastAsia="ko-KR"/>
        </w:rPr>
      </w:pPr>
      <w:r w:rsidRPr="00997A53">
        <w:rPr>
          <w:rFonts w:ascii="Times New Roman" w:eastAsiaTheme="minorEastAsia" w:hAnsi="Times New Roman" w:cs="Times New Roman"/>
          <w:color w:val="000000"/>
          <w:sz w:val="26"/>
          <w:szCs w:val="26"/>
          <w:lang w:eastAsia="ko-KR"/>
        </w:rPr>
        <w:t xml:space="preserve">Trường hợp Sở </w:t>
      </w:r>
      <w:r w:rsidR="00997A53">
        <w:rPr>
          <w:rFonts w:ascii="Times New Roman" w:eastAsiaTheme="minorEastAsia" w:hAnsi="Times New Roman" w:cs="Times New Roman"/>
          <w:color w:val="000000"/>
          <w:sz w:val="26"/>
          <w:szCs w:val="26"/>
          <w:lang w:eastAsia="ko-KR"/>
        </w:rPr>
        <w:t xml:space="preserve">thông báo </w:t>
      </w:r>
      <w:r w:rsidRPr="00997A53">
        <w:rPr>
          <w:rFonts w:ascii="Times New Roman" w:eastAsiaTheme="minorEastAsia" w:hAnsi="Times New Roman" w:cs="Times New Roman"/>
          <w:color w:val="000000"/>
          <w:sz w:val="26"/>
          <w:szCs w:val="26"/>
          <w:lang w:eastAsia="ko-KR"/>
        </w:rPr>
        <w:t>tiếp tục giao dịch, CTCK nhận được cờ mở cửa thị trường và tiếp tục</w:t>
      </w:r>
      <w:r w:rsidR="00997A53">
        <w:rPr>
          <w:rFonts w:ascii="Times New Roman" w:eastAsiaTheme="minorEastAsia" w:hAnsi="Times New Roman" w:cs="Times New Roman"/>
          <w:color w:val="000000"/>
          <w:sz w:val="26"/>
          <w:szCs w:val="26"/>
          <w:lang w:eastAsia="ko-KR"/>
        </w:rPr>
        <w:t xml:space="preserve"> </w:t>
      </w:r>
      <w:r w:rsidR="00997A53" w:rsidRPr="00997A53">
        <w:rPr>
          <w:rFonts w:ascii="Times New Roman" w:eastAsiaTheme="minorEastAsia" w:hAnsi="Times New Roman" w:cs="Times New Roman"/>
          <w:color w:val="000000"/>
          <w:sz w:val="26"/>
          <w:szCs w:val="26"/>
          <w:lang w:eastAsia="ko-KR"/>
        </w:rPr>
        <w:t>giao dịch</w:t>
      </w:r>
      <w:r w:rsidR="00F071AD">
        <w:rPr>
          <w:rFonts w:ascii="Times New Roman" w:eastAsiaTheme="minorEastAsia" w:hAnsi="Times New Roman" w:cs="Times New Roman"/>
          <w:color w:val="000000"/>
          <w:sz w:val="26"/>
          <w:szCs w:val="26"/>
          <w:lang w:eastAsia="ko-KR"/>
        </w:rPr>
        <w:t xml:space="preserve"> trên môi trường DR</w:t>
      </w:r>
      <w:r w:rsidR="004C3583">
        <w:rPr>
          <w:rFonts w:ascii="Times New Roman" w:eastAsiaTheme="minorEastAsia" w:hAnsi="Times New Roman" w:cs="Times New Roman"/>
          <w:color w:val="000000"/>
          <w:sz w:val="26"/>
          <w:szCs w:val="26"/>
          <w:lang w:eastAsia="ko-KR"/>
        </w:rPr>
        <w:t>. CTCK</w:t>
      </w:r>
      <w:r w:rsidR="00997A53">
        <w:rPr>
          <w:rFonts w:ascii="Times New Roman" w:eastAsiaTheme="minorEastAsia" w:hAnsi="Times New Roman" w:cs="Times New Roman"/>
          <w:color w:val="000000"/>
          <w:sz w:val="26"/>
          <w:szCs w:val="26"/>
          <w:lang w:eastAsia="ko-KR"/>
        </w:rPr>
        <w:t xml:space="preserve"> gửi lệnh bắt đầu từ lệnh đầu tiên Sở </w:t>
      </w:r>
      <w:r w:rsidR="00152E52">
        <w:rPr>
          <w:rFonts w:ascii="Times New Roman" w:eastAsiaTheme="minorEastAsia" w:hAnsi="Times New Roman" w:cs="Times New Roman"/>
          <w:color w:val="000000"/>
          <w:sz w:val="26"/>
          <w:szCs w:val="26"/>
          <w:lang w:eastAsia="ko-KR"/>
        </w:rPr>
        <w:t xml:space="preserve">gửi phản hồi </w:t>
      </w:r>
      <w:r w:rsidR="00997A53" w:rsidRPr="007F161C">
        <w:rPr>
          <w:rFonts w:ascii="Times New Roman" w:eastAsiaTheme="minorEastAsia" w:hAnsi="Times New Roman" w:cs="Times New Roman"/>
          <w:color w:val="000000"/>
          <w:sz w:val="26"/>
          <w:szCs w:val="26"/>
          <w:lang w:eastAsia="ko-KR"/>
        </w:rPr>
        <w:t xml:space="preserve">từ chối với </w:t>
      </w:r>
      <w:r w:rsidR="00805D02" w:rsidRPr="00805D02">
        <w:rPr>
          <w:rFonts w:ascii="Times New Roman" w:eastAsiaTheme="minorEastAsia" w:hAnsi="Times New Roman" w:cs="Times New Roman"/>
          <w:color w:val="000000"/>
          <w:sz w:val="26"/>
          <w:szCs w:val="26"/>
          <w:lang w:eastAsia="ko-KR"/>
        </w:rPr>
        <w:t>mã lỗi “</w:t>
      </w:r>
      <w:r w:rsidR="00997A53">
        <w:rPr>
          <w:rFonts w:ascii="Times New Roman" w:eastAsiaTheme="minorEastAsia" w:hAnsi="Times New Roman" w:cs="Times New Roman"/>
          <w:color w:val="000000"/>
          <w:sz w:val="26"/>
          <w:szCs w:val="26"/>
          <w:lang w:eastAsia="ko-KR"/>
        </w:rPr>
        <w:t xml:space="preserve">0502 - </w:t>
      </w:r>
      <w:r w:rsidR="00805D02" w:rsidRPr="00805D02">
        <w:rPr>
          <w:rFonts w:ascii="Times New Roman" w:eastAsiaTheme="minorEastAsia" w:hAnsi="Times New Roman" w:cs="Times New Roman"/>
          <w:color w:val="000000"/>
          <w:sz w:val="26"/>
          <w:szCs w:val="26"/>
          <w:lang w:eastAsia="ko-KR"/>
        </w:rPr>
        <w:t>Market halt”</w:t>
      </w:r>
      <w:r w:rsidR="00997A53">
        <w:rPr>
          <w:rFonts w:ascii="Times New Roman" w:eastAsiaTheme="minorEastAsia" w:hAnsi="Times New Roman" w:cs="Times New Roman"/>
          <w:color w:val="000000"/>
          <w:sz w:val="26"/>
          <w:szCs w:val="26"/>
          <w:lang w:eastAsia="ko-KR"/>
        </w:rPr>
        <w:t xml:space="preserve">. </w:t>
      </w:r>
    </w:p>
    <w:p w14:paraId="4667FBE5" w14:textId="77777777" w:rsidR="008912D7" w:rsidRPr="008912D7" w:rsidRDefault="008912D7" w:rsidP="00152E52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color w:val="000000"/>
          <w:sz w:val="26"/>
          <w:szCs w:val="26"/>
          <w:lang w:eastAsia="ko-KR"/>
        </w:rPr>
      </w:pPr>
      <w:r w:rsidRPr="008912D7">
        <w:rPr>
          <w:rFonts w:ascii="Times New Roman" w:eastAsiaTheme="minorEastAsia" w:hAnsi="Times New Roman" w:cs="Times New Roman"/>
          <w:color w:val="000000"/>
          <w:sz w:val="26"/>
          <w:szCs w:val="26"/>
          <w:lang w:eastAsia="ko-KR"/>
        </w:rPr>
        <w:t>Trường hợp Sở đóng cửa thị trường, CTCK kiểm tra, đối chiếu số liệu với Sở và kết thúc ngày.</w:t>
      </w:r>
    </w:p>
    <w:p w14:paraId="4476199F" w14:textId="77777777" w:rsidR="00C35DE0" w:rsidRPr="00C35DE0" w:rsidRDefault="00C35DE0" w:rsidP="00C35DE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01C1D21D" w14:textId="77777777" w:rsidR="00333A4D" w:rsidRDefault="00333A4D" w:rsidP="00333A4D">
      <w:pPr>
        <w:pStyle w:val="ListParagraph"/>
        <w:ind w:left="1080"/>
      </w:pPr>
    </w:p>
    <w:sectPr w:rsidR="00333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9031581" w16cex:dateUtc="2023-11-18T03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8C7A85" w16cid:durableId="2903158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963152"/>
    <w:multiLevelType w:val="hybridMultilevel"/>
    <w:tmpl w:val="C3ECB4F0"/>
    <w:lvl w:ilvl="0" w:tplc="CD782C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166DD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25D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FED9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C00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8878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0CE1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E76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EC3D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34B3B"/>
    <w:multiLevelType w:val="hybridMultilevel"/>
    <w:tmpl w:val="2A264810"/>
    <w:lvl w:ilvl="0" w:tplc="418C099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C361BA"/>
    <w:multiLevelType w:val="hybridMultilevel"/>
    <w:tmpl w:val="DA36EB84"/>
    <w:lvl w:ilvl="0" w:tplc="D89089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863E5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023B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D008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46BF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4688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C02F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FAE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12AF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D1992"/>
    <w:multiLevelType w:val="hybridMultilevel"/>
    <w:tmpl w:val="FD9E5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7272C"/>
    <w:multiLevelType w:val="hybridMultilevel"/>
    <w:tmpl w:val="5C9656E2"/>
    <w:lvl w:ilvl="0" w:tplc="B63A6BB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39F"/>
    <w:rsid w:val="00122216"/>
    <w:rsid w:val="00123970"/>
    <w:rsid w:val="00150A33"/>
    <w:rsid w:val="00152E52"/>
    <w:rsid w:val="00184440"/>
    <w:rsid w:val="001D5C83"/>
    <w:rsid w:val="00231301"/>
    <w:rsid w:val="002A4FC8"/>
    <w:rsid w:val="003213EF"/>
    <w:rsid w:val="00333A4D"/>
    <w:rsid w:val="00335F38"/>
    <w:rsid w:val="003740DE"/>
    <w:rsid w:val="003A3672"/>
    <w:rsid w:val="00432D9C"/>
    <w:rsid w:val="004356AB"/>
    <w:rsid w:val="004852AD"/>
    <w:rsid w:val="004B42A4"/>
    <w:rsid w:val="004C3583"/>
    <w:rsid w:val="004D239F"/>
    <w:rsid w:val="00513984"/>
    <w:rsid w:val="00572ABE"/>
    <w:rsid w:val="005D6C65"/>
    <w:rsid w:val="00685ED7"/>
    <w:rsid w:val="006A0CB0"/>
    <w:rsid w:val="006F76DD"/>
    <w:rsid w:val="00704D46"/>
    <w:rsid w:val="00725755"/>
    <w:rsid w:val="00753317"/>
    <w:rsid w:val="007829A7"/>
    <w:rsid w:val="007F161C"/>
    <w:rsid w:val="00805D02"/>
    <w:rsid w:val="008912D7"/>
    <w:rsid w:val="008E1365"/>
    <w:rsid w:val="00953435"/>
    <w:rsid w:val="00997A53"/>
    <w:rsid w:val="009A3BD0"/>
    <w:rsid w:val="009B087D"/>
    <w:rsid w:val="00A1053A"/>
    <w:rsid w:val="00A30A6F"/>
    <w:rsid w:val="00A316D4"/>
    <w:rsid w:val="00B401D5"/>
    <w:rsid w:val="00B8364A"/>
    <w:rsid w:val="00BB031F"/>
    <w:rsid w:val="00BD0AA8"/>
    <w:rsid w:val="00C1694B"/>
    <w:rsid w:val="00C35DE0"/>
    <w:rsid w:val="00C941A0"/>
    <w:rsid w:val="00CC615D"/>
    <w:rsid w:val="00D20414"/>
    <w:rsid w:val="00D7349C"/>
    <w:rsid w:val="00D91FD5"/>
    <w:rsid w:val="00DC55E5"/>
    <w:rsid w:val="00E261D9"/>
    <w:rsid w:val="00E4041E"/>
    <w:rsid w:val="00E57809"/>
    <w:rsid w:val="00EF079B"/>
    <w:rsid w:val="00F071AD"/>
    <w:rsid w:val="00F12B04"/>
    <w:rsid w:val="00F34CF2"/>
    <w:rsid w:val="00F9485A"/>
    <w:rsid w:val="00FC3F22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14994"/>
  <w15:chartTrackingRefBased/>
  <w15:docId w15:val="{5DAF07F2-485F-4E52-BB53-9CCF5FDF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A4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239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239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239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39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397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401D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0A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A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0974">
          <w:marLeft w:val="128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1270">
          <w:marLeft w:val="128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9569">
          <w:marLeft w:val="128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NP</dc:creator>
  <cp:keywords/>
  <dc:description/>
  <cp:lastModifiedBy>Pham Viet Hung</cp:lastModifiedBy>
  <cp:revision>3</cp:revision>
  <cp:lastPrinted>2023-12-06T08:13:00Z</cp:lastPrinted>
  <dcterms:created xsi:type="dcterms:W3CDTF">2023-12-19T09:31:00Z</dcterms:created>
  <dcterms:modified xsi:type="dcterms:W3CDTF">2023-12-19T09:37:00Z</dcterms:modified>
</cp:coreProperties>
</file>