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FC7A" w14:textId="77777777" w:rsidR="00FE69EA" w:rsidRPr="008232AF" w:rsidRDefault="00FE69EA" w:rsidP="00FE69EA">
      <w:pPr>
        <w:pStyle w:val="BodyText"/>
        <w:jc w:val="center"/>
        <w:rPr>
          <w:b/>
          <w:sz w:val="20"/>
        </w:rPr>
      </w:pPr>
      <w:r w:rsidRPr="0086776D">
        <w:rPr>
          <w:rFonts w:eastAsiaTheme="minorHAnsi"/>
          <w:b/>
          <w:kern w:val="2"/>
          <w:sz w:val="42"/>
          <w:szCs w:val="22"/>
          <w14:ligatures w14:val="standardContextual"/>
        </w:rPr>
        <w:t>AI-Powered Real-Time Detection and Analysis of Marine Plastic Pollution</w:t>
      </w:r>
    </w:p>
    <w:p w14:paraId="3E2D8FD0" w14:textId="77777777" w:rsidR="00FE69EA" w:rsidRPr="008232AF" w:rsidRDefault="00FE69EA" w:rsidP="00FE69EA">
      <w:pPr>
        <w:pStyle w:val="BodyText"/>
        <w:spacing w:before="8"/>
        <w:rPr>
          <w:b/>
          <w:sz w:val="20"/>
        </w:rPr>
      </w:pPr>
      <w:r w:rsidRPr="008232AF"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D3563CB" wp14:editId="004B1459">
            <wp:simplePos x="0" y="0"/>
            <wp:positionH relativeFrom="margin">
              <wp:posOffset>1838325</wp:posOffset>
            </wp:positionH>
            <wp:positionV relativeFrom="paragraph">
              <wp:posOffset>158115</wp:posOffset>
            </wp:positionV>
            <wp:extent cx="2368550" cy="1619250"/>
            <wp:effectExtent l="0" t="0" r="0" b="0"/>
            <wp:wrapTopAndBottom/>
            <wp:docPr id="1" name="Image 1" descr="Logo, company nam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, company name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300F1" w14:textId="77777777" w:rsidR="00FE69EA" w:rsidRPr="008232AF" w:rsidRDefault="00FE69EA" w:rsidP="00FE69EA">
      <w:pPr>
        <w:pStyle w:val="BodyText"/>
        <w:spacing w:before="159"/>
        <w:rPr>
          <w:b/>
          <w:sz w:val="28"/>
        </w:rPr>
      </w:pPr>
    </w:p>
    <w:p w14:paraId="29780A59" w14:textId="77777777" w:rsidR="00FE69EA" w:rsidRPr="00561A94" w:rsidRDefault="00FE69EA" w:rsidP="00FE69EA">
      <w:pPr>
        <w:jc w:val="center"/>
        <w:rPr>
          <w:rFonts w:ascii="Times New Roman" w:hAnsi="Times New Roman" w:cs="Times New Roman"/>
          <w:b/>
          <w:bCs/>
          <w:iCs/>
          <w:spacing w:val="-5"/>
          <w:sz w:val="36"/>
          <w:szCs w:val="36"/>
        </w:rPr>
      </w:pPr>
      <w:r w:rsidRPr="00561A94">
        <w:rPr>
          <w:rFonts w:ascii="Times New Roman" w:hAnsi="Times New Roman" w:cs="Times New Roman"/>
          <w:b/>
          <w:bCs/>
          <w:iCs/>
          <w:spacing w:val="-5"/>
          <w:sz w:val="36"/>
          <w:szCs w:val="36"/>
        </w:rPr>
        <w:t>Project Team</w:t>
      </w:r>
    </w:p>
    <w:p w14:paraId="7D31C847" w14:textId="77777777" w:rsidR="00FE69EA" w:rsidRPr="0086776D" w:rsidRDefault="00FE69EA" w:rsidP="00FE69EA">
      <w:pPr>
        <w:jc w:val="center"/>
        <w:rPr>
          <w:rFonts w:ascii="Times New Roman" w:hAnsi="Times New Roman" w:cs="Times New Roman"/>
          <w:sz w:val="32"/>
          <w:szCs w:val="32"/>
        </w:rPr>
      </w:pPr>
      <w:r w:rsidRPr="0086776D">
        <w:rPr>
          <w:rFonts w:ascii="Times New Roman" w:hAnsi="Times New Roman" w:cs="Times New Roman"/>
          <w:sz w:val="32"/>
          <w:szCs w:val="32"/>
        </w:rPr>
        <w:t>Ubaid Ullah</w:t>
      </w:r>
    </w:p>
    <w:p w14:paraId="79DD44B9" w14:textId="77777777" w:rsidR="00FE69EA" w:rsidRPr="0086776D" w:rsidRDefault="00FE69EA" w:rsidP="00FE69EA">
      <w:pPr>
        <w:jc w:val="center"/>
        <w:rPr>
          <w:rFonts w:ascii="Times New Roman" w:hAnsi="Times New Roman" w:cs="Times New Roman"/>
          <w:sz w:val="32"/>
          <w:szCs w:val="32"/>
        </w:rPr>
      </w:pPr>
      <w:r w:rsidRPr="0086776D">
        <w:rPr>
          <w:rFonts w:ascii="Times New Roman" w:hAnsi="Times New Roman" w:cs="Times New Roman"/>
          <w:sz w:val="32"/>
          <w:szCs w:val="32"/>
        </w:rPr>
        <w:t>B22F0263AI039</w:t>
      </w:r>
    </w:p>
    <w:p w14:paraId="38A27401" w14:textId="77777777" w:rsidR="00FE69EA" w:rsidRPr="0086776D" w:rsidRDefault="00FE69EA" w:rsidP="00FE69EA">
      <w:pPr>
        <w:jc w:val="center"/>
        <w:rPr>
          <w:rFonts w:ascii="Times New Roman" w:hAnsi="Times New Roman" w:cs="Times New Roman"/>
          <w:sz w:val="32"/>
          <w:szCs w:val="32"/>
        </w:rPr>
      </w:pPr>
      <w:r w:rsidRPr="0086776D">
        <w:rPr>
          <w:rFonts w:ascii="Times New Roman" w:hAnsi="Times New Roman" w:cs="Times New Roman"/>
          <w:sz w:val="32"/>
          <w:szCs w:val="32"/>
        </w:rPr>
        <w:t>Muhammad Ahmad</w:t>
      </w:r>
    </w:p>
    <w:p w14:paraId="4B491B83" w14:textId="77777777" w:rsidR="00FE69EA" w:rsidRPr="0086776D" w:rsidRDefault="00FE69EA" w:rsidP="00FE69EA">
      <w:pPr>
        <w:jc w:val="center"/>
        <w:rPr>
          <w:rFonts w:ascii="Times New Roman" w:hAnsi="Times New Roman" w:cs="Times New Roman"/>
          <w:sz w:val="32"/>
          <w:szCs w:val="32"/>
        </w:rPr>
      </w:pPr>
      <w:r w:rsidRPr="0086776D">
        <w:rPr>
          <w:rFonts w:ascii="Times New Roman" w:hAnsi="Times New Roman" w:cs="Times New Roman"/>
          <w:sz w:val="32"/>
          <w:szCs w:val="32"/>
        </w:rPr>
        <w:t>B22F0700AI021</w:t>
      </w:r>
    </w:p>
    <w:p w14:paraId="4EB13F90" w14:textId="77777777" w:rsidR="00FE69EA" w:rsidRPr="0086776D" w:rsidRDefault="00FE69EA" w:rsidP="00FE69EA">
      <w:pPr>
        <w:jc w:val="center"/>
        <w:rPr>
          <w:rFonts w:ascii="Times New Roman" w:hAnsi="Times New Roman" w:cs="Times New Roman"/>
          <w:sz w:val="32"/>
          <w:szCs w:val="32"/>
        </w:rPr>
      </w:pPr>
      <w:r w:rsidRPr="0086776D">
        <w:rPr>
          <w:rFonts w:ascii="Times New Roman" w:hAnsi="Times New Roman" w:cs="Times New Roman"/>
          <w:sz w:val="32"/>
          <w:szCs w:val="32"/>
        </w:rPr>
        <w:t>Azeem Tanoli</w:t>
      </w:r>
    </w:p>
    <w:p w14:paraId="00E06264" w14:textId="77777777" w:rsidR="00FE69EA" w:rsidRPr="0086776D" w:rsidRDefault="00FE69EA" w:rsidP="00FE69EA">
      <w:pPr>
        <w:pStyle w:val="BodyText"/>
        <w:jc w:val="center"/>
        <w:rPr>
          <w:sz w:val="32"/>
          <w:szCs w:val="28"/>
        </w:rPr>
      </w:pPr>
      <w:r w:rsidRPr="0086776D">
        <w:rPr>
          <w:rFonts w:eastAsiaTheme="minorHAnsi"/>
          <w:kern w:val="2"/>
          <w:sz w:val="32"/>
          <w:szCs w:val="32"/>
          <w14:ligatures w14:val="standardContextual"/>
        </w:rPr>
        <w:t>B22F1339AI010</w:t>
      </w:r>
    </w:p>
    <w:p w14:paraId="3B2B3918" w14:textId="77777777" w:rsidR="00FE69EA" w:rsidRPr="008232AF" w:rsidRDefault="00FE69EA" w:rsidP="00FE69EA">
      <w:pPr>
        <w:pStyle w:val="BodyText"/>
        <w:spacing w:before="47"/>
        <w:rPr>
          <w:sz w:val="28"/>
        </w:rPr>
      </w:pPr>
    </w:p>
    <w:p w14:paraId="043A325A" w14:textId="77777777" w:rsidR="00FE69EA" w:rsidRPr="005063A2" w:rsidRDefault="00FE69EA" w:rsidP="00FE69EA">
      <w:pPr>
        <w:pStyle w:val="Heading2"/>
        <w:ind w:right="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Toc213331002"/>
      <w:bookmarkStart w:id="1" w:name="_Toc213331277"/>
      <w:r w:rsidRPr="005063A2">
        <w:rPr>
          <w:rFonts w:ascii="Times New Roman" w:hAnsi="Times New Roman" w:cs="Times New Roman"/>
          <w:b/>
          <w:bCs/>
          <w:color w:val="auto"/>
          <w:sz w:val="36"/>
          <w:szCs w:val="36"/>
        </w:rPr>
        <w:t>Final</w:t>
      </w:r>
      <w:r w:rsidRPr="005063A2">
        <w:rPr>
          <w:rFonts w:ascii="Times New Roman" w:hAnsi="Times New Roman" w:cs="Times New Roman"/>
          <w:b/>
          <w:bCs/>
          <w:color w:val="auto"/>
          <w:spacing w:val="-23"/>
          <w:sz w:val="36"/>
          <w:szCs w:val="36"/>
        </w:rPr>
        <w:t xml:space="preserve"> </w:t>
      </w:r>
      <w:r w:rsidRPr="005063A2">
        <w:rPr>
          <w:rFonts w:ascii="Times New Roman" w:hAnsi="Times New Roman" w:cs="Times New Roman"/>
          <w:b/>
          <w:bCs/>
          <w:color w:val="auto"/>
          <w:sz w:val="36"/>
          <w:szCs w:val="36"/>
        </w:rPr>
        <w:t>Year</w:t>
      </w:r>
      <w:r w:rsidRPr="005063A2">
        <w:rPr>
          <w:rFonts w:ascii="Times New Roman" w:hAnsi="Times New Roman" w:cs="Times New Roman"/>
          <w:b/>
          <w:bCs/>
          <w:color w:val="auto"/>
          <w:spacing w:val="-17"/>
          <w:sz w:val="36"/>
          <w:szCs w:val="36"/>
        </w:rPr>
        <w:t xml:space="preserve"> </w:t>
      </w:r>
      <w:r w:rsidRPr="005063A2">
        <w:rPr>
          <w:rFonts w:ascii="Times New Roman" w:hAnsi="Times New Roman" w:cs="Times New Roman"/>
          <w:b/>
          <w:bCs/>
          <w:color w:val="auto"/>
          <w:sz w:val="36"/>
          <w:szCs w:val="36"/>
        </w:rPr>
        <w:t>Project</w:t>
      </w:r>
      <w:bookmarkEnd w:id="0"/>
      <w:bookmarkEnd w:id="1"/>
    </w:p>
    <w:p w14:paraId="47AA6376" w14:textId="77777777" w:rsidR="00FE69EA" w:rsidRPr="005063A2" w:rsidRDefault="00FE69EA" w:rsidP="00FE69EA">
      <w:pPr>
        <w:pStyle w:val="BodyText"/>
        <w:spacing w:before="187"/>
        <w:jc w:val="center"/>
        <w:rPr>
          <w:sz w:val="32"/>
          <w:szCs w:val="32"/>
        </w:rPr>
      </w:pPr>
      <w:r w:rsidRPr="005063A2">
        <w:rPr>
          <w:sz w:val="32"/>
          <w:szCs w:val="32"/>
        </w:rPr>
        <w:t>Supervised by</w:t>
      </w:r>
    </w:p>
    <w:p w14:paraId="6C171FDC" w14:textId="5B583B4D" w:rsidR="00FE69EA" w:rsidRPr="00561A94" w:rsidRDefault="00FE69EA" w:rsidP="00561A94">
      <w:pPr>
        <w:pStyle w:val="BodyText"/>
        <w:spacing w:before="187"/>
        <w:jc w:val="center"/>
        <w:rPr>
          <w:sz w:val="32"/>
          <w:szCs w:val="32"/>
        </w:rPr>
      </w:pPr>
      <w:r w:rsidRPr="005063A2">
        <w:rPr>
          <w:sz w:val="32"/>
          <w:szCs w:val="32"/>
        </w:rPr>
        <w:t>Dr. Jamil</w:t>
      </w:r>
      <w:r>
        <w:rPr>
          <w:sz w:val="32"/>
          <w:szCs w:val="32"/>
        </w:rPr>
        <w:t xml:space="preserve"> Ahmed</w:t>
      </w:r>
    </w:p>
    <w:p w14:paraId="3204FB5B" w14:textId="77777777" w:rsidR="00FE69EA" w:rsidRDefault="00FE69EA" w:rsidP="00FE69EA">
      <w:pPr>
        <w:spacing w:before="1"/>
        <w:ind w:left="299" w:right="4"/>
        <w:jc w:val="center"/>
        <w:rPr>
          <w:rFonts w:ascii="Times New Roman" w:hAnsi="Times New Roman" w:cs="Times New Roman"/>
          <w:b/>
          <w:bCs/>
          <w:spacing w:val="-2"/>
          <w:sz w:val="36"/>
        </w:rPr>
      </w:pPr>
      <w:r w:rsidRPr="005063A2">
        <w:rPr>
          <w:rFonts w:ascii="Times New Roman" w:hAnsi="Times New Roman" w:cs="Times New Roman"/>
          <w:b/>
          <w:bCs/>
          <w:sz w:val="36"/>
        </w:rPr>
        <w:t>School</w:t>
      </w:r>
      <w:r w:rsidRPr="005063A2">
        <w:rPr>
          <w:rFonts w:ascii="Times New Roman" w:hAnsi="Times New Roman" w:cs="Times New Roman"/>
          <w:b/>
          <w:bCs/>
          <w:spacing w:val="-1"/>
          <w:sz w:val="36"/>
        </w:rPr>
        <w:t xml:space="preserve"> </w:t>
      </w:r>
      <w:r w:rsidRPr="005063A2">
        <w:rPr>
          <w:rFonts w:ascii="Times New Roman" w:hAnsi="Times New Roman" w:cs="Times New Roman"/>
          <w:b/>
          <w:bCs/>
          <w:sz w:val="36"/>
        </w:rPr>
        <w:t>of Computing</w:t>
      </w:r>
      <w:r w:rsidRPr="005063A2">
        <w:rPr>
          <w:rFonts w:ascii="Times New Roman" w:hAnsi="Times New Roman" w:cs="Times New Roman"/>
          <w:b/>
          <w:bCs/>
          <w:spacing w:val="-1"/>
          <w:sz w:val="36"/>
        </w:rPr>
        <w:t xml:space="preserve"> </w:t>
      </w:r>
      <w:r w:rsidRPr="005063A2">
        <w:rPr>
          <w:rFonts w:ascii="Times New Roman" w:hAnsi="Times New Roman" w:cs="Times New Roman"/>
          <w:b/>
          <w:bCs/>
          <w:spacing w:val="-2"/>
          <w:sz w:val="36"/>
        </w:rPr>
        <w:t>Sciences</w:t>
      </w:r>
    </w:p>
    <w:p w14:paraId="5E1AD252" w14:textId="2AE86F5D" w:rsidR="00FE69EA" w:rsidRPr="00FE69EA" w:rsidRDefault="00FE69EA" w:rsidP="00FE69EA">
      <w:pPr>
        <w:spacing w:before="1"/>
        <w:ind w:left="299" w:right="4"/>
        <w:jc w:val="center"/>
        <w:rPr>
          <w:rFonts w:ascii="Times New Roman" w:hAnsi="Times New Roman" w:cs="Times New Roman"/>
          <w:b/>
          <w:bCs/>
          <w:sz w:val="36"/>
        </w:rPr>
      </w:pPr>
      <w:r w:rsidRPr="005063A2">
        <w:rPr>
          <w:rFonts w:ascii="Times New Roman" w:hAnsi="Times New Roman" w:cs="Times New Roman"/>
          <w:b/>
          <w:bCs/>
          <w:sz w:val="40"/>
        </w:rPr>
        <w:t>Pak-Austria</w:t>
      </w:r>
      <w:r w:rsidRPr="005063A2">
        <w:rPr>
          <w:rFonts w:ascii="Times New Roman" w:hAnsi="Times New Roman" w:cs="Times New Roman"/>
          <w:b/>
          <w:bCs/>
          <w:spacing w:val="-12"/>
          <w:sz w:val="40"/>
        </w:rPr>
        <w:t xml:space="preserve"> </w:t>
      </w:r>
      <w:r w:rsidRPr="005063A2">
        <w:rPr>
          <w:rFonts w:ascii="Times New Roman" w:hAnsi="Times New Roman" w:cs="Times New Roman"/>
          <w:b/>
          <w:bCs/>
          <w:sz w:val="40"/>
        </w:rPr>
        <w:t>Fachhochschule:</w:t>
      </w:r>
      <w:r w:rsidRPr="005063A2">
        <w:rPr>
          <w:rFonts w:ascii="Times New Roman" w:hAnsi="Times New Roman" w:cs="Times New Roman"/>
          <w:b/>
          <w:bCs/>
          <w:spacing w:val="-10"/>
          <w:sz w:val="40"/>
        </w:rPr>
        <w:t xml:space="preserve"> </w:t>
      </w:r>
      <w:r w:rsidRPr="005063A2">
        <w:rPr>
          <w:rFonts w:ascii="Times New Roman" w:hAnsi="Times New Roman" w:cs="Times New Roman"/>
          <w:b/>
          <w:bCs/>
          <w:sz w:val="40"/>
        </w:rPr>
        <w:t>Institute</w:t>
      </w:r>
      <w:r w:rsidRPr="005063A2">
        <w:rPr>
          <w:rFonts w:ascii="Times New Roman" w:hAnsi="Times New Roman" w:cs="Times New Roman"/>
          <w:b/>
          <w:bCs/>
          <w:spacing w:val="-10"/>
          <w:sz w:val="40"/>
        </w:rPr>
        <w:t xml:space="preserve"> </w:t>
      </w:r>
      <w:r w:rsidRPr="005063A2">
        <w:rPr>
          <w:rFonts w:ascii="Times New Roman" w:hAnsi="Times New Roman" w:cs="Times New Roman"/>
          <w:b/>
          <w:bCs/>
          <w:sz w:val="40"/>
        </w:rPr>
        <w:t>of</w:t>
      </w:r>
      <w:r w:rsidRPr="005063A2">
        <w:rPr>
          <w:rFonts w:ascii="Times New Roman" w:hAnsi="Times New Roman" w:cs="Times New Roman"/>
          <w:b/>
          <w:bCs/>
          <w:spacing w:val="-25"/>
          <w:sz w:val="40"/>
        </w:rPr>
        <w:t xml:space="preserve"> </w:t>
      </w:r>
      <w:r w:rsidRPr="005063A2">
        <w:rPr>
          <w:rFonts w:ascii="Times New Roman" w:hAnsi="Times New Roman" w:cs="Times New Roman"/>
          <w:b/>
          <w:bCs/>
          <w:sz w:val="40"/>
        </w:rPr>
        <w:t>Applied Sciences &amp; Technology</w:t>
      </w:r>
    </w:p>
    <w:p w14:paraId="3570B405" w14:textId="62E7CFD0" w:rsidR="00FE69EA" w:rsidRDefault="00FE69EA" w:rsidP="00561A9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063A2">
        <w:rPr>
          <w:rFonts w:ascii="Times New Roman" w:hAnsi="Times New Roman" w:cs="Times New Roman"/>
          <w:b/>
          <w:bCs/>
          <w:sz w:val="36"/>
          <w:szCs w:val="36"/>
        </w:rPr>
        <w:t>Fall</w:t>
      </w:r>
      <w:r w:rsidRPr="005063A2">
        <w:rPr>
          <w:rFonts w:ascii="Times New Roman" w:hAnsi="Times New Roman" w:cs="Times New Roman"/>
          <w:b/>
          <w:bCs/>
          <w:spacing w:val="1"/>
          <w:sz w:val="36"/>
          <w:szCs w:val="36"/>
        </w:rPr>
        <w:t xml:space="preserve"> </w:t>
      </w:r>
      <w:r w:rsidRPr="005063A2">
        <w:rPr>
          <w:rFonts w:ascii="Times New Roman" w:hAnsi="Times New Roman" w:cs="Times New Roman"/>
          <w:b/>
          <w:bCs/>
          <w:sz w:val="36"/>
          <w:szCs w:val="36"/>
        </w:rPr>
        <w:t>2025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D81BDBF" w14:textId="639A6710" w:rsidR="000F7BD7" w:rsidRPr="00A9183C" w:rsidRDefault="000F7BD7" w:rsidP="000F7BD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183C">
        <w:rPr>
          <w:rFonts w:ascii="Times New Roman" w:hAnsi="Times New Roman" w:cs="Times New Roman"/>
          <w:b/>
          <w:bCs/>
          <w:sz w:val="36"/>
          <w:szCs w:val="36"/>
        </w:rPr>
        <w:lastRenderedPageBreak/>
        <w:t>Chapter 2: Software Requirements Specification (SRS)</w:t>
      </w:r>
    </w:p>
    <w:p w14:paraId="3C2DC850" w14:textId="77777777" w:rsidR="00A9183C" w:rsidRPr="00A9183C" w:rsidRDefault="00A9183C" w:rsidP="00807A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183C">
        <w:rPr>
          <w:rFonts w:ascii="Times New Roman" w:hAnsi="Times New Roman" w:cs="Times New Roman"/>
          <w:b/>
          <w:bCs/>
          <w:sz w:val="28"/>
          <w:szCs w:val="28"/>
        </w:rPr>
        <w:t xml:space="preserve">2.1 List of </w:t>
      </w:r>
      <w:r w:rsidRPr="00A9183C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14:paraId="436A8B91" w14:textId="3DDFCAB3" w:rsidR="00A9183C" w:rsidRPr="00A9183C" w:rsidRDefault="00A9183C" w:rsidP="00807AB7">
      <w:p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proposed system</w:t>
      </w:r>
      <w:r w:rsidRPr="00A9183C">
        <w:rPr>
          <w:rFonts w:ascii="Times New Roman" w:hAnsi="Times New Roman" w:cs="Times New Roman"/>
          <w:sz w:val="24"/>
          <w:szCs w:val="24"/>
        </w:rPr>
        <w:t xml:space="preserve"> integrates artificial intelligence, remote sensing, and geospatial analytics to monitor and analyze marine plastic pollution in real time. Key features include:</w:t>
      </w:r>
    </w:p>
    <w:p w14:paraId="21ACD0E7" w14:textId="77777777" w:rsidR="0084201F" w:rsidRPr="0084201F" w:rsidRDefault="0084201F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201F">
        <w:rPr>
          <w:rFonts w:ascii="Times New Roman" w:hAnsi="Times New Roman" w:cs="Times New Roman"/>
          <w:b/>
          <w:bCs/>
          <w:sz w:val="24"/>
          <w:szCs w:val="24"/>
        </w:rPr>
        <w:t>1. Image Acquisition and Integration</w:t>
      </w:r>
    </w:p>
    <w:p w14:paraId="7DD6ECC8" w14:textId="77777777" w:rsidR="0084201F" w:rsidRPr="0084201F" w:rsidRDefault="0084201F" w:rsidP="00807AB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Supports ingestion of imagery from satellites (Sentinel-1/2, Landsat), drones, and shore-based cameras.</w:t>
      </w:r>
    </w:p>
    <w:p w14:paraId="39469DB5" w14:textId="77777777" w:rsidR="0084201F" w:rsidRPr="0084201F" w:rsidRDefault="0084201F" w:rsidP="00807AB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Batch upload and automated scheduling (up to 100 images per session).</w:t>
      </w:r>
    </w:p>
    <w:p w14:paraId="651CF5B4" w14:textId="77777777" w:rsidR="0084201F" w:rsidRPr="0084201F" w:rsidRDefault="0084201F" w:rsidP="00807AB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Automatic metadata extraction (GPS coordinates, timestamp, sensor type).</w:t>
      </w:r>
    </w:p>
    <w:p w14:paraId="230AE923" w14:textId="77777777" w:rsidR="0084201F" w:rsidRPr="0084201F" w:rsidRDefault="0084201F" w:rsidP="00807AB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Validates formats (JPEG, PNG, TIFF) and resolutions (≥640×640 px, ≤50 MB).</w:t>
      </w:r>
    </w:p>
    <w:p w14:paraId="749EA905" w14:textId="77777777" w:rsidR="0084201F" w:rsidRPr="0084201F" w:rsidRDefault="0084201F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201F">
        <w:rPr>
          <w:rFonts w:ascii="Times New Roman" w:hAnsi="Times New Roman" w:cs="Times New Roman"/>
          <w:b/>
          <w:bCs/>
          <w:sz w:val="24"/>
          <w:szCs w:val="24"/>
        </w:rPr>
        <w:t>2. Real-Time Video Stream Processing</w:t>
      </w:r>
    </w:p>
    <w:p w14:paraId="05C725B2" w14:textId="77777777" w:rsidR="0084201F" w:rsidRPr="0084201F" w:rsidRDefault="0084201F" w:rsidP="00807AB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Accepts live streams through RTMP/HTTP/RTSP protocols.</w:t>
      </w:r>
    </w:p>
    <w:p w14:paraId="43FDE153" w14:textId="77777777" w:rsidR="0084201F" w:rsidRPr="0084201F" w:rsidRDefault="0084201F" w:rsidP="00807AB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Performs real-time frame extraction (30 FPS default) with asynchronous buffering.</w:t>
      </w:r>
    </w:p>
    <w:p w14:paraId="7DBA07D0" w14:textId="77777777" w:rsidR="0084201F" w:rsidRPr="0084201F" w:rsidRDefault="0084201F" w:rsidP="00807AB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YOLOv12-based detection at ≥15 FPS for active streams.</w:t>
      </w:r>
    </w:p>
    <w:p w14:paraId="64CAAE85" w14:textId="77777777" w:rsidR="0084201F" w:rsidRPr="0084201F" w:rsidRDefault="0084201F" w:rsidP="00807AB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Multi-stream support (3–5 simultaneous feeds) with WebSocket-based dashboard updates.</w:t>
      </w:r>
    </w:p>
    <w:p w14:paraId="4E961D2D" w14:textId="77777777" w:rsidR="0084201F" w:rsidRPr="0084201F" w:rsidRDefault="0084201F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201F">
        <w:rPr>
          <w:rFonts w:ascii="Times New Roman" w:hAnsi="Times New Roman" w:cs="Times New Roman"/>
          <w:b/>
          <w:bCs/>
          <w:sz w:val="24"/>
          <w:szCs w:val="24"/>
        </w:rPr>
        <w:t>3. AI-Based Plastic Debris Detection</w:t>
      </w:r>
    </w:p>
    <w:p w14:paraId="6FEA20A9" w14:textId="77777777" w:rsidR="0084201F" w:rsidRPr="0084201F" w:rsidRDefault="0084201F" w:rsidP="00807AB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Uses YOLOv12 deep learning model for classification and localization of marine plastics.</w:t>
      </w:r>
    </w:p>
    <w:p w14:paraId="03F3E105" w14:textId="5D593EF1" w:rsidR="0084201F" w:rsidRPr="0084201F" w:rsidRDefault="0084201F" w:rsidP="00807AB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 xml:space="preserve">Detects and </w:t>
      </w:r>
      <w:r w:rsidR="00A9183C" w:rsidRPr="00FE69EA">
        <w:rPr>
          <w:rFonts w:ascii="Times New Roman" w:hAnsi="Times New Roman" w:cs="Times New Roman"/>
          <w:sz w:val="24"/>
          <w:szCs w:val="24"/>
        </w:rPr>
        <w:t>classify</w:t>
      </w:r>
      <w:r w:rsidRPr="0084201F">
        <w:rPr>
          <w:rFonts w:ascii="Times New Roman" w:hAnsi="Times New Roman" w:cs="Times New Roman"/>
          <w:sz w:val="24"/>
          <w:szCs w:val="24"/>
        </w:rPr>
        <w:t xml:space="preserve"> 7 categories: PET bottles, HDPE containers, plastic bags/films, foam, fishing gear, mixed plastics, unclassified debris.</w:t>
      </w:r>
    </w:p>
    <w:p w14:paraId="3E0C2667" w14:textId="77777777" w:rsidR="0084201F" w:rsidRPr="0084201F" w:rsidRDefault="0084201F" w:rsidP="00807AB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Bounding boxes generated with confidence scores (0–100%) and normalized coordinates.</w:t>
      </w:r>
    </w:p>
    <w:p w14:paraId="732A0FFC" w14:textId="77777777" w:rsidR="0084201F" w:rsidRPr="0084201F" w:rsidRDefault="0084201F" w:rsidP="00807AB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 xml:space="preserve">Target detection accuracy ≥85% </w:t>
      </w:r>
      <w:proofErr w:type="spellStart"/>
      <w:r w:rsidRPr="0084201F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84201F">
        <w:rPr>
          <w:rFonts w:ascii="Times New Roman" w:hAnsi="Times New Roman" w:cs="Times New Roman"/>
          <w:sz w:val="24"/>
          <w:szCs w:val="24"/>
        </w:rPr>
        <w:t xml:space="preserve"> on benchmark datasets.</w:t>
      </w:r>
    </w:p>
    <w:p w14:paraId="2FB43D32" w14:textId="77777777" w:rsidR="0084201F" w:rsidRPr="0084201F" w:rsidRDefault="0084201F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201F">
        <w:rPr>
          <w:rFonts w:ascii="Times New Roman" w:hAnsi="Times New Roman" w:cs="Times New Roman"/>
          <w:b/>
          <w:bCs/>
          <w:sz w:val="24"/>
          <w:szCs w:val="24"/>
        </w:rPr>
        <w:t>4. Real-Time Analytics and Density Mapping</w:t>
      </w:r>
    </w:p>
    <w:p w14:paraId="309C6A60" w14:textId="77777777" w:rsidR="0084201F" w:rsidRPr="0084201F" w:rsidRDefault="0084201F" w:rsidP="00807AB7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Calculates pollution density (objects/km²) dynamically.</w:t>
      </w:r>
    </w:p>
    <w:p w14:paraId="7BA9BC17" w14:textId="4F129ECE" w:rsidR="0084201F" w:rsidRPr="0084201F" w:rsidRDefault="00A9183C" w:rsidP="00807AB7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DBSCAN clustering applies</w:t>
      </w:r>
      <w:r w:rsidR="0084201F" w:rsidRPr="0084201F">
        <w:rPr>
          <w:rFonts w:ascii="Times New Roman" w:hAnsi="Times New Roman" w:cs="Times New Roman"/>
          <w:sz w:val="24"/>
          <w:szCs w:val="24"/>
        </w:rPr>
        <w:t xml:space="preserve"> for hotspot identification.</w:t>
      </w:r>
    </w:p>
    <w:p w14:paraId="39A1A8AE" w14:textId="77777777" w:rsidR="0084201F" w:rsidRPr="0084201F" w:rsidRDefault="0084201F" w:rsidP="00807AB7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Provides interactive visualizations—heatmaps, geospatial overlays, and time-lapse pollution tracking.</w:t>
      </w:r>
    </w:p>
    <w:p w14:paraId="09D0EB76" w14:textId="77777777" w:rsidR="0084201F" w:rsidRPr="0084201F" w:rsidRDefault="0084201F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201F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Historical Data &amp; Trend Analysis</w:t>
      </w:r>
    </w:p>
    <w:p w14:paraId="2EE5D5F3" w14:textId="77777777" w:rsidR="0084201F" w:rsidRPr="0084201F" w:rsidRDefault="0084201F" w:rsidP="00807AB7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Maintains a comprehensive archive indexed by region, date, and plastic type.</w:t>
      </w:r>
    </w:p>
    <w:p w14:paraId="424D9B13" w14:textId="77777777" w:rsidR="0084201F" w:rsidRPr="0084201F" w:rsidRDefault="0084201F" w:rsidP="00807AB7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Offers comparative analytics, anomaly detection, and export tools (CSV, JSON, GeoJSON).</w:t>
      </w:r>
    </w:p>
    <w:p w14:paraId="364312E7" w14:textId="77777777" w:rsidR="0084201F" w:rsidRPr="0084201F" w:rsidRDefault="0084201F" w:rsidP="00807AB7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Supports advanced filtering by time range, region, and debris type.</w:t>
      </w:r>
    </w:p>
    <w:p w14:paraId="4638EA14" w14:textId="77777777" w:rsidR="0084201F" w:rsidRPr="0084201F" w:rsidRDefault="0084201F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201F">
        <w:rPr>
          <w:rFonts w:ascii="Times New Roman" w:hAnsi="Times New Roman" w:cs="Times New Roman"/>
          <w:b/>
          <w:bCs/>
          <w:sz w:val="24"/>
          <w:szCs w:val="24"/>
        </w:rPr>
        <w:t>6. Automated Alerting &amp; Reporting</w:t>
      </w:r>
    </w:p>
    <w:p w14:paraId="1078EA05" w14:textId="77777777" w:rsidR="0084201F" w:rsidRPr="0084201F" w:rsidRDefault="0084201F" w:rsidP="00807AB7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Configurable alerts based on defined pollution thresholds or hotspot emergence.</w:t>
      </w:r>
    </w:p>
    <w:p w14:paraId="09B672C0" w14:textId="77777777" w:rsidR="0084201F" w:rsidRPr="0084201F" w:rsidRDefault="0084201F" w:rsidP="00807AB7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Multi-channel notifications: in-app, email, and optional SMS.</w:t>
      </w:r>
    </w:p>
    <w:p w14:paraId="375CD451" w14:textId="77777777" w:rsidR="0084201F" w:rsidRPr="0084201F" w:rsidRDefault="0084201F" w:rsidP="00807AB7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Automated and scheduled report generation (PDF, CSV, GeoJSON).</w:t>
      </w:r>
    </w:p>
    <w:p w14:paraId="7F49F379" w14:textId="77777777" w:rsidR="0084201F" w:rsidRPr="0084201F" w:rsidRDefault="0084201F" w:rsidP="00807AB7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Complete alert audit trail and acknowledgment logging.</w:t>
      </w:r>
    </w:p>
    <w:p w14:paraId="530E772C" w14:textId="77777777" w:rsidR="0084201F" w:rsidRPr="0084201F" w:rsidRDefault="0084201F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201F">
        <w:rPr>
          <w:rFonts w:ascii="Times New Roman" w:hAnsi="Times New Roman" w:cs="Times New Roman"/>
          <w:b/>
          <w:bCs/>
          <w:sz w:val="24"/>
          <w:szCs w:val="24"/>
        </w:rPr>
        <w:t>7. Web-Based User Interface</w:t>
      </w:r>
    </w:p>
    <w:p w14:paraId="6CFEA388" w14:textId="77777777" w:rsidR="0084201F" w:rsidRPr="0084201F" w:rsidRDefault="0084201F" w:rsidP="00807AB7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Secure, responsive dashboard for Admins, Analysts, Scientists, and Viewers.</w:t>
      </w:r>
    </w:p>
    <w:p w14:paraId="7FD47C5B" w14:textId="77777777" w:rsidR="0084201F" w:rsidRPr="0084201F" w:rsidRDefault="0084201F" w:rsidP="00807AB7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Interactive map and video visualization with detection overlays.</w:t>
      </w:r>
    </w:p>
    <w:p w14:paraId="15B3BB41" w14:textId="77777777" w:rsidR="0084201F" w:rsidRPr="0084201F" w:rsidRDefault="0084201F" w:rsidP="00807AB7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Supports data filtering, historical exploration, and user management.</w:t>
      </w:r>
    </w:p>
    <w:p w14:paraId="2B235A65" w14:textId="77777777" w:rsidR="0084201F" w:rsidRPr="0084201F" w:rsidRDefault="0084201F" w:rsidP="00807AB7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Role-based access control with full activity logging.</w:t>
      </w:r>
    </w:p>
    <w:p w14:paraId="064FADDC" w14:textId="77777777" w:rsidR="0084201F" w:rsidRPr="0084201F" w:rsidRDefault="0084201F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201F">
        <w:rPr>
          <w:rFonts w:ascii="Times New Roman" w:hAnsi="Times New Roman" w:cs="Times New Roman"/>
          <w:b/>
          <w:bCs/>
          <w:sz w:val="24"/>
          <w:szCs w:val="24"/>
        </w:rPr>
        <w:t>8. API and Integration Layer</w:t>
      </w:r>
    </w:p>
    <w:p w14:paraId="39CD8A3E" w14:textId="77777777" w:rsidR="0084201F" w:rsidRPr="0084201F" w:rsidRDefault="0084201F" w:rsidP="00807AB7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RESTful APIs with JWT-based authentication and rate limiting (1000 requests/hour).</w:t>
      </w:r>
    </w:p>
    <w:p w14:paraId="1D3D44A4" w14:textId="77777777" w:rsidR="0084201F" w:rsidRPr="0084201F" w:rsidRDefault="0084201F" w:rsidP="00807AB7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OpenAPI/Swagger documentation for external integration.</w:t>
      </w:r>
    </w:p>
    <w:p w14:paraId="527F126E" w14:textId="2723551A" w:rsidR="0084201F" w:rsidRPr="0084201F" w:rsidRDefault="00A9183C" w:rsidP="00807AB7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Enable</w:t>
      </w:r>
      <w:r w:rsidR="0084201F" w:rsidRPr="0084201F">
        <w:rPr>
          <w:rFonts w:ascii="Times New Roman" w:hAnsi="Times New Roman" w:cs="Times New Roman"/>
          <w:sz w:val="24"/>
          <w:szCs w:val="24"/>
        </w:rPr>
        <w:t xml:space="preserve"> collaboration with research institutions and government monitoring systems.</w:t>
      </w:r>
    </w:p>
    <w:p w14:paraId="6FF2F168" w14:textId="77777777" w:rsidR="0084201F" w:rsidRPr="0084201F" w:rsidRDefault="0084201F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201F">
        <w:rPr>
          <w:rFonts w:ascii="Times New Roman" w:hAnsi="Times New Roman" w:cs="Times New Roman"/>
          <w:b/>
          <w:bCs/>
          <w:sz w:val="24"/>
          <w:szCs w:val="24"/>
        </w:rPr>
        <w:t>9. Security and Compliance Framework</w:t>
      </w:r>
    </w:p>
    <w:p w14:paraId="56240EC0" w14:textId="77777777" w:rsidR="0084201F" w:rsidRPr="0084201F" w:rsidRDefault="0084201F" w:rsidP="00807AB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End-to-end encryption (AES-256 for data at rest, TLS 1.2+ for transit).</w:t>
      </w:r>
    </w:p>
    <w:p w14:paraId="4056D236" w14:textId="77777777" w:rsidR="0084201F" w:rsidRPr="0084201F" w:rsidRDefault="0084201F" w:rsidP="00807AB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Role-Based Access Control (RBAC) and bcrypt password hashing.</w:t>
      </w:r>
    </w:p>
    <w:p w14:paraId="5DCB4220" w14:textId="77777777" w:rsidR="0084201F" w:rsidRPr="0084201F" w:rsidRDefault="0084201F" w:rsidP="00807AB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Comprehensive activity audit trails.</w:t>
      </w:r>
    </w:p>
    <w:p w14:paraId="63EEEF88" w14:textId="60EA781A" w:rsidR="000F7BD7" w:rsidRPr="00FE69EA" w:rsidRDefault="0084201F" w:rsidP="00807AB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201F">
        <w:rPr>
          <w:rFonts w:ascii="Times New Roman" w:hAnsi="Times New Roman" w:cs="Times New Roman"/>
          <w:sz w:val="24"/>
          <w:szCs w:val="24"/>
        </w:rPr>
        <w:t>Compliance with GDPR and environmental data handling standards.</w:t>
      </w:r>
    </w:p>
    <w:p w14:paraId="0D74EEBD" w14:textId="77777777" w:rsidR="00BC1175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69EA">
        <w:rPr>
          <w:rFonts w:ascii="Times New Roman" w:hAnsi="Times New Roman" w:cs="Times New Roman"/>
          <w:b/>
          <w:bCs/>
          <w:sz w:val="28"/>
          <w:szCs w:val="28"/>
        </w:rPr>
        <w:t>2.2 Functional Requirements</w:t>
      </w:r>
    </w:p>
    <w:p w14:paraId="56CB7328" w14:textId="1AE63AF7" w:rsidR="00A9183C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6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FR1. Image Source Integration:</w:t>
      </w:r>
    </w:p>
    <w:p w14:paraId="5B530C39" w14:textId="252BC30B" w:rsidR="00A9183C" w:rsidRPr="00FE69EA" w:rsidRDefault="00BC1175" w:rsidP="00807AB7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The </w:t>
      </w:r>
      <w:r w:rsidR="00A9183C" w:rsidRPr="00FE69EA">
        <w:rPr>
          <w:rFonts w:ascii="Times New Roman" w:hAnsi="Times New Roman" w:cs="Times New Roman"/>
          <w:sz w:val="24"/>
          <w:szCs w:val="24"/>
        </w:rPr>
        <w:t>system</w:t>
      </w:r>
      <w:r w:rsidRPr="00FE69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69EA">
        <w:rPr>
          <w:rFonts w:ascii="Times New Roman" w:hAnsi="Times New Roman" w:cs="Times New Roman"/>
          <w:sz w:val="24"/>
          <w:szCs w:val="24"/>
        </w:rPr>
        <w:t>accept</w:t>
      </w:r>
      <w:proofErr w:type="gramEnd"/>
      <w:r w:rsidRPr="00FE69EA">
        <w:rPr>
          <w:rFonts w:ascii="Times New Roman" w:hAnsi="Times New Roman" w:cs="Times New Roman"/>
          <w:sz w:val="24"/>
          <w:szCs w:val="24"/>
        </w:rPr>
        <w:t xml:space="preserve"> images from satellite APIs (Sentinel-1/2, Landsat), drone uploads, and fixed-position camera feeds.</w:t>
      </w:r>
    </w:p>
    <w:p w14:paraId="2DF107A8" w14:textId="77777777" w:rsidR="00A9183C" w:rsidRPr="00FE69EA" w:rsidRDefault="00BC1175" w:rsidP="00807AB7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Metadata including GPS coordinates, timestamp, and device type shall be automatically extracted and stored for each image.</w:t>
      </w:r>
    </w:p>
    <w:p w14:paraId="47709E2A" w14:textId="1872AD00" w:rsidR="00A9183C" w:rsidRPr="00FE69EA" w:rsidRDefault="00BC1175" w:rsidP="00FE69E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validate image format (JPEG, PNG, TIFF), resolution (≥640×640 pixels), and file size (≤50 MB).</w:t>
      </w:r>
    </w:p>
    <w:p w14:paraId="478DDDCE" w14:textId="246FD1A0" w:rsidR="00A9183C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FR2. Image Pre-Processing:</w:t>
      </w:r>
    </w:p>
    <w:p w14:paraId="35D8BE84" w14:textId="77777777" w:rsidR="00807AB7" w:rsidRPr="00FE69EA" w:rsidRDefault="00BC1175" w:rsidP="00807AB7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resize images to 1024×1024 pixels, normalize colors, and enhance contrast prior to detection.</w:t>
      </w:r>
    </w:p>
    <w:p w14:paraId="4C0BDDC1" w14:textId="77777777" w:rsidR="00807AB7" w:rsidRPr="00FE69EA" w:rsidRDefault="00BC1175" w:rsidP="00807AB7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Invalid or corrupted images shall be rejected with descriptive error messages.</w:t>
      </w:r>
    </w:p>
    <w:p w14:paraId="05AA24AB" w14:textId="303DC06D" w:rsidR="00BC1175" w:rsidRPr="00FE69EA" w:rsidRDefault="00BC1175" w:rsidP="00807AB7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Pre-processing shall complete within 2 seconds per image on specified hardware.</w:t>
      </w:r>
    </w:p>
    <w:p w14:paraId="7445448D" w14:textId="2063DE32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FR3.</w:t>
      </w:r>
      <w:r w:rsidR="00807AB7" w:rsidRPr="00FE69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C1175">
        <w:rPr>
          <w:rFonts w:ascii="Times New Roman" w:hAnsi="Times New Roman" w:cs="Times New Roman"/>
          <w:b/>
          <w:bCs/>
          <w:sz w:val="24"/>
          <w:szCs w:val="24"/>
        </w:rPr>
        <w:t>Real-Time Video Stream</w:t>
      </w:r>
      <w:r w:rsidR="00807AB7" w:rsidRPr="00FE69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C1175">
        <w:rPr>
          <w:rFonts w:ascii="Times New Roman" w:hAnsi="Times New Roman" w:cs="Times New Roman"/>
          <w:b/>
          <w:bCs/>
          <w:sz w:val="24"/>
          <w:szCs w:val="24"/>
        </w:rPr>
        <w:t>Processing:</w:t>
      </w:r>
    </w:p>
    <w:p w14:paraId="1FDD8AA0" w14:textId="77777777" w:rsidR="00807AB7" w:rsidRPr="00FE69EA" w:rsidRDefault="00BC1175" w:rsidP="00807AB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ingest live video feeds via RTMP, HTTP, or RTSP protocols.</w:t>
      </w:r>
    </w:p>
    <w:p w14:paraId="08FE1E8E" w14:textId="77777777" w:rsidR="00807AB7" w:rsidRPr="00FE69EA" w:rsidRDefault="00BC1175" w:rsidP="00807AB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Frames shall be extracted at a default rate of 30 FPS and buffered for asynchronous processing.</w:t>
      </w:r>
    </w:p>
    <w:p w14:paraId="6B4D6259" w14:textId="096F2C2B" w:rsidR="00BC1175" w:rsidRPr="00FE69EA" w:rsidRDefault="00BC1175" w:rsidP="00807AB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process at least 3–5 concurrent streams while maintaining a minimum detection rate of 15 FPS.</w:t>
      </w:r>
    </w:p>
    <w:p w14:paraId="0B581255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FR4. AI-Based Plastic Debris Detection:</w:t>
      </w:r>
    </w:p>
    <w:p w14:paraId="1444003A" w14:textId="77777777" w:rsidR="00807AB7" w:rsidRPr="00FE69EA" w:rsidRDefault="00BC1175" w:rsidP="00807AB7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detection engine shall use the YOLOv12 deep learning model to identify floating marine plastics with ≥85 % mean Average Precision (</w:t>
      </w:r>
      <w:proofErr w:type="spellStart"/>
      <w:r w:rsidRPr="00FE69EA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FE69EA">
        <w:rPr>
          <w:rFonts w:ascii="Times New Roman" w:hAnsi="Times New Roman" w:cs="Times New Roman"/>
          <w:sz w:val="24"/>
          <w:szCs w:val="24"/>
        </w:rPr>
        <w:t>).</w:t>
      </w:r>
    </w:p>
    <w:p w14:paraId="4F142F92" w14:textId="77777777" w:rsidR="00807AB7" w:rsidRPr="00FE69EA" w:rsidRDefault="00BC1175" w:rsidP="00807AB7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Detected debris shall be classified into seven categories: PET bottles, HDPE containers, plastic bags/films, polyethylene foam, fishing nets/gear, mixed aggregates, and unclassified plastics.</w:t>
      </w:r>
    </w:p>
    <w:p w14:paraId="12C2F34F" w14:textId="41B4C5C7" w:rsidR="00BC1175" w:rsidRPr="00FE69EA" w:rsidRDefault="00BC1175" w:rsidP="00807AB7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Each detection shall include bounding boxes and confidence scores (0–100 %).</w:t>
      </w:r>
    </w:p>
    <w:p w14:paraId="09FA9FAC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FR5. Geospatial Analytics and Density Mapping:</w:t>
      </w:r>
    </w:p>
    <w:p w14:paraId="49E8F696" w14:textId="77777777" w:rsidR="00807AB7" w:rsidRPr="00FE69EA" w:rsidRDefault="00BC1175" w:rsidP="00807AB7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convert pixel coordinates into geographic coordinates using image metadata.</w:t>
      </w:r>
    </w:p>
    <w:p w14:paraId="0719125C" w14:textId="77777777" w:rsidR="00807AB7" w:rsidRPr="00FE69EA" w:rsidRDefault="00BC1175" w:rsidP="00807AB7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 It shall calculate pollution density (objects per km²) and identify hotspots using the DBSCAN spatial clustering algorithm.</w:t>
      </w:r>
    </w:p>
    <w:p w14:paraId="5BFCE4A8" w14:textId="0F4C8F10" w:rsidR="00BC1175" w:rsidRPr="00FE69EA" w:rsidRDefault="00BC1175" w:rsidP="00807AB7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Results shall be displayed through interactive maps and heatmap visualizations.</w:t>
      </w:r>
    </w:p>
    <w:p w14:paraId="36DD4200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FR6. Historical Data Management:</w:t>
      </w:r>
    </w:p>
    <w:p w14:paraId="61F3A1AE" w14:textId="77777777" w:rsidR="00807AB7" w:rsidRPr="00FE69EA" w:rsidRDefault="00BC1175" w:rsidP="00807AB7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lastRenderedPageBreak/>
        <w:t>All detections and related metadata shall be archived and indexed by region, date, and plastic type.</w:t>
      </w:r>
    </w:p>
    <w:p w14:paraId="32C331E0" w14:textId="77777777" w:rsidR="00807AB7" w:rsidRPr="00FE69EA" w:rsidRDefault="00BC1175" w:rsidP="00807AB7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support search and retrieval by filters such as time range, region, and debris category.</w:t>
      </w:r>
    </w:p>
    <w:p w14:paraId="0FDCDB66" w14:textId="760ED9B7" w:rsidR="00BC1175" w:rsidRPr="00FE69EA" w:rsidRDefault="00BC1175" w:rsidP="00807AB7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Historical data shall be stored for a minimum of two years.</w:t>
      </w:r>
    </w:p>
    <w:p w14:paraId="1FF8D4B7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FR7. Trend Analysis and Visualization:</w:t>
      </w:r>
    </w:p>
    <w:p w14:paraId="6E4EE2B0" w14:textId="77777777" w:rsidR="00807AB7" w:rsidRPr="00FE69EA" w:rsidRDefault="00BC1175" w:rsidP="00807AB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generate time-series graphs and comparative analytics showing spatial and temporal pollution trends.</w:t>
      </w:r>
    </w:p>
    <w:p w14:paraId="26D98DC8" w14:textId="66413303" w:rsidR="00BC1175" w:rsidRPr="00FE69EA" w:rsidRDefault="00BC1175" w:rsidP="00807AB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Users shall be able to export analysis results in CSV, JSON, or GeoJSON formats.</w:t>
      </w:r>
    </w:p>
    <w:p w14:paraId="32C03B96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FR8. Alerting and Notification System:</w:t>
      </w:r>
    </w:p>
    <w:p w14:paraId="7D3354DF" w14:textId="77777777" w:rsidR="00807AB7" w:rsidRPr="00FE69EA" w:rsidRDefault="00BC1175" w:rsidP="00807AB7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trigger alerts automatically when detection density exceeds predefined thresholds.</w:t>
      </w:r>
    </w:p>
    <w:p w14:paraId="7A8E35E7" w14:textId="77777777" w:rsidR="00807AB7" w:rsidRPr="00FE69EA" w:rsidRDefault="00BC1175" w:rsidP="00807AB7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Notifications shall be sent via in-app alerts, email, and optional SMS channels.</w:t>
      </w:r>
    </w:p>
    <w:p w14:paraId="0320EE34" w14:textId="7E255DD8" w:rsidR="00BC1175" w:rsidRPr="00FE69EA" w:rsidRDefault="00BC1175" w:rsidP="00807AB7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All alerts shall include timestamp, geographic region, and severity level (low/medium/high/critical).</w:t>
      </w:r>
    </w:p>
    <w:p w14:paraId="28CB7853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FR9. Automated Reporting:</w:t>
      </w:r>
    </w:p>
    <w:p w14:paraId="6B86C83B" w14:textId="77777777" w:rsidR="00807AB7" w:rsidRPr="00FE69EA" w:rsidRDefault="00BC1175" w:rsidP="00807AB7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generate periodic and on-demand reports summarizing detections, density maps, and pollution trends.</w:t>
      </w:r>
    </w:p>
    <w:p w14:paraId="40F90033" w14:textId="77777777" w:rsidR="00807AB7" w:rsidRPr="00FE69EA" w:rsidRDefault="00BC1175" w:rsidP="00807AB7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Reports shall be exportable in PDF, CSV, and GeoJSON formats.</w:t>
      </w:r>
    </w:p>
    <w:p w14:paraId="215EEB61" w14:textId="76BB3187" w:rsidR="00BC1175" w:rsidRPr="00FE69EA" w:rsidRDefault="00BC1175" w:rsidP="00807AB7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Report generation shall </w:t>
      </w:r>
      <w:r w:rsidR="00807AB7" w:rsidRPr="00FE69EA">
        <w:rPr>
          <w:rFonts w:ascii="Times New Roman" w:hAnsi="Times New Roman" w:cs="Times New Roman"/>
          <w:sz w:val="24"/>
          <w:szCs w:val="24"/>
        </w:rPr>
        <w:t>be completed</w:t>
      </w:r>
      <w:r w:rsidRPr="00FE69EA">
        <w:rPr>
          <w:rFonts w:ascii="Times New Roman" w:hAnsi="Times New Roman" w:cs="Times New Roman"/>
          <w:sz w:val="24"/>
          <w:szCs w:val="24"/>
        </w:rPr>
        <w:t xml:space="preserve"> within 30 seconds for multi-region analyses.</w:t>
      </w:r>
    </w:p>
    <w:p w14:paraId="6697864F" w14:textId="5F87CBDF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FR1</w:t>
      </w:r>
      <w:r w:rsidR="00D22C36" w:rsidRPr="00FE69E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BC1175">
        <w:rPr>
          <w:rFonts w:ascii="Times New Roman" w:hAnsi="Times New Roman" w:cs="Times New Roman"/>
          <w:b/>
          <w:bCs/>
          <w:sz w:val="24"/>
          <w:szCs w:val="24"/>
        </w:rPr>
        <w:t>. RESTful API Integration:</w:t>
      </w:r>
    </w:p>
    <w:p w14:paraId="2992C720" w14:textId="77777777" w:rsidR="00807AB7" w:rsidRPr="00FE69EA" w:rsidRDefault="00BC1175" w:rsidP="00807AB7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expose RESTful API endpoints for authentication, image upload, detections, and analytics queries.</w:t>
      </w:r>
    </w:p>
    <w:p w14:paraId="4E3523F8" w14:textId="77777777" w:rsidR="00807AB7" w:rsidRPr="00FE69EA" w:rsidRDefault="00BC1175" w:rsidP="00807AB7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 APIs shall use JWT token-based authentication with rate limiting (1 000 requests/hour per user).</w:t>
      </w:r>
    </w:p>
    <w:p w14:paraId="1AEC44CE" w14:textId="0F46C7D3" w:rsidR="00BC1175" w:rsidRPr="00FE69EA" w:rsidRDefault="00BC1175" w:rsidP="00807AB7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API documentation shall be </w:t>
      </w:r>
      <w:r w:rsidR="00807AB7" w:rsidRPr="00FE69EA">
        <w:rPr>
          <w:rFonts w:ascii="Times New Roman" w:hAnsi="Times New Roman" w:cs="Times New Roman"/>
          <w:sz w:val="24"/>
          <w:szCs w:val="24"/>
        </w:rPr>
        <w:t>auto generated</w:t>
      </w:r>
      <w:r w:rsidRPr="00FE69EA">
        <w:rPr>
          <w:rFonts w:ascii="Times New Roman" w:hAnsi="Times New Roman" w:cs="Times New Roman"/>
          <w:sz w:val="24"/>
          <w:szCs w:val="24"/>
        </w:rPr>
        <w:t xml:space="preserve"> via OpenAPI/Swagger.</w:t>
      </w:r>
    </w:p>
    <w:p w14:paraId="783209A7" w14:textId="77777777" w:rsidR="00BC1175" w:rsidRPr="00BC1175" w:rsidRDefault="00BC1175" w:rsidP="00807A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1175">
        <w:rPr>
          <w:rFonts w:ascii="Times New Roman" w:hAnsi="Times New Roman" w:cs="Times New Roman"/>
          <w:b/>
          <w:bCs/>
          <w:sz w:val="28"/>
          <w:szCs w:val="28"/>
        </w:rPr>
        <w:t>2.3 Non-Functional Requirements</w:t>
      </w:r>
    </w:p>
    <w:p w14:paraId="36DD87E4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NFR1. Performance:</w:t>
      </w:r>
    </w:p>
    <w:p w14:paraId="740D14C0" w14:textId="77777777" w:rsidR="00807AB7" w:rsidRPr="00FE69EA" w:rsidRDefault="00BC1175" w:rsidP="00807AB7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process a 1920×1080 image in ≤10 seconds on an NVIDIA RTX 3080 GPU or equivalent.</w:t>
      </w:r>
    </w:p>
    <w:p w14:paraId="43388723" w14:textId="77777777" w:rsidR="00807AB7" w:rsidRPr="00FE69EA" w:rsidRDefault="00BC1175" w:rsidP="00807AB7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Real-time video inference shall sustain ≥15 FPS.</w:t>
      </w:r>
    </w:p>
    <w:p w14:paraId="32A938EA" w14:textId="3354471A" w:rsidR="00BC1175" w:rsidRPr="00FE69EA" w:rsidRDefault="00BC1175" w:rsidP="00807AB7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Web dashboard responses shall occur within 3 seconds under ≤50 concurrent users.</w:t>
      </w:r>
    </w:p>
    <w:p w14:paraId="705D3DCC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lastRenderedPageBreak/>
        <w:t>NFR2. Reliability:</w:t>
      </w:r>
    </w:p>
    <w:p w14:paraId="067055FD" w14:textId="77777777" w:rsidR="00807AB7" w:rsidRPr="00FE69EA" w:rsidRDefault="00BC1175" w:rsidP="00807AB7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maintain ≥99 % uptime excluding scheduled maintenance.</w:t>
      </w:r>
    </w:p>
    <w:p w14:paraId="6BEE748A" w14:textId="35F9D136" w:rsidR="00807AB7" w:rsidRPr="00FE69EA" w:rsidRDefault="00BC1175" w:rsidP="00807AB7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Daily backups with 30-day retention shall be automated.</w:t>
      </w:r>
    </w:p>
    <w:p w14:paraId="20F93C8E" w14:textId="6810EA03" w:rsidR="00BC1175" w:rsidRPr="00FE69EA" w:rsidRDefault="00BC1175" w:rsidP="00807AB7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The detection model shall sustain ≥85 % </w:t>
      </w:r>
      <w:proofErr w:type="spellStart"/>
      <w:r w:rsidRPr="00FE69EA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FE69EA">
        <w:rPr>
          <w:rFonts w:ascii="Times New Roman" w:hAnsi="Times New Roman" w:cs="Times New Roman"/>
          <w:sz w:val="24"/>
          <w:szCs w:val="24"/>
        </w:rPr>
        <w:t xml:space="preserve"> with false positives ≤15 % and false negatives ≤10 %.</w:t>
      </w:r>
    </w:p>
    <w:p w14:paraId="573D025F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NFR3. Scalability:</w:t>
      </w:r>
    </w:p>
    <w:p w14:paraId="2E2375E8" w14:textId="3E396452" w:rsidR="00807AB7" w:rsidRPr="00FE69EA" w:rsidRDefault="00807AB7" w:rsidP="00807AB7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Architecture</w:t>
      </w:r>
      <w:r w:rsidR="00BC1175" w:rsidRPr="00FE69EA">
        <w:rPr>
          <w:rFonts w:ascii="Times New Roman" w:hAnsi="Times New Roman" w:cs="Times New Roman"/>
          <w:sz w:val="24"/>
          <w:szCs w:val="24"/>
        </w:rPr>
        <w:t xml:space="preserve"> shall support up to 1 million images, 10 million detections, and 500 concurrent users through horizontal scaling.</w:t>
      </w:r>
    </w:p>
    <w:p w14:paraId="1494DB5F" w14:textId="5D759053" w:rsidR="00BC1175" w:rsidRPr="00FE69EA" w:rsidRDefault="00BC1175" w:rsidP="00807AB7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GPU instances </w:t>
      </w:r>
      <w:r w:rsidR="00807AB7" w:rsidRPr="00FE69EA">
        <w:rPr>
          <w:rFonts w:ascii="Times New Roman" w:hAnsi="Times New Roman" w:cs="Times New Roman"/>
          <w:sz w:val="24"/>
          <w:szCs w:val="24"/>
        </w:rPr>
        <w:t>should</w:t>
      </w:r>
      <w:r w:rsidRPr="00FE69EA">
        <w:rPr>
          <w:rFonts w:ascii="Times New Roman" w:hAnsi="Times New Roman" w:cs="Times New Roman"/>
          <w:sz w:val="24"/>
          <w:szCs w:val="24"/>
        </w:rPr>
        <w:t xml:space="preserve"> be added dynamically without major architectural redesign.</w:t>
      </w:r>
    </w:p>
    <w:p w14:paraId="11357A1F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NFR4. Security:</w:t>
      </w:r>
    </w:p>
    <w:p w14:paraId="57143ED4" w14:textId="77777777" w:rsidR="00807AB7" w:rsidRPr="00FE69EA" w:rsidRDefault="00BC1175" w:rsidP="00807AB7">
      <w:pPr>
        <w:pStyle w:val="ListParagraph"/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Data at rest shall be encrypted with AES-256 and data in transit with TLS 1.2 or higher.</w:t>
      </w:r>
    </w:p>
    <w:p w14:paraId="638EA848" w14:textId="72DAC3D2" w:rsidR="00807AB7" w:rsidRPr="00FE69EA" w:rsidRDefault="00BC1175" w:rsidP="00807AB7">
      <w:pPr>
        <w:pStyle w:val="ListParagraph"/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Passwords shall be hashed with bcrypt (≥12 rounds).</w:t>
      </w:r>
    </w:p>
    <w:p w14:paraId="2DB07F70" w14:textId="2EB7FDC1" w:rsidR="00BC1175" w:rsidRPr="00FE69EA" w:rsidRDefault="00BC1175" w:rsidP="00807AB7">
      <w:pPr>
        <w:pStyle w:val="ListParagraph"/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lock accounts after five failed logins within 15 minutes and log all security events.</w:t>
      </w:r>
    </w:p>
    <w:p w14:paraId="0CB1CACF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NFR5. Usability:</w:t>
      </w:r>
    </w:p>
    <w:p w14:paraId="0249EFA6" w14:textId="77777777" w:rsidR="00807AB7" w:rsidRPr="00FE69EA" w:rsidRDefault="00BC1175" w:rsidP="00807AB7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interface shall be responsive and intuitive across desktops, tablets, and mobiles (320 px–2560 px).</w:t>
      </w:r>
    </w:p>
    <w:p w14:paraId="58246408" w14:textId="77777777" w:rsidR="00807AB7" w:rsidRPr="00FE69EA" w:rsidRDefault="00BC1175" w:rsidP="00807AB7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UI shall comply with WCAG 2.1 Level AA accessibility standards.</w:t>
      </w:r>
    </w:p>
    <w:p w14:paraId="6715C0CE" w14:textId="10884DFC" w:rsidR="00BC1175" w:rsidRPr="00FE69EA" w:rsidRDefault="00BC1175" w:rsidP="00807AB7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New users shall perform core tasks within 15 minutes without formal training.</w:t>
      </w:r>
    </w:p>
    <w:p w14:paraId="2E5F928F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NFR6. Maintainability:</w:t>
      </w:r>
    </w:p>
    <w:p w14:paraId="302DCFEA" w14:textId="77777777" w:rsidR="00807AB7" w:rsidRPr="00FE69EA" w:rsidRDefault="00BC1175" w:rsidP="00807AB7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codebase shall follow PEP-8 and maintain cyclomatic complexity &lt; 10.</w:t>
      </w:r>
    </w:p>
    <w:p w14:paraId="51F2CBD3" w14:textId="77777777" w:rsidR="00807AB7" w:rsidRPr="00FE69EA" w:rsidRDefault="00BC1175" w:rsidP="00807AB7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Automated test coverage shall reach ≥80 %.</w:t>
      </w:r>
    </w:p>
    <w:p w14:paraId="489285DD" w14:textId="3A4A5D87" w:rsidR="00BC1175" w:rsidRPr="00FE69EA" w:rsidRDefault="00BC1175" w:rsidP="00807AB7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Up-to-date developer, admin, and user documentation shall be maintained.</w:t>
      </w:r>
    </w:p>
    <w:p w14:paraId="5EB6A247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NFR7. Portability:</w:t>
      </w:r>
    </w:p>
    <w:p w14:paraId="61B52055" w14:textId="2BFB50A1" w:rsidR="00807AB7" w:rsidRPr="00FE69EA" w:rsidRDefault="00BC1175" w:rsidP="00807AB7">
      <w:pPr>
        <w:pStyle w:val="ListParagraph"/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be containerized using Docker and deployable on Linux (Ubuntu 20.04+</w:t>
      </w:r>
      <w:r w:rsidR="00D22C36" w:rsidRPr="00FE69EA">
        <w:rPr>
          <w:rFonts w:ascii="Times New Roman" w:hAnsi="Times New Roman" w:cs="Times New Roman"/>
          <w:sz w:val="24"/>
          <w:szCs w:val="24"/>
        </w:rPr>
        <w:t>), Windows</w:t>
      </w:r>
      <w:r w:rsidRPr="00FE69EA">
        <w:rPr>
          <w:rFonts w:ascii="Times New Roman" w:hAnsi="Times New Roman" w:cs="Times New Roman"/>
          <w:sz w:val="24"/>
          <w:szCs w:val="24"/>
        </w:rPr>
        <w:t xml:space="preserve"> Server 2019+, and major clouds (AWS, Azure, GCP).</w:t>
      </w:r>
    </w:p>
    <w:p w14:paraId="38263FC2" w14:textId="71BC5927" w:rsidR="00BC1175" w:rsidRPr="00FE69EA" w:rsidRDefault="00BC1175" w:rsidP="00807AB7">
      <w:pPr>
        <w:pStyle w:val="ListParagraph"/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database layer shall switch between PostgreSQL and MongoDB via configuration changes only.</w:t>
      </w:r>
    </w:p>
    <w:p w14:paraId="0FD98042" w14:textId="77777777" w:rsidR="00807AB7" w:rsidRPr="00FE69EA" w:rsidRDefault="00BC1175" w:rsidP="00807A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175">
        <w:rPr>
          <w:rFonts w:ascii="Times New Roman" w:hAnsi="Times New Roman" w:cs="Times New Roman"/>
          <w:b/>
          <w:bCs/>
          <w:sz w:val="24"/>
          <w:szCs w:val="24"/>
        </w:rPr>
        <w:t>NFR8. Compliance:</w:t>
      </w:r>
    </w:p>
    <w:p w14:paraId="05270AC0" w14:textId="77777777" w:rsidR="00807AB7" w:rsidRPr="00FE69EA" w:rsidRDefault="00BC1175" w:rsidP="00807AB7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The system shall comply with GDPR and environmental data-sharing regulations.</w:t>
      </w:r>
    </w:p>
    <w:p w14:paraId="375F0834" w14:textId="7F0351DE" w:rsidR="000F7BD7" w:rsidRPr="00FE69EA" w:rsidRDefault="00BC1175" w:rsidP="000F7BD7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>Users shall have the right to request deletion of personal or location-linked data.</w:t>
      </w:r>
    </w:p>
    <w:p w14:paraId="08BE1911" w14:textId="77777777" w:rsidR="00493E19" w:rsidRPr="00493E19" w:rsidRDefault="00493E19" w:rsidP="00493E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E19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Use Cases</w:t>
      </w:r>
    </w:p>
    <w:p w14:paraId="7FD4527A" w14:textId="0F763EEF" w:rsidR="00493E19" w:rsidRPr="00493E19" w:rsidRDefault="00493E19" w:rsidP="00493E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3E19">
        <w:rPr>
          <w:rFonts w:ascii="Times New Roman" w:hAnsi="Times New Roman" w:cs="Times New Roman"/>
          <w:b/>
          <w:bCs/>
          <w:sz w:val="24"/>
          <w:szCs w:val="24"/>
        </w:rPr>
        <w:t>Use Case 1 – Upload and Process Image</w:t>
      </w:r>
      <w:r w:rsidRPr="00FE69E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6D0018" w14:textId="4290F7CB" w:rsidR="00493E19" w:rsidRPr="00493E19" w:rsidRDefault="00493E19" w:rsidP="00493E19">
      <w:pPr>
        <w:rPr>
          <w:rFonts w:ascii="Times New Roman" w:hAnsi="Times New Roman" w:cs="Times New Roman"/>
          <w:sz w:val="24"/>
          <w:szCs w:val="24"/>
        </w:rPr>
      </w:pPr>
      <w:r w:rsidRPr="00493E19">
        <w:rPr>
          <w:rFonts w:ascii="Times New Roman" w:hAnsi="Times New Roman" w:cs="Times New Roman"/>
          <w:b/>
          <w:bCs/>
          <w:sz w:val="24"/>
          <w:szCs w:val="24"/>
        </w:rPr>
        <w:t>Actors:</w:t>
      </w:r>
      <w:r w:rsidRPr="00FE69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2C36" w:rsidRPr="00FE69EA">
        <w:rPr>
          <w:rFonts w:ascii="Times New Roman" w:hAnsi="Times New Roman" w:cs="Times New Roman"/>
          <w:sz w:val="24"/>
          <w:szCs w:val="24"/>
        </w:rPr>
        <w:t>T</w:t>
      </w:r>
      <w:r w:rsidR="00D22C36" w:rsidRPr="00FE69EA">
        <w:rPr>
          <w:rFonts w:ascii="Times New Roman" w:hAnsi="Times New Roman" w:cs="Times New Roman"/>
          <w:sz w:val="24"/>
          <w:szCs w:val="24"/>
        </w:rPr>
        <w:t>he User this could be a</w:t>
      </w:r>
      <w:r w:rsidR="00D22C36" w:rsidRPr="00FE69EA">
        <w:rPr>
          <w:rFonts w:ascii="Times New Roman" w:hAnsi="Times New Roman" w:cs="Times New Roman"/>
          <w:sz w:val="24"/>
          <w:szCs w:val="24"/>
        </w:rPr>
        <w:t xml:space="preserve"> student</w:t>
      </w:r>
      <w:r w:rsidR="00D22C36" w:rsidRPr="00FE69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3E19">
        <w:rPr>
          <w:rFonts w:ascii="Times New Roman" w:hAnsi="Times New Roman" w:cs="Times New Roman"/>
          <w:sz w:val="24"/>
          <w:szCs w:val="24"/>
        </w:rPr>
        <w:t>Environmental</w:t>
      </w:r>
      <w:r w:rsidRPr="00FE69EA">
        <w:rPr>
          <w:rFonts w:ascii="Times New Roman" w:hAnsi="Times New Roman" w:cs="Times New Roman"/>
          <w:sz w:val="24"/>
          <w:szCs w:val="24"/>
        </w:rPr>
        <w:t xml:space="preserve"> </w:t>
      </w:r>
      <w:r w:rsidRPr="00493E19">
        <w:rPr>
          <w:rFonts w:ascii="Times New Roman" w:hAnsi="Times New Roman" w:cs="Times New Roman"/>
          <w:sz w:val="24"/>
          <w:szCs w:val="24"/>
        </w:rPr>
        <w:t>Scientist, Marine Analyst</w:t>
      </w:r>
      <w:r w:rsidRPr="00493E19">
        <w:rPr>
          <w:rFonts w:ascii="Times New Roman" w:hAnsi="Times New Roman" w:cs="Times New Roman"/>
          <w:sz w:val="24"/>
          <w:szCs w:val="24"/>
        </w:rPr>
        <w:br/>
      </w:r>
      <w:r w:rsidRPr="00493E19">
        <w:rPr>
          <w:rFonts w:ascii="Times New Roman" w:hAnsi="Times New Roman" w:cs="Times New Roman"/>
          <w:b/>
          <w:bCs/>
          <w:sz w:val="24"/>
          <w:szCs w:val="24"/>
        </w:rPr>
        <w:t>Flow:</w:t>
      </w:r>
    </w:p>
    <w:p w14:paraId="08788E01" w14:textId="77777777" w:rsidR="00493E19" w:rsidRPr="00FE69EA" w:rsidRDefault="00493E19" w:rsidP="00493E19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3E19">
        <w:rPr>
          <w:rFonts w:ascii="Times New Roman" w:hAnsi="Times New Roman" w:cs="Times New Roman"/>
          <w:sz w:val="24"/>
          <w:szCs w:val="24"/>
        </w:rPr>
        <w:t>User uploads image(s).</w:t>
      </w:r>
    </w:p>
    <w:p w14:paraId="717824DA" w14:textId="30C1737F" w:rsidR="00493E19" w:rsidRPr="00493E19" w:rsidRDefault="00493E19" w:rsidP="00493E19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3E19">
        <w:rPr>
          <w:rFonts w:ascii="Times New Roman" w:hAnsi="Times New Roman" w:cs="Times New Roman"/>
          <w:sz w:val="24"/>
          <w:szCs w:val="24"/>
        </w:rPr>
        <w:t>System validates and extracts metadata.</w:t>
      </w:r>
    </w:p>
    <w:p w14:paraId="292AA03B" w14:textId="77777777" w:rsidR="00493E19" w:rsidRPr="00493E19" w:rsidRDefault="00493E19" w:rsidP="00493E19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3E19">
        <w:rPr>
          <w:rFonts w:ascii="Times New Roman" w:hAnsi="Times New Roman" w:cs="Times New Roman"/>
          <w:sz w:val="24"/>
          <w:szCs w:val="24"/>
        </w:rPr>
        <w:t>Preprocessing standardizes image.</w:t>
      </w:r>
    </w:p>
    <w:p w14:paraId="6351B399" w14:textId="77777777" w:rsidR="00493E19" w:rsidRPr="00493E19" w:rsidRDefault="00493E19" w:rsidP="00493E19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3E19">
        <w:rPr>
          <w:rFonts w:ascii="Times New Roman" w:hAnsi="Times New Roman" w:cs="Times New Roman"/>
          <w:sz w:val="24"/>
          <w:szCs w:val="24"/>
        </w:rPr>
        <w:t>YOLOv12 detects plastics and stores results.</w:t>
      </w:r>
    </w:p>
    <w:p w14:paraId="1F490F7D" w14:textId="77777777" w:rsidR="00493E19" w:rsidRPr="00FE69EA" w:rsidRDefault="00493E19" w:rsidP="00493E19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3E19">
        <w:rPr>
          <w:rFonts w:ascii="Times New Roman" w:hAnsi="Times New Roman" w:cs="Times New Roman"/>
          <w:sz w:val="24"/>
          <w:szCs w:val="24"/>
        </w:rPr>
        <w:t>Annotated image displayed with bounding boxes.</w:t>
      </w:r>
    </w:p>
    <w:p w14:paraId="24E0BE22" w14:textId="40F00399" w:rsidR="00493E19" w:rsidRPr="00FE69EA" w:rsidRDefault="00493E19" w:rsidP="00493E19">
      <w:pPr>
        <w:jc w:val="both"/>
        <w:rPr>
          <w:rFonts w:ascii="Times New Roman" w:hAnsi="Times New Roman" w:cs="Times New Roman"/>
          <w:sz w:val="24"/>
          <w:szCs w:val="24"/>
        </w:rPr>
      </w:pPr>
      <w:r w:rsidRPr="00493E19">
        <w:rPr>
          <w:rFonts w:ascii="Times New Roman" w:hAnsi="Times New Roman" w:cs="Times New Roman"/>
          <w:b/>
          <w:bCs/>
          <w:sz w:val="24"/>
          <w:szCs w:val="24"/>
        </w:rPr>
        <w:t>Success:</w:t>
      </w:r>
      <w:r w:rsidRPr="00493E19">
        <w:rPr>
          <w:rFonts w:ascii="Times New Roman" w:hAnsi="Times New Roman" w:cs="Times New Roman"/>
          <w:sz w:val="24"/>
          <w:szCs w:val="24"/>
        </w:rPr>
        <w:t xml:space="preserve"> Image processed; detections archived and visualized.</w:t>
      </w:r>
    </w:p>
    <w:p w14:paraId="4A42D8FE" w14:textId="5AB5CA6A" w:rsidR="00FE69EA" w:rsidRPr="00493E19" w:rsidRDefault="00FE69EA" w:rsidP="00493E19">
      <w:p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2323E5" wp14:editId="042BB139">
            <wp:extent cx="5943600" cy="3962400"/>
            <wp:effectExtent l="0" t="0" r="0" b="0"/>
            <wp:docPr id="110230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03147" name="Picture 11023031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F1AC" w14:textId="77777777" w:rsidR="00493E19" w:rsidRPr="00493E19" w:rsidRDefault="00493E19" w:rsidP="00493E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3E19">
        <w:rPr>
          <w:rFonts w:ascii="Times New Roman" w:hAnsi="Times New Roman" w:cs="Times New Roman"/>
          <w:b/>
          <w:bCs/>
          <w:sz w:val="24"/>
          <w:szCs w:val="24"/>
        </w:rPr>
        <w:t>Use Case 2 – Monitor Real-Time Video Streams</w:t>
      </w:r>
    </w:p>
    <w:p w14:paraId="3083BB9A" w14:textId="0EC6BACC" w:rsidR="00493E19" w:rsidRPr="00FE69EA" w:rsidRDefault="00493E19" w:rsidP="00493E19">
      <w:pPr>
        <w:rPr>
          <w:rFonts w:ascii="Times New Roman" w:hAnsi="Times New Roman" w:cs="Times New Roman"/>
          <w:sz w:val="24"/>
          <w:szCs w:val="24"/>
        </w:rPr>
      </w:pPr>
      <w:r w:rsidRPr="00493E19">
        <w:rPr>
          <w:rFonts w:ascii="Times New Roman" w:hAnsi="Times New Roman" w:cs="Times New Roman"/>
          <w:b/>
          <w:bCs/>
          <w:sz w:val="24"/>
          <w:szCs w:val="24"/>
        </w:rPr>
        <w:t>Actors:</w:t>
      </w:r>
      <w:r w:rsidRPr="00493E19">
        <w:rPr>
          <w:rFonts w:ascii="Times New Roman" w:hAnsi="Times New Roman" w:cs="Times New Roman"/>
          <w:sz w:val="24"/>
          <w:szCs w:val="24"/>
        </w:rPr>
        <w:t xml:space="preserve"> </w:t>
      </w:r>
      <w:r w:rsidR="00D22C36" w:rsidRPr="00FE69EA">
        <w:rPr>
          <w:rFonts w:ascii="Times New Roman" w:hAnsi="Times New Roman" w:cs="Times New Roman"/>
          <w:sz w:val="24"/>
          <w:szCs w:val="24"/>
        </w:rPr>
        <w:t>The User this could be a student</w:t>
      </w:r>
      <w:r w:rsidR="00D22C36" w:rsidRPr="00FE69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3E19">
        <w:rPr>
          <w:rFonts w:ascii="Times New Roman" w:hAnsi="Times New Roman" w:cs="Times New Roman"/>
          <w:sz w:val="24"/>
          <w:szCs w:val="24"/>
        </w:rPr>
        <w:t>Analyst, Scientist</w:t>
      </w:r>
      <w:r w:rsidRPr="00493E19">
        <w:rPr>
          <w:rFonts w:ascii="Times New Roman" w:hAnsi="Times New Roman" w:cs="Times New Roman"/>
          <w:sz w:val="24"/>
          <w:szCs w:val="24"/>
        </w:rPr>
        <w:br/>
      </w:r>
      <w:r w:rsidRPr="00493E19">
        <w:rPr>
          <w:rFonts w:ascii="Times New Roman" w:hAnsi="Times New Roman" w:cs="Times New Roman"/>
          <w:b/>
          <w:bCs/>
          <w:sz w:val="24"/>
          <w:szCs w:val="24"/>
        </w:rPr>
        <w:t>Flow:</w:t>
      </w:r>
      <w:r w:rsidRPr="00493E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F917AA" w14:textId="77777777" w:rsidR="00493E19" w:rsidRPr="00FE69EA" w:rsidRDefault="00493E19" w:rsidP="00493E19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lastRenderedPageBreak/>
        <w:t xml:space="preserve">User selects live stream </w:t>
      </w:r>
    </w:p>
    <w:p w14:paraId="3A1ADDED" w14:textId="4BCAF9C0" w:rsidR="00493E19" w:rsidRPr="00FE69EA" w:rsidRDefault="00493E19" w:rsidP="00493E19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System </w:t>
      </w:r>
      <w:r w:rsidRPr="00FE69EA">
        <w:rPr>
          <w:rFonts w:ascii="Times New Roman" w:hAnsi="Times New Roman" w:cs="Times New Roman"/>
          <w:sz w:val="24"/>
          <w:szCs w:val="24"/>
        </w:rPr>
        <w:t xml:space="preserve">processes </w:t>
      </w:r>
      <w:r w:rsidR="00D22C36" w:rsidRPr="00FE69EA">
        <w:rPr>
          <w:rFonts w:ascii="Times New Roman" w:hAnsi="Times New Roman" w:cs="Times New Roman"/>
          <w:sz w:val="24"/>
          <w:szCs w:val="24"/>
        </w:rPr>
        <w:t>frame</w:t>
      </w:r>
      <w:r w:rsidRPr="00FE69EA">
        <w:rPr>
          <w:rFonts w:ascii="Times New Roman" w:hAnsi="Times New Roman" w:cs="Times New Roman"/>
          <w:sz w:val="24"/>
          <w:szCs w:val="24"/>
        </w:rPr>
        <w:t xml:space="preserve"> in real-time </w:t>
      </w:r>
    </w:p>
    <w:p w14:paraId="1E0D81C4" w14:textId="57420528" w:rsidR="00493E19" w:rsidRPr="00FE69EA" w:rsidRDefault="00493E19" w:rsidP="00493E19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Detections </w:t>
      </w:r>
      <w:r w:rsidRPr="00FE69EA">
        <w:rPr>
          <w:rFonts w:ascii="Times New Roman" w:hAnsi="Times New Roman" w:cs="Times New Roman"/>
          <w:sz w:val="24"/>
          <w:szCs w:val="24"/>
        </w:rPr>
        <w:t>visualized on dashboard with overlays.</w:t>
      </w:r>
    </w:p>
    <w:p w14:paraId="6B2E9BDB" w14:textId="12E21612" w:rsidR="00493E19" w:rsidRPr="00493E19" w:rsidRDefault="00493E19" w:rsidP="00493E19">
      <w:p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b/>
          <w:bCs/>
          <w:sz w:val="24"/>
          <w:szCs w:val="24"/>
        </w:rPr>
        <w:t>Success:</w:t>
      </w:r>
      <w:r w:rsidRPr="00FE69EA">
        <w:rPr>
          <w:rFonts w:ascii="Times New Roman" w:hAnsi="Times New Roman" w:cs="Times New Roman"/>
          <w:sz w:val="24"/>
          <w:szCs w:val="24"/>
        </w:rPr>
        <w:t xml:space="preserve"> Live detection active, dashboard updated continuously.</w:t>
      </w:r>
    </w:p>
    <w:p w14:paraId="761E1AEA" w14:textId="77777777" w:rsidR="00493E19" w:rsidRPr="00493E19" w:rsidRDefault="00493E19" w:rsidP="00493E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3E19">
        <w:rPr>
          <w:rFonts w:ascii="Times New Roman" w:hAnsi="Times New Roman" w:cs="Times New Roman"/>
          <w:b/>
          <w:bCs/>
          <w:sz w:val="24"/>
          <w:szCs w:val="24"/>
        </w:rPr>
        <w:t>Use Case 3 – Analyze Regional Trends</w:t>
      </w:r>
    </w:p>
    <w:p w14:paraId="2980852C" w14:textId="44DC1F87" w:rsidR="00493E19" w:rsidRPr="00FE69EA" w:rsidRDefault="00493E19" w:rsidP="00493E19">
      <w:pPr>
        <w:rPr>
          <w:rFonts w:ascii="Times New Roman" w:hAnsi="Times New Roman" w:cs="Times New Roman"/>
          <w:sz w:val="24"/>
          <w:szCs w:val="24"/>
        </w:rPr>
      </w:pPr>
      <w:r w:rsidRPr="00493E19">
        <w:rPr>
          <w:rFonts w:ascii="Times New Roman" w:hAnsi="Times New Roman" w:cs="Times New Roman"/>
          <w:b/>
          <w:bCs/>
          <w:sz w:val="24"/>
          <w:szCs w:val="24"/>
        </w:rPr>
        <w:t>Actors:</w:t>
      </w:r>
      <w:r w:rsidRPr="00493E19">
        <w:rPr>
          <w:rFonts w:ascii="Times New Roman" w:hAnsi="Times New Roman" w:cs="Times New Roman"/>
          <w:sz w:val="24"/>
          <w:szCs w:val="24"/>
        </w:rPr>
        <w:t xml:space="preserve"> </w:t>
      </w:r>
      <w:r w:rsidR="00D22C36" w:rsidRPr="00FE69EA">
        <w:rPr>
          <w:rFonts w:ascii="Times New Roman" w:hAnsi="Times New Roman" w:cs="Times New Roman"/>
          <w:sz w:val="24"/>
          <w:szCs w:val="24"/>
        </w:rPr>
        <w:t>The User this could be a student</w:t>
      </w:r>
      <w:r w:rsidR="00D22C36" w:rsidRPr="00FE69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3E19">
        <w:rPr>
          <w:rFonts w:ascii="Times New Roman" w:hAnsi="Times New Roman" w:cs="Times New Roman"/>
          <w:sz w:val="24"/>
          <w:szCs w:val="24"/>
        </w:rPr>
        <w:t>Analyst, Policy Maker</w:t>
      </w:r>
      <w:r w:rsidRPr="00493E19">
        <w:rPr>
          <w:rFonts w:ascii="Times New Roman" w:hAnsi="Times New Roman" w:cs="Times New Roman"/>
          <w:sz w:val="24"/>
          <w:szCs w:val="24"/>
        </w:rPr>
        <w:br/>
      </w:r>
      <w:r w:rsidRPr="00493E19">
        <w:rPr>
          <w:rFonts w:ascii="Times New Roman" w:hAnsi="Times New Roman" w:cs="Times New Roman"/>
          <w:b/>
          <w:bCs/>
          <w:sz w:val="24"/>
          <w:szCs w:val="24"/>
        </w:rPr>
        <w:t>Flow:</w:t>
      </w:r>
      <w:r w:rsidRPr="00493E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EDA211" w14:textId="77777777" w:rsidR="00493E19" w:rsidRPr="00FE69EA" w:rsidRDefault="00493E19" w:rsidP="00493E19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User selects region and timeframe </w:t>
      </w:r>
    </w:p>
    <w:p w14:paraId="7A01C8C0" w14:textId="4408EB77" w:rsidR="00493E19" w:rsidRPr="00FE69EA" w:rsidRDefault="00493E19" w:rsidP="00493E19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System </w:t>
      </w:r>
      <w:r w:rsidRPr="00FE69EA">
        <w:rPr>
          <w:rFonts w:ascii="Times New Roman" w:hAnsi="Times New Roman" w:cs="Times New Roman"/>
          <w:sz w:val="24"/>
          <w:szCs w:val="24"/>
        </w:rPr>
        <w:t xml:space="preserve">computes density and anomaly trends </w:t>
      </w:r>
    </w:p>
    <w:p w14:paraId="1B8D92FB" w14:textId="58301FE6" w:rsidR="00493E19" w:rsidRPr="00FE69EA" w:rsidRDefault="00493E19" w:rsidP="00493E19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FE69EA">
        <w:rPr>
          <w:rFonts w:ascii="Times New Roman" w:hAnsi="Times New Roman" w:cs="Times New Roman"/>
          <w:sz w:val="24"/>
          <w:szCs w:val="24"/>
        </w:rPr>
        <w:t>comparative graphs.</w:t>
      </w:r>
    </w:p>
    <w:p w14:paraId="78B7D973" w14:textId="7614EB23" w:rsidR="00493E19" w:rsidRPr="00FE69EA" w:rsidRDefault="00493E19" w:rsidP="00493E19">
      <w:pPr>
        <w:jc w:val="both"/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b/>
          <w:bCs/>
          <w:sz w:val="24"/>
          <w:szCs w:val="24"/>
        </w:rPr>
        <w:t>Success:</w:t>
      </w:r>
      <w:r w:rsidRPr="00FE69EA">
        <w:rPr>
          <w:rFonts w:ascii="Times New Roman" w:hAnsi="Times New Roman" w:cs="Times New Roman"/>
          <w:sz w:val="24"/>
          <w:szCs w:val="24"/>
        </w:rPr>
        <w:t xml:space="preserve"> Time-series and hotspot visualizations produced and exportable.</w:t>
      </w:r>
    </w:p>
    <w:p w14:paraId="401E116E" w14:textId="77777777" w:rsidR="00493E19" w:rsidRPr="00493E19" w:rsidRDefault="00493E19" w:rsidP="00493E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3E19">
        <w:rPr>
          <w:rFonts w:ascii="Times New Roman" w:hAnsi="Times New Roman" w:cs="Times New Roman"/>
          <w:b/>
          <w:bCs/>
          <w:sz w:val="24"/>
          <w:szCs w:val="24"/>
        </w:rPr>
        <w:t>Use Case 4 – Generate Reports</w:t>
      </w:r>
    </w:p>
    <w:p w14:paraId="3CE595EB" w14:textId="49BDEBAC" w:rsidR="00493E19" w:rsidRPr="00FE69EA" w:rsidRDefault="00493E19" w:rsidP="00493E19">
      <w:pPr>
        <w:rPr>
          <w:rFonts w:ascii="Times New Roman" w:hAnsi="Times New Roman" w:cs="Times New Roman"/>
          <w:sz w:val="24"/>
          <w:szCs w:val="24"/>
        </w:rPr>
      </w:pPr>
      <w:r w:rsidRPr="00493E19">
        <w:rPr>
          <w:rFonts w:ascii="Times New Roman" w:hAnsi="Times New Roman" w:cs="Times New Roman"/>
          <w:b/>
          <w:bCs/>
          <w:sz w:val="24"/>
          <w:szCs w:val="24"/>
        </w:rPr>
        <w:t>Actors:</w:t>
      </w:r>
      <w:r w:rsidRPr="00493E19">
        <w:rPr>
          <w:rFonts w:ascii="Times New Roman" w:hAnsi="Times New Roman" w:cs="Times New Roman"/>
          <w:sz w:val="24"/>
          <w:szCs w:val="24"/>
        </w:rPr>
        <w:t xml:space="preserve"> </w:t>
      </w:r>
      <w:r w:rsidR="00D22C36" w:rsidRPr="00FE69EA">
        <w:rPr>
          <w:rFonts w:ascii="Times New Roman" w:hAnsi="Times New Roman" w:cs="Times New Roman"/>
          <w:sz w:val="24"/>
          <w:szCs w:val="24"/>
        </w:rPr>
        <w:t>The User this could be a student</w:t>
      </w:r>
      <w:r w:rsidR="00D22C36" w:rsidRPr="00FE69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3E19">
        <w:rPr>
          <w:rFonts w:ascii="Times New Roman" w:hAnsi="Times New Roman" w:cs="Times New Roman"/>
          <w:sz w:val="24"/>
          <w:szCs w:val="24"/>
        </w:rPr>
        <w:t>Analyst, Scientist</w:t>
      </w:r>
      <w:r w:rsidRPr="00493E19">
        <w:rPr>
          <w:rFonts w:ascii="Times New Roman" w:hAnsi="Times New Roman" w:cs="Times New Roman"/>
          <w:sz w:val="24"/>
          <w:szCs w:val="24"/>
        </w:rPr>
        <w:br/>
      </w:r>
      <w:r w:rsidRPr="00493E19">
        <w:rPr>
          <w:rFonts w:ascii="Times New Roman" w:hAnsi="Times New Roman" w:cs="Times New Roman"/>
          <w:b/>
          <w:bCs/>
          <w:sz w:val="24"/>
          <w:szCs w:val="24"/>
        </w:rPr>
        <w:t>Flow:</w:t>
      </w:r>
      <w:r w:rsidRPr="00493E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86AD13" w14:textId="77777777" w:rsidR="00493E19" w:rsidRPr="00FE69EA" w:rsidRDefault="00493E19" w:rsidP="00493E19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User configures report </w:t>
      </w:r>
    </w:p>
    <w:p w14:paraId="2CD7F043" w14:textId="386686F7" w:rsidR="00493E19" w:rsidRPr="00FE69EA" w:rsidRDefault="00493E19" w:rsidP="00493E19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Selects </w:t>
      </w:r>
      <w:r w:rsidRPr="00FE69EA">
        <w:rPr>
          <w:rFonts w:ascii="Times New Roman" w:hAnsi="Times New Roman" w:cs="Times New Roman"/>
          <w:sz w:val="24"/>
          <w:szCs w:val="24"/>
        </w:rPr>
        <w:t>metrics and format</w:t>
      </w:r>
    </w:p>
    <w:p w14:paraId="7B1BB86A" w14:textId="55B7BA81" w:rsidR="00493E19" w:rsidRPr="00FE69EA" w:rsidRDefault="00493E19" w:rsidP="00493E19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Report </w:t>
      </w:r>
      <w:r w:rsidRPr="00FE69EA">
        <w:rPr>
          <w:rFonts w:ascii="Times New Roman" w:hAnsi="Times New Roman" w:cs="Times New Roman"/>
          <w:sz w:val="24"/>
          <w:szCs w:val="24"/>
        </w:rPr>
        <w:t>generated (PDF/CSV/GeoJSON).</w:t>
      </w:r>
    </w:p>
    <w:p w14:paraId="07E78C2B" w14:textId="487F7401" w:rsidR="00493E19" w:rsidRPr="00493E19" w:rsidRDefault="00493E19" w:rsidP="00FE69EA">
      <w:pPr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b/>
          <w:bCs/>
          <w:sz w:val="24"/>
          <w:szCs w:val="24"/>
        </w:rPr>
        <w:t>Success:</w:t>
      </w:r>
      <w:r w:rsidRPr="00FE69EA">
        <w:rPr>
          <w:rFonts w:ascii="Times New Roman" w:hAnsi="Times New Roman" w:cs="Times New Roman"/>
          <w:sz w:val="24"/>
          <w:szCs w:val="24"/>
        </w:rPr>
        <w:t xml:space="preserve"> Downloadable report created within 30 seconds.</w:t>
      </w:r>
    </w:p>
    <w:p w14:paraId="58F8F39C" w14:textId="77777777" w:rsidR="00493E19" w:rsidRPr="00493E19" w:rsidRDefault="00493E19" w:rsidP="00493E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3E19">
        <w:rPr>
          <w:rFonts w:ascii="Times New Roman" w:hAnsi="Times New Roman" w:cs="Times New Roman"/>
          <w:b/>
          <w:bCs/>
          <w:sz w:val="24"/>
          <w:szCs w:val="24"/>
        </w:rPr>
        <w:t>Use Case 5 – Configure Alerts</w:t>
      </w:r>
    </w:p>
    <w:p w14:paraId="4949B201" w14:textId="282CE5EB" w:rsidR="00493E19" w:rsidRPr="00FE69EA" w:rsidRDefault="00493E19" w:rsidP="00493E19">
      <w:pPr>
        <w:rPr>
          <w:rFonts w:ascii="Times New Roman" w:hAnsi="Times New Roman" w:cs="Times New Roman"/>
          <w:sz w:val="24"/>
          <w:szCs w:val="24"/>
        </w:rPr>
      </w:pPr>
      <w:r w:rsidRPr="00493E19">
        <w:rPr>
          <w:rFonts w:ascii="Times New Roman" w:hAnsi="Times New Roman" w:cs="Times New Roman"/>
          <w:b/>
          <w:bCs/>
          <w:sz w:val="24"/>
          <w:szCs w:val="24"/>
        </w:rPr>
        <w:t>Actors:</w:t>
      </w:r>
      <w:r w:rsidRPr="00493E19">
        <w:rPr>
          <w:rFonts w:ascii="Times New Roman" w:hAnsi="Times New Roman" w:cs="Times New Roman"/>
          <w:sz w:val="24"/>
          <w:szCs w:val="24"/>
        </w:rPr>
        <w:t xml:space="preserve"> </w:t>
      </w:r>
      <w:r w:rsidR="00D22C36" w:rsidRPr="00FE69EA">
        <w:rPr>
          <w:rFonts w:ascii="Times New Roman" w:hAnsi="Times New Roman" w:cs="Times New Roman"/>
          <w:sz w:val="24"/>
          <w:szCs w:val="24"/>
        </w:rPr>
        <w:t>The User this could be a student</w:t>
      </w:r>
      <w:r w:rsidRPr="00493E19">
        <w:rPr>
          <w:rFonts w:ascii="Times New Roman" w:hAnsi="Times New Roman" w:cs="Times New Roman"/>
          <w:sz w:val="24"/>
          <w:szCs w:val="24"/>
        </w:rPr>
        <w:t>, Senior Analyst</w:t>
      </w:r>
      <w:r w:rsidRPr="00493E19">
        <w:rPr>
          <w:rFonts w:ascii="Times New Roman" w:hAnsi="Times New Roman" w:cs="Times New Roman"/>
          <w:sz w:val="24"/>
          <w:szCs w:val="24"/>
        </w:rPr>
        <w:br/>
      </w:r>
      <w:r w:rsidRPr="00493E19">
        <w:rPr>
          <w:rFonts w:ascii="Times New Roman" w:hAnsi="Times New Roman" w:cs="Times New Roman"/>
          <w:b/>
          <w:bCs/>
          <w:sz w:val="24"/>
          <w:szCs w:val="24"/>
        </w:rPr>
        <w:t>Flow:</w:t>
      </w:r>
      <w:r w:rsidRPr="00493E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D8CA23" w14:textId="77777777" w:rsidR="00493E19" w:rsidRPr="00FE69EA" w:rsidRDefault="00493E19" w:rsidP="00493E19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User sets density thresholds, region, severity, and channels </w:t>
      </w:r>
    </w:p>
    <w:p w14:paraId="69521A36" w14:textId="04E8A189" w:rsidR="00493E19" w:rsidRPr="00FE69EA" w:rsidRDefault="00493E19" w:rsidP="00493E19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System </w:t>
      </w:r>
      <w:r w:rsidRPr="00FE69EA">
        <w:rPr>
          <w:rFonts w:ascii="Times New Roman" w:hAnsi="Times New Roman" w:cs="Times New Roman"/>
          <w:sz w:val="24"/>
          <w:szCs w:val="24"/>
        </w:rPr>
        <w:t xml:space="preserve">monitors in real-time </w:t>
      </w:r>
    </w:p>
    <w:p w14:paraId="602E1BCE" w14:textId="1E2EB1E5" w:rsidR="00493E19" w:rsidRPr="00FE69EA" w:rsidRDefault="00493E19" w:rsidP="00493E19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sz w:val="24"/>
          <w:szCs w:val="24"/>
        </w:rPr>
        <w:t xml:space="preserve">Notifications </w:t>
      </w:r>
      <w:r w:rsidRPr="00FE69EA">
        <w:rPr>
          <w:rFonts w:ascii="Times New Roman" w:hAnsi="Times New Roman" w:cs="Times New Roman"/>
          <w:sz w:val="24"/>
          <w:szCs w:val="24"/>
        </w:rPr>
        <w:t>sent on trigger.</w:t>
      </w:r>
    </w:p>
    <w:p w14:paraId="29E4332E" w14:textId="5C923522" w:rsidR="000F7BD7" w:rsidRPr="00FE69EA" w:rsidRDefault="00493E19" w:rsidP="000F7BD7">
      <w:pPr>
        <w:rPr>
          <w:rFonts w:ascii="Times New Roman" w:hAnsi="Times New Roman" w:cs="Times New Roman"/>
          <w:sz w:val="24"/>
          <w:szCs w:val="24"/>
        </w:rPr>
      </w:pPr>
      <w:r w:rsidRPr="00FE69EA">
        <w:rPr>
          <w:rFonts w:ascii="Times New Roman" w:hAnsi="Times New Roman" w:cs="Times New Roman"/>
          <w:b/>
          <w:bCs/>
          <w:sz w:val="24"/>
          <w:szCs w:val="24"/>
        </w:rPr>
        <w:t>Success:</w:t>
      </w:r>
      <w:r w:rsidRPr="00FE69EA">
        <w:rPr>
          <w:rFonts w:ascii="Times New Roman" w:hAnsi="Times New Roman" w:cs="Times New Roman"/>
          <w:sz w:val="24"/>
          <w:szCs w:val="24"/>
        </w:rPr>
        <w:t xml:space="preserve"> Alert activated.</w:t>
      </w:r>
    </w:p>
    <w:p w14:paraId="7A44C8A3" w14:textId="77777777" w:rsidR="00493E19" w:rsidRPr="00493E19" w:rsidRDefault="00493E19" w:rsidP="00493E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E19">
        <w:rPr>
          <w:rFonts w:ascii="Times New Roman" w:hAnsi="Times New Roman" w:cs="Times New Roman"/>
          <w:b/>
          <w:bCs/>
          <w:sz w:val="28"/>
          <w:szCs w:val="28"/>
        </w:rPr>
        <w:t>2.5 Software Development Plan</w:t>
      </w:r>
    </w:p>
    <w:p w14:paraId="3BD20CF3" w14:textId="6B6623FC" w:rsidR="00493E19" w:rsidRPr="00493E19" w:rsidRDefault="00493E19" w:rsidP="00493E19">
      <w:pPr>
        <w:rPr>
          <w:rFonts w:ascii="Times New Roman" w:hAnsi="Times New Roman" w:cs="Times New Roman"/>
          <w:sz w:val="24"/>
          <w:szCs w:val="24"/>
        </w:rPr>
      </w:pPr>
      <w:r w:rsidRPr="00493E19">
        <w:rPr>
          <w:rFonts w:ascii="Times New Roman" w:hAnsi="Times New Roman" w:cs="Times New Roman"/>
          <w:b/>
          <w:bCs/>
          <w:sz w:val="24"/>
          <w:szCs w:val="24"/>
        </w:rPr>
        <w:t>Methodology:</w:t>
      </w:r>
      <w:r w:rsidRPr="00493E19">
        <w:rPr>
          <w:rFonts w:ascii="Times New Roman" w:hAnsi="Times New Roman" w:cs="Times New Roman"/>
          <w:sz w:val="24"/>
          <w:szCs w:val="24"/>
        </w:rPr>
        <w:t xml:space="preserve"> Agile Scrum (2-week sprints, daily stand-ups, biweekly reviews).</w:t>
      </w:r>
      <w:r w:rsidRPr="00493E19">
        <w:rPr>
          <w:rFonts w:ascii="Times New Roman" w:hAnsi="Times New Roman" w:cs="Times New Roman"/>
          <w:sz w:val="24"/>
          <w:szCs w:val="24"/>
        </w:rPr>
        <w:br/>
      </w:r>
      <w:r w:rsidRPr="00493E19">
        <w:rPr>
          <w:rFonts w:ascii="Times New Roman" w:hAnsi="Times New Roman" w:cs="Times New Roman"/>
          <w:b/>
          <w:bCs/>
          <w:sz w:val="24"/>
          <w:szCs w:val="24"/>
        </w:rPr>
        <w:t>Duration:</w:t>
      </w:r>
      <w:r w:rsidRPr="00493E19">
        <w:rPr>
          <w:rFonts w:ascii="Times New Roman" w:hAnsi="Times New Roman" w:cs="Times New Roman"/>
          <w:sz w:val="24"/>
          <w:szCs w:val="24"/>
        </w:rPr>
        <w:t xml:space="preserve"> 24 weeks (6 months).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21"/>
        <w:gridCol w:w="1394"/>
        <w:gridCol w:w="5435"/>
      </w:tblGrid>
      <w:tr w:rsidR="00493E19" w:rsidRPr="00493E19" w14:paraId="01EF67C4" w14:textId="77777777" w:rsidTr="00493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7AA50" w14:textId="77777777" w:rsidR="00493E19" w:rsidRPr="00493E19" w:rsidRDefault="00493E19" w:rsidP="00493E19">
            <w:pPr>
              <w:spacing w:after="200"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93E19">
              <w:rPr>
                <w:rFonts w:ascii="Times New Roman" w:hAnsi="Times New Roman" w:cs="Times New Roman"/>
                <w:b w:val="0"/>
                <w:bCs w:val="0"/>
              </w:rPr>
              <w:lastRenderedPageBreak/>
              <w:t>Phase</w:t>
            </w:r>
          </w:p>
        </w:tc>
        <w:tc>
          <w:tcPr>
            <w:tcW w:w="0" w:type="auto"/>
            <w:hideMark/>
          </w:tcPr>
          <w:p w14:paraId="4C5D5EFB" w14:textId="77777777" w:rsidR="00493E19" w:rsidRPr="00493E19" w:rsidRDefault="00493E19" w:rsidP="00493E1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3E19">
              <w:rPr>
                <w:rFonts w:ascii="Times New Roman" w:hAnsi="Times New Roman" w:cs="Times New Roman"/>
                <w:b w:val="0"/>
                <w:bCs w:val="0"/>
              </w:rPr>
              <w:t>Timeline (Weeks)</w:t>
            </w:r>
          </w:p>
        </w:tc>
        <w:tc>
          <w:tcPr>
            <w:tcW w:w="0" w:type="auto"/>
            <w:hideMark/>
          </w:tcPr>
          <w:p w14:paraId="3511AB8F" w14:textId="77777777" w:rsidR="00493E19" w:rsidRPr="00493E19" w:rsidRDefault="00493E19" w:rsidP="00493E1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3E19">
              <w:rPr>
                <w:rFonts w:ascii="Times New Roman" w:hAnsi="Times New Roman" w:cs="Times New Roman"/>
                <w:b w:val="0"/>
                <w:bCs w:val="0"/>
              </w:rPr>
              <w:t>Key Deliverables / Milestones</w:t>
            </w:r>
          </w:p>
        </w:tc>
      </w:tr>
      <w:tr w:rsidR="00493E19" w:rsidRPr="00493E19" w14:paraId="0EFFE7B6" w14:textId="77777777" w:rsidTr="00493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C835F" w14:textId="77777777" w:rsidR="00493E19" w:rsidRPr="00493E19" w:rsidRDefault="00493E19" w:rsidP="00493E19">
            <w:pPr>
              <w:spacing w:after="200"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93E19">
              <w:rPr>
                <w:rFonts w:ascii="Times New Roman" w:hAnsi="Times New Roman" w:cs="Times New Roman"/>
                <w:b w:val="0"/>
                <w:bCs w:val="0"/>
              </w:rPr>
              <w:t>M1 – Setup &amp; Requirements</w:t>
            </w:r>
          </w:p>
        </w:tc>
        <w:tc>
          <w:tcPr>
            <w:tcW w:w="0" w:type="auto"/>
            <w:hideMark/>
          </w:tcPr>
          <w:p w14:paraId="55F8C40E" w14:textId="77777777" w:rsidR="00493E19" w:rsidRPr="00493E19" w:rsidRDefault="00493E19" w:rsidP="00493E1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1–2</w:t>
            </w:r>
          </w:p>
        </w:tc>
        <w:tc>
          <w:tcPr>
            <w:tcW w:w="0" w:type="auto"/>
            <w:hideMark/>
          </w:tcPr>
          <w:p w14:paraId="4386372F" w14:textId="77777777" w:rsidR="00493E19" w:rsidRPr="00493E19" w:rsidRDefault="00493E19" w:rsidP="00493E1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Requirement finalization, environment setup (Docker, GitHub CI/CD), YOLOv12 baseline validation.</w:t>
            </w:r>
          </w:p>
        </w:tc>
      </w:tr>
      <w:tr w:rsidR="00493E19" w:rsidRPr="00493E19" w14:paraId="65E8C11C" w14:textId="77777777" w:rsidTr="00493E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8D83C" w14:textId="77777777" w:rsidR="00493E19" w:rsidRPr="00493E19" w:rsidRDefault="00493E19" w:rsidP="00493E19">
            <w:pPr>
              <w:spacing w:after="200"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93E19">
              <w:rPr>
                <w:rFonts w:ascii="Times New Roman" w:hAnsi="Times New Roman" w:cs="Times New Roman"/>
                <w:b w:val="0"/>
                <w:bCs w:val="0"/>
              </w:rPr>
              <w:t>M2 – Image Pipeline</w:t>
            </w:r>
          </w:p>
        </w:tc>
        <w:tc>
          <w:tcPr>
            <w:tcW w:w="0" w:type="auto"/>
            <w:hideMark/>
          </w:tcPr>
          <w:p w14:paraId="733C223A" w14:textId="77777777" w:rsidR="00493E19" w:rsidRPr="00493E19" w:rsidRDefault="00493E19" w:rsidP="00493E1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3–6</w:t>
            </w:r>
          </w:p>
        </w:tc>
        <w:tc>
          <w:tcPr>
            <w:tcW w:w="0" w:type="auto"/>
            <w:hideMark/>
          </w:tcPr>
          <w:p w14:paraId="64FA0042" w14:textId="77777777" w:rsidR="00493E19" w:rsidRPr="00493E19" w:rsidRDefault="00493E19" w:rsidP="00493E1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Image ingestion APIs, metadata extraction, preprocessing, and database schema implementation.</w:t>
            </w:r>
          </w:p>
        </w:tc>
      </w:tr>
      <w:tr w:rsidR="00493E19" w:rsidRPr="00493E19" w14:paraId="55FB6190" w14:textId="77777777" w:rsidTr="00493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546E9" w14:textId="77777777" w:rsidR="00493E19" w:rsidRPr="00493E19" w:rsidRDefault="00493E19" w:rsidP="00493E19">
            <w:pPr>
              <w:spacing w:after="200"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93E19">
              <w:rPr>
                <w:rFonts w:ascii="Times New Roman" w:hAnsi="Times New Roman" w:cs="Times New Roman"/>
                <w:b w:val="0"/>
                <w:bCs w:val="0"/>
              </w:rPr>
              <w:t>M3 – Video Processing</w:t>
            </w:r>
          </w:p>
        </w:tc>
        <w:tc>
          <w:tcPr>
            <w:tcW w:w="0" w:type="auto"/>
            <w:hideMark/>
          </w:tcPr>
          <w:p w14:paraId="55BE1629" w14:textId="77777777" w:rsidR="00493E19" w:rsidRPr="00493E19" w:rsidRDefault="00493E19" w:rsidP="00493E1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7–9</w:t>
            </w:r>
          </w:p>
        </w:tc>
        <w:tc>
          <w:tcPr>
            <w:tcW w:w="0" w:type="auto"/>
            <w:hideMark/>
          </w:tcPr>
          <w:p w14:paraId="7865019A" w14:textId="77777777" w:rsidR="00493E19" w:rsidRPr="00493E19" w:rsidRDefault="00493E19" w:rsidP="00493E1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Real-time video stream handling, multi-stream support, WebSocket dashboard updates.</w:t>
            </w:r>
          </w:p>
        </w:tc>
      </w:tr>
      <w:tr w:rsidR="00493E19" w:rsidRPr="00493E19" w14:paraId="657F4C2C" w14:textId="77777777" w:rsidTr="00493E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AAB74" w14:textId="77777777" w:rsidR="00493E19" w:rsidRPr="00493E19" w:rsidRDefault="00493E19" w:rsidP="00493E19">
            <w:pPr>
              <w:spacing w:after="200"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93E19">
              <w:rPr>
                <w:rFonts w:ascii="Times New Roman" w:hAnsi="Times New Roman" w:cs="Times New Roman"/>
                <w:b w:val="0"/>
                <w:bCs w:val="0"/>
              </w:rPr>
              <w:t>M4 – Analytics &amp; Reporting</w:t>
            </w:r>
          </w:p>
        </w:tc>
        <w:tc>
          <w:tcPr>
            <w:tcW w:w="0" w:type="auto"/>
            <w:hideMark/>
          </w:tcPr>
          <w:p w14:paraId="0AF04853" w14:textId="77777777" w:rsidR="00493E19" w:rsidRPr="00493E19" w:rsidRDefault="00493E19" w:rsidP="00493E1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10–12</w:t>
            </w:r>
          </w:p>
        </w:tc>
        <w:tc>
          <w:tcPr>
            <w:tcW w:w="0" w:type="auto"/>
            <w:hideMark/>
          </w:tcPr>
          <w:p w14:paraId="3F13610F" w14:textId="77777777" w:rsidR="00493E19" w:rsidRPr="00493E19" w:rsidRDefault="00493E19" w:rsidP="00493E1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Geospatial density mapping, clustering, reporting engine, export tools.</w:t>
            </w:r>
          </w:p>
        </w:tc>
      </w:tr>
      <w:tr w:rsidR="00493E19" w:rsidRPr="00493E19" w14:paraId="186FF44D" w14:textId="77777777" w:rsidTr="00493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A1803" w14:textId="77777777" w:rsidR="00493E19" w:rsidRPr="00493E19" w:rsidRDefault="00493E19" w:rsidP="00493E19">
            <w:pPr>
              <w:spacing w:after="200"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93E19">
              <w:rPr>
                <w:rFonts w:ascii="Times New Roman" w:hAnsi="Times New Roman" w:cs="Times New Roman"/>
                <w:b w:val="0"/>
                <w:bCs w:val="0"/>
              </w:rPr>
              <w:t>M5 – Frontend Development</w:t>
            </w:r>
          </w:p>
        </w:tc>
        <w:tc>
          <w:tcPr>
            <w:tcW w:w="0" w:type="auto"/>
            <w:hideMark/>
          </w:tcPr>
          <w:p w14:paraId="359817BD" w14:textId="77777777" w:rsidR="00493E19" w:rsidRPr="00493E19" w:rsidRDefault="00493E19" w:rsidP="00493E1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13–16</w:t>
            </w:r>
          </w:p>
        </w:tc>
        <w:tc>
          <w:tcPr>
            <w:tcW w:w="0" w:type="auto"/>
            <w:hideMark/>
          </w:tcPr>
          <w:p w14:paraId="26D36FAD" w14:textId="6B0B8AD9" w:rsidR="00493E19" w:rsidRPr="00493E19" w:rsidRDefault="00493E19" w:rsidP="00493E1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Responsive UI, dashboards, role-based views, interactive maps.</w:t>
            </w:r>
          </w:p>
        </w:tc>
      </w:tr>
      <w:tr w:rsidR="00493E19" w:rsidRPr="00493E19" w14:paraId="50AB4A55" w14:textId="77777777" w:rsidTr="00493E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BE725" w14:textId="77777777" w:rsidR="00493E19" w:rsidRPr="00493E19" w:rsidRDefault="00493E19" w:rsidP="00493E19">
            <w:pPr>
              <w:spacing w:after="200"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93E19">
              <w:rPr>
                <w:rFonts w:ascii="Times New Roman" w:hAnsi="Times New Roman" w:cs="Times New Roman"/>
                <w:b w:val="0"/>
                <w:bCs w:val="0"/>
              </w:rPr>
              <w:t>M6 – Alerts &amp; Security</w:t>
            </w:r>
          </w:p>
        </w:tc>
        <w:tc>
          <w:tcPr>
            <w:tcW w:w="0" w:type="auto"/>
            <w:hideMark/>
          </w:tcPr>
          <w:p w14:paraId="6FDF409E" w14:textId="77777777" w:rsidR="00493E19" w:rsidRPr="00493E19" w:rsidRDefault="00493E19" w:rsidP="00493E1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17–18</w:t>
            </w:r>
          </w:p>
        </w:tc>
        <w:tc>
          <w:tcPr>
            <w:tcW w:w="0" w:type="auto"/>
            <w:hideMark/>
          </w:tcPr>
          <w:p w14:paraId="62BEE6DB" w14:textId="77777777" w:rsidR="00493E19" w:rsidRPr="00493E19" w:rsidRDefault="00493E19" w:rsidP="00493E1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Alert rules, notifications, RBAC, API authentication, encryption.</w:t>
            </w:r>
          </w:p>
        </w:tc>
      </w:tr>
      <w:tr w:rsidR="00493E19" w:rsidRPr="00493E19" w14:paraId="29F4565E" w14:textId="77777777" w:rsidTr="00493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F727F" w14:textId="77777777" w:rsidR="00493E19" w:rsidRPr="00493E19" w:rsidRDefault="00493E19" w:rsidP="00493E19">
            <w:pPr>
              <w:spacing w:after="200"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93E19">
              <w:rPr>
                <w:rFonts w:ascii="Times New Roman" w:hAnsi="Times New Roman" w:cs="Times New Roman"/>
                <w:b w:val="0"/>
                <w:bCs w:val="0"/>
              </w:rPr>
              <w:t>M7 – Testing &amp; Optimization</w:t>
            </w:r>
          </w:p>
        </w:tc>
        <w:tc>
          <w:tcPr>
            <w:tcW w:w="0" w:type="auto"/>
            <w:hideMark/>
          </w:tcPr>
          <w:p w14:paraId="40E86740" w14:textId="77777777" w:rsidR="00493E19" w:rsidRPr="00493E19" w:rsidRDefault="00493E19" w:rsidP="00493E1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19–21</w:t>
            </w:r>
          </w:p>
        </w:tc>
        <w:tc>
          <w:tcPr>
            <w:tcW w:w="0" w:type="auto"/>
            <w:hideMark/>
          </w:tcPr>
          <w:p w14:paraId="2ECDD86B" w14:textId="77777777" w:rsidR="00493E19" w:rsidRPr="00493E19" w:rsidRDefault="00493E19" w:rsidP="00493E1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 xml:space="preserve">End-to-end testing, load testing, model accuracy validation (≥85% </w:t>
            </w:r>
            <w:proofErr w:type="spellStart"/>
            <w:r w:rsidRPr="00493E19">
              <w:rPr>
                <w:rFonts w:ascii="Times New Roman" w:hAnsi="Times New Roman" w:cs="Times New Roman"/>
              </w:rPr>
              <w:t>mAP</w:t>
            </w:r>
            <w:proofErr w:type="spellEnd"/>
            <w:r w:rsidRPr="00493E19">
              <w:rPr>
                <w:rFonts w:ascii="Times New Roman" w:hAnsi="Times New Roman" w:cs="Times New Roman"/>
              </w:rPr>
              <w:t>).</w:t>
            </w:r>
          </w:p>
        </w:tc>
      </w:tr>
      <w:tr w:rsidR="00493E19" w:rsidRPr="00493E19" w14:paraId="72A0CC07" w14:textId="77777777" w:rsidTr="00493E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2114B" w14:textId="77777777" w:rsidR="00493E19" w:rsidRPr="00493E19" w:rsidRDefault="00493E19" w:rsidP="00493E19">
            <w:pPr>
              <w:spacing w:after="200"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93E19">
              <w:rPr>
                <w:rFonts w:ascii="Times New Roman" w:hAnsi="Times New Roman" w:cs="Times New Roman"/>
                <w:b w:val="0"/>
                <w:bCs w:val="0"/>
              </w:rPr>
              <w:t>M8 – Deployment &amp; Documentation</w:t>
            </w:r>
          </w:p>
        </w:tc>
        <w:tc>
          <w:tcPr>
            <w:tcW w:w="0" w:type="auto"/>
            <w:hideMark/>
          </w:tcPr>
          <w:p w14:paraId="6D7E261D" w14:textId="77777777" w:rsidR="00493E19" w:rsidRPr="00493E19" w:rsidRDefault="00493E19" w:rsidP="00493E1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22–24</w:t>
            </w:r>
          </w:p>
        </w:tc>
        <w:tc>
          <w:tcPr>
            <w:tcW w:w="0" w:type="auto"/>
            <w:hideMark/>
          </w:tcPr>
          <w:p w14:paraId="1B890566" w14:textId="77777777" w:rsidR="00493E19" w:rsidRPr="00493E19" w:rsidRDefault="00493E19" w:rsidP="00493E1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E19">
              <w:rPr>
                <w:rFonts w:ascii="Times New Roman" w:hAnsi="Times New Roman" w:cs="Times New Roman"/>
              </w:rPr>
              <w:t>Production deployment, complete documentation, stakeholder validation.</w:t>
            </w:r>
          </w:p>
        </w:tc>
      </w:tr>
    </w:tbl>
    <w:p w14:paraId="2EFC2F4C" w14:textId="77777777" w:rsidR="00D22C36" w:rsidRDefault="00D22C36" w:rsidP="000F7BD7">
      <w:pPr>
        <w:rPr>
          <w:rFonts w:ascii="Times New Roman" w:hAnsi="Times New Roman" w:cs="Times New Roman"/>
          <w:sz w:val="24"/>
          <w:szCs w:val="24"/>
        </w:rPr>
      </w:pPr>
    </w:p>
    <w:p w14:paraId="2D5B1839" w14:textId="77777777" w:rsidR="00D22C36" w:rsidRDefault="00D22C36" w:rsidP="000F7BD7">
      <w:pPr>
        <w:rPr>
          <w:rFonts w:ascii="Times New Roman" w:hAnsi="Times New Roman" w:cs="Times New Roman"/>
          <w:sz w:val="24"/>
          <w:szCs w:val="24"/>
        </w:rPr>
      </w:pPr>
    </w:p>
    <w:p w14:paraId="64D77FD4" w14:textId="1BAF40F1" w:rsidR="000F7BD7" w:rsidRPr="00D22C36" w:rsidRDefault="000F7BD7" w:rsidP="000F7B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2C36">
        <w:rPr>
          <w:rFonts w:ascii="Times New Roman" w:hAnsi="Times New Roman" w:cs="Times New Roman"/>
          <w:b/>
          <w:bCs/>
          <w:sz w:val="24"/>
          <w:szCs w:val="24"/>
        </w:rPr>
        <w:t>Team Roles:</w:t>
      </w:r>
    </w:p>
    <w:p w14:paraId="55D26F4F" w14:textId="2F7678BD" w:rsidR="00645C5C" w:rsidRPr="00645C5C" w:rsidRDefault="00645C5C" w:rsidP="00645C5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45C5C">
        <w:rPr>
          <w:rFonts w:ascii="Times New Roman" w:hAnsi="Times New Roman" w:cs="Times New Roman"/>
          <w:sz w:val="24"/>
          <w:szCs w:val="24"/>
        </w:rPr>
        <w:t>Lead Developer: Model training and integration (</w:t>
      </w:r>
      <w:r>
        <w:rPr>
          <w:rFonts w:ascii="Times New Roman" w:hAnsi="Times New Roman" w:cs="Times New Roman"/>
          <w:sz w:val="24"/>
          <w:szCs w:val="24"/>
        </w:rPr>
        <w:t>Ubaid Ullah</w:t>
      </w:r>
      <w:r w:rsidRPr="00645C5C">
        <w:rPr>
          <w:rFonts w:ascii="Times New Roman" w:hAnsi="Times New Roman" w:cs="Times New Roman"/>
          <w:sz w:val="24"/>
          <w:szCs w:val="24"/>
        </w:rPr>
        <w:t>).</w:t>
      </w:r>
    </w:p>
    <w:p w14:paraId="050516E0" w14:textId="430961DC" w:rsidR="00645C5C" w:rsidRPr="00645C5C" w:rsidRDefault="00645C5C" w:rsidP="00645C5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45C5C">
        <w:rPr>
          <w:rFonts w:ascii="Times New Roman" w:hAnsi="Times New Roman" w:cs="Times New Roman"/>
          <w:sz w:val="24"/>
          <w:szCs w:val="24"/>
        </w:rPr>
        <w:t xml:space="preserve">UI/Testing Specialist: Interface and evaluation (Muhammad </w:t>
      </w:r>
      <w:r>
        <w:rPr>
          <w:rFonts w:ascii="Times New Roman" w:hAnsi="Times New Roman" w:cs="Times New Roman"/>
          <w:sz w:val="24"/>
          <w:szCs w:val="24"/>
        </w:rPr>
        <w:t>Azeem Tanoli</w:t>
      </w:r>
      <w:r w:rsidRPr="00645C5C">
        <w:rPr>
          <w:rFonts w:ascii="Times New Roman" w:hAnsi="Times New Roman" w:cs="Times New Roman"/>
          <w:sz w:val="24"/>
          <w:szCs w:val="24"/>
        </w:rPr>
        <w:t>).</w:t>
      </w:r>
    </w:p>
    <w:p w14:paraId="48665794" w14:textId="3D803643" w:rsidR="0084201F" w:rsidRPr="0084201F" w:rsidRDefault="00645C5C" w:rsidP="0084201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45C5C">
        <w:rPr>
          <w:rFonts w:ascii="Times New Roman" w:hAnsi="Times New Roman" w:cs="Times New Roman"/>
          <w:sz w:val="24"/>
          <w:szCs w:val="24"/>
        </w:rPr>
        <w:t xml:space="preserve">Data/Analysis Expert: Datasets and predictions (Muhammad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hmad</w:t>
      </w:r>
      <w:r w:rsidRPr="00645C5C">
        <w:rPr>
          <w:rFonts w:ascii="Times New Roman" w:hAnsi="Times New Roman" w:cs="Times New Roman"/>
          <w:sz w:val="24"/>
          <w:szCs w:val="24"/>
        </w:rPr>
        <w:t>)</w:t>
      </w:r>
      <w:r w:rsidR="0084201F">
        <w:rPr>
          <w:rFonts w:ascii="Times New Roman" w:hAnsi="Times New Roman" w:cs="Times New Roman"/>
          <w:sz w:val="24"/>
          <w:szCs w:val="24"/>
        </w:rPr>
        <w:t>.</w:t>
      </w:r>
    </w:p>
    <w:sectPr w:rsidR="0084201F" w:rsidRPr="00842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733"/>
    <w:multiLevelType w:val="multilevel"/>
    <w:tmpl w:val="C670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27211"/>
    <w:multiLevelType w:val="multilevel"/>
    <w:tmpl w:val="83B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C40ED5"/>
    <w:multiLevelType w:val="hybridMultilevel"/>
    <w:tmpl w:val="7E6C5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C71E7"/>
    <w:multiLevelType w:val="multilevel"/>
    <w:tmpl w:val="FB34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847B4"/>
    <w:multiLevelType w:val="multilevel"/>
    <w:tmpl w:val="FED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103210"/>
    <w:multiLevelType w:val="multilevel"/>
    <w:tmpl w:val="AF5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88419B"/>
    <w:multiLevelType w:val="multilevel"/>
    <w:tmpl w:val="3110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DB3510"/>
    <w:multiLevelType w:val="hybridMultilevel"/>
    <w:tmpl w:val="A470C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BA0A4D"/>
    <w:multiLevelType w:val="multilevel"/>
    <w:tmpl w:val="D5F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D8022A"/>
    <w:multiLevelType w:val="hybridMultilevel"/>
    <w:tmpl w:val="5AFCE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156DF2"/>
    <w:multiLevelType w:val="multilevel"/>
    <w:tmpl w:val="409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4C26A3"/>
    <w:multiLevelType w:val="multilevel"/>
    <w:tmpl w:val="FE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DB7B13"/>
    <w:multiLevelType w:val="multilevel"/>
    <w:tmpl w:val="CEC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C60386"/>
    <w:multiLevelType w:val="hybridMultilevel"/>
    <w:tmpl w:val="D4B84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634B7"/>
    <w:multiLevelType w:val="multilevel"/>
    <w:tmpl w:val="3E96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B227EE"/>
    <w:multiLevelType w:val="hybridMultilevel"/>
    <w:tmpl w:val="36108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787052"/>
    <w:multiLevelType w:val="hybridMultilevel"/>
    <w:tmpl w:val="797CF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BE0D56"/>
    <w:multiLevelType w:val="hybridMultilevel"/>
    <w:tmpl w:val="78C83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1F7F63"/>
    <w:multiLevelType w:val="hybridMultilevel"/>
    <w:tmpl w:val="AA46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5D3B74"/>
    <w:multiLevelType w:val="hybridMultilevel"/>
    <w:tmpl w:val="FDF0A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69098A"/>
    <w:multiLevelType w:val="multilevel"/>
    <w:tmpl w:val="4B50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2780F87"/>
    <w:multiLevelType w:val="hybridMultilevel"/>
    <w:tmpl w:val="D1A66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ED5410"/>
    <w:multiLevelType w:val="multilevel"/>
    <w:tmpl w:val="4C4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A6174C9"/>
    <w:multiLevelType w:val="multilevel"/>
    <w:tmpl w:val="4558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1228D"/>
    <w:multiLevelType w:val="hybridMultilevel"/>
    <w:tmpl w:val="6D1E8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E41FF2"/>
    <w:multiLevelType w:val="hybridMultilevel"/>
    <w:tmpl w:val="93AE0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0B6329"/>
    <w:multiLevelType w:val="multilevel"/>
    <w:tmpl w:val="E32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076F99"/>
    <w:multiLevelType w:val="multilevel"/>
    <w:tmpl w:val="41F6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2D26A0C"/>
    <w:multiLevelType w:val="multilevel"/>
    <w:tmpl w:val="5496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554082"/>
    <w:multiLevelType w:val="hybridMultilevel"/>
    <w:tmpl w:val="DEFCE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3F2BBD"/>
    <w:multiLevelType w:val="multilevel"/>
    <w:tmpl w:val="3BEE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9E6E1A"/>
    <w:multiLevelType w:val="multilevel"/>
    <w:tmpl w:val="7778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33DD3"/>
    <w:multiLevelType w:val="hybridMultilevel"/>
    <w:tmpl w:val="1752E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9420F4"/>
    <w:multiLevelType w:val="hybridMultilevel"/>
    <w:tmpl w:val="C0C6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A852D6"/>
    <w:multiLevelType w:val="multilevel"/>
    <w:tmpl w:val="325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C181AB3"/>
    <w:multiLevelType w:val="hybridMultilevel"/>
    <w:tmpl w:val="13B69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C6681B"/>
    <w:multiLevelType w:val="hybridMultilevel"/>
    <w:tmpl w:val="29421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363CD5"/>
    <w:multiLevelType w:val="multilevel"/>
    <w:tmpl w:val="E408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1F05142"/>
    <w:multiLevelType w:val="multilevel"/>
    <w:tmpl w:val="53CA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67833CE"/>
    <w:multiLevelType w:val="multilevel"/>
    <w:tmpl w:val="605E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A73513"/>
    <w:multiLevelType w:val="multilevel"/>
    <w:tmpl w:val="9AD2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7C33498"/>
    <w:multiLevelType w:val="hybridMultilevel"/>
    <w:tmpl w:val="CB0E5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5A645C"/>
    <w:multiLevelType w:val="hybridMultilevel"/>
    <w:tmpl w:val="E6F6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DE3252"/>
    <w:multiLevelType w:val="multilevel"/>
    <w:tmpl w:val="5A72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9CA0866"/>
    <w:multiLevelType w:val="multilevel"/>
    <w:tmpl w:val="D66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AA42794"/>
    <w:multiLevelType w:val="multilevel"/>
    <w:tmpl w:val="1312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C65E1D"/>
    <w:multiLevelType w:val="hybridMultilevel"/>
    <w:tmpl w:val="799CB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C72275"/>
    <w:multiLevelType w:val="multilevel"/>
    <w:tmpl w:val="174A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D66080A"/>
    <w:multiLevelType w:val="multilevel"/>
    <w:tmpl w:val="26E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471988"/>
    <w:multiLevelType w:val="multilevel"/>
    <w:tmpl w:val="4858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FC27CAA"/>
    <w:multiLevelType w:val="multilevel"/>
    <w:tmpl w:val="D21A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053428F"/>
    <w:multiLevelType w:val="multilevel"/>
    <w:tmpl w:val="3F7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347B67"/>
    <w:multiLevelType w:val="hybridMultilevel"/>
    <w:tmpl w:val="F044F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28F11CC"/>
    <w:multiLevelType w:val="multilevel"/>
    <w:tmpl w:val="C89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3343976"/>
    <w:multiLevelType w:val="hybridMultilevel"/>
    <w:tmpl w:val="275E9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FF7975"/>
    <w:multiLevelType w:val="multilevel"/>
    <w:tmpl w:val="C20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A3036BB"/>
    <w:multiLevelType w:val="multilevel"/>
    <w:tmpl w:val="C6D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C78214E"/>
    <w:multiLevelType w:val="multilevel"/>
    <w:tmpl w:val="CCBC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0F14176"/>
    <w:multiLevelType w:val="multilevel"/>
    <w:tmpl w:val="153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046E06"/>
    <w:multiLevelType w:val="multilevel"/>
    <w:tmpl w:val="727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3DE151A"/>
    <w:multiLevelType w:val="multilevel"/>
    <w:tmpl w:val="91A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6DB1B88"/>
    <w:multiLevelType w:val="hybridMultilevel"/>
    <w:tmpl w:val="F15CE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7322BE6"/>
    <w:multiLevelType w:val="hybridMultilevel"/>
    <w:tmpl w:val="7DAA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92B5912"/>
    <w:multiLevelType w:val="hybridMultilevel"/>
    <w:tmpl w:val="81AAB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E70B07"/>
    <w:multiLevelType w:val="multilevel"/>
    <w:tmpl w:val="5BC6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6A3BAE"/>
    <w:multiLevelType w:val="hybridMultilevel"/>
    <w:tmpl w:val="AAAE6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E95195F"/>
    <w:multiLevelType w:val="hybridMultilevel"/>
    <w:tmpl w:val="10B6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0BA5DA2"/>
    <w:multiLevelType w:val="hybridMultilevel"/>
    <w:tmpl w:val="A1EC4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DF7995"/>
    <w:multiLevelType w:val="multilevel"/>
    <w:tmpl w:val="1D36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58D6224"/>
    <w:multiLevelType w:val="hybridMultilevel"/>
    <w:tmpl w:val="B3BA8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8B5B25"/>
    <w:multiLevelType w:val="hybridMultilevel"/>
    <w:tmpl w:val="EB3AD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00679">
    <w:abstractNumId w:val="37"/>
  </w:num>
  <w:num w:numId="2" w16cid:durableId="1889687397">
    <w:abstractNumId w:val="49"/>
  </w:num>
  <w:num w:numId="3" w16cid:durableId="1447116891">
    <w:abstractNumId w:val="6"/>
  </w:num>
  <w:num w:numId="4" w16cid:durableId="778842041">
    <w:abstractNumId w:val="11"/>
  </w:num>
  <w:num w:numId="5" w16cid:durableId="1540624332">
    <w:abstractNumId w:val="0"/>
  </w:num>
  <w:num w:numId="6" w16cid:durableId="222109290">
    <w:abstractNumId w:val="30"/>
  </w:num>
  <w:num w:numId="7" w16cid:durableId="1264149654">
    <w:abstractNumId w:val="5"/>
  </w:num>
  <w:num w:numId="8" w16cid:durableId="1980261025">
    <w:abstractNumId w:val="20"/>
  </w:num>
  <w:num w:numId="9" w16cid:durableId="245187039">
    <w:abstractNumId w:val="12"/>
  </w:num>
  <w:num w:numId="10" w16cid:durableId="1017580459">
    <w:abstractNumId w:val="50"/>
  </w:num>
  <w:num w:numId="11" w16cid:durableId="1565212738">
    <w:abstractNumId w:val="56"/>
  </w:num>
  <w:num w:numId="12" w16cid:durableId="707686514">
    <w:abstractNumId w:val="57"/>
  </w:num>
  <w:num w:numId="13" w16cid:durableId="433329666">
    <w:abstractNumId w:val="4"/>
  </w:num>
  <w:num w:numId="14" w16cid:durableId="1712344417">
    <w:abstractNumId w:val="1"/>
  </w:num>
  <w:num w:numId="15" w16cid:durableId="1221402914">
    <w:abstractNumId w:val="53"/>
  </w:num>
  <w:num w:numId="16" w16cid:durableId="1258058211">
    <w:abstractNumId w:val="34"/>
  </w:num>
  <w:num w:numId="17" w16cid:durableId="45640566">
    <w:abstractNumId w:val="55"/>
  </w:num>
  <w:num w:numId="18" w16cid:durableId="2097434891">
    <w:abstractNumId w:val="60"/>
  </w:num>
  <w:num w:numId="19" w16cid:durableId="507408521">
    <w:abstractNumId w:val="40"/>
  </w:num>
  <w:num w:numId="20" w16cid:durableId="1073504961">
    <w:abstractNumId w:val="8"/>
  </w:num>
  <w:num w:numId="21" w16cid:durableId="84766432">
    <w:abstractNumId w:val="59"/>
  </w:num>
  <w:num w:numId="22" w16cid:durableId="566959067">
    <w:abstractNumId w:val="47"/>
  </w:num>
  <w:num w:numId="23" w16cid:durableId="1803646972">
    <w:abstractNumId w:val="43"/>
  </w:num>
  <w:num w:numId="24" w16cid:durableId="1211654859">
    <w:abstractNumId w:val="39"/>
  </w:num>
  <w:num w:numId="25" w16cid:durableId="1145708375">
    <w:abstractNumId w:val="38"/>
  </w:num>
  <w:num w:numId="26" w16cid:durableId="1723014897">
    <w:abstractNumId w:val="14"/>
  </w:num>
  <w:num w:numId="27" w16cid:durableId="525680591">
    <w:abstractNumId w:val="44"/>
  </w:num>
  <w:num w:numId="28" w16cid:durableId="43915546">
    <w:abstractNumId w:val="22"/>
  </w:num>
  <w:num w:numId="29" w16cid:durableId="1738820472">
    <w:abstractNumId w:val="27"/>
  </w:num>
  <w:num w:numId="30" w16cid:durableId="946742076">
    <w:abstractNumId w:val="10"/>
  </w:num>
  <w:num w:numId="31" w16cid:durableId="1336877121">
    <w:abstractNumId w:val="68"/>
  </w:num>
  <w:num w:numId="32" w16cid:durableId="744187061">
    <w:abstractNumId w:val="25"/>
  </w:num>
  <w:num w:numId="33" w16cid:durableId="491412808">
    <w:abstractNumId w:val="28"/>
  </w:num>
  <w:num w:numId="34" w16cid:durableId="824932529">
    <w:abstractNumId w:val="51"/>
  </w:num>
  <w:num w:numId="35" w16cid:durableId="1980959104">
    <w:abstractNumId w:val="64"/>
  </w:num>
  <w:num w:numId="36" w16cid:durableId="1285502676">
    <w:abstractNumId w:val="31"/>
  </w:num>
  <w:num w:numId="37" w16cid:durableId="2007051585">
    <w:abstractNumId w:val="26"/>
  </w:num>
  <w:num w:numId="38" w16cid:durableId="1231698001">
    <w:abstractNumId w:val="45"/>
  </w:num>
  <w:num w:numId="39" w16cid:durableId="212931075">
    <w:abstractNumId w:val="48"/>
  </w:num>
  <w:num w:numId="40" w16cid:durableId="234584748">
    <w:abstractNumId w:val="23"/>
  </w:num>
  <w:num w:numId="41" w16cid:durableId="1114977436">
    <w:abstractNumId w:val="58"/>
  </w:num>
  <w:num w:numId="42" w16cid:durableId="341587886">
    <w:abstractNumId w:val="41"/>
  </w:num>
  <w:num w:numId="43" w16cid:durableId="1106460202">
    <w:abstractNumId w:val="9"/>
  </w:num>
  <w:num w:numId="44" w16cid:durableId="2016346583">
    <w:abstractNumId w:val="32"/>
  </w:num>
  <w:num w:numId="45" w16cid:durableId="524904772">
    <w:abstractNumId w:val="17"/>
  </w:num>
  <w:num w:numId="46" w16cid:durableId="1333684769">
    <w:abstractNumId w:val="52"/>
  </w:num>
  <w:num w:numId="47" w16cid:durableId="1520729115">
    <w:abstractNumId w:val="69"/>
  </w:num>
  <w:num w:numId="48" w16cid:durableId="634409897">
    <w:abstractNumId w:val="29"/>
  </w:num>
  <w:num w:numId="49" w16cid:durableId="189341176">
    <w:abstractNumId w:val="66"/>
  </w:num>
  <w:num w:numId="50" w16cid:durableId="2003047242">
    <w:abstractNumId w:val="24"/>
  </w:num>
  <w:num w:numId="51" w16cid:durableId="673384516">
    <w:abstractNumId w:val="36"/>
  </w:num>
  <w:num w:numId="52" w16cid:durableId="26881883">
    <w:abstractNumId w:val="62"/>
  </w:num>
  <w:num w:numId="53" w16cid:durableId="1703945347">
    <w:abstractNumId w:val="67"/>
  </w:num>
  <w:num w:numId="54" w16cid:durableId="1845171698">
    <w:abstractNumId w:val="19"/>
  </w:num>
  <w:num w:numId="55" w16cid:durableId="1823111969">
    <w:abstractNumId w:val="70"/>
  </w:num>
  <w:num w:numId="56" w16cid:durableId="1098137447">
    <w:abstractNumId w:val="13"/>
  </w:num>
  <w:num w:numId="57" w16cid:durableId="1002928206">
    <w:abstractNumId w:val="7"/>
  </w:num>
  <w:num w:numId="58" w16cid:durableId="831683534">
    <w:abstractNumId w:val="65"/>
  </w:num>
  <w:num w:numId="59" w16cid:durableId="785468852">
    <w:abstractNumId w:val="35"/>
  </w:num>
  <w:num w:numId="60" w16cid:durableId="1516917829">
    <w:abstractNumId w:val="16"/>
  </w:num>
  <w:num w:numId="61" w16cid:durableId="1488934527">
    <w:abstractNumId w:val="2"/>
  </w:num>
  <w:num w:numId="62" w16cid:durableId="1568033164">
    <w:abstractNumId w:val="54"/>
  </w:num>
  <w:num w:numId="63" w16cid:durableId="2013026750">
    <w:abstractNumId w:val="18"/>
  </w:num>
  <w:num w:numId="64" w16cid:durableId="270550397">
    <w:abstractNumId w:val="15"/>
  </w:num>
  <w:num w:numId="65" w16cid:durableId="1051418182">
    <w:abstractNumId w:val="63"/>
  </w:num>
  <w:num w:numId="66" w16cid:durableId="864172274">
    <w:abstractNumId w:val="61"/>
  </w:num>
  <w:num w:numId="67" w16cid:durableId="207959784">
    <w:abstractNumId w:val="3"/>
  </w:num>
  <w:num w:numId="68" w16cid:durableId="1293756640">
    <w:abstractNumId w:val="42"/>
  </w:num>
  <w:num w:numId="69" w16cid:durableId="1701855254">
    <w:abstractNumId w:val="46"/>
  </w:num>
  <w:num w:numId="70" w16cid:durableId="560140716">
    <w:abstractNumId w:val="33"/>
  </w:num>
  <w:num w:numId="71" w16cid:durableId="3398194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D7"/>
    <w:rsid w:val="000F7BD7"/>
    <w:rsid w:val="00144A75"/>
    <w:rsid w:val="002B246E"/>
    <w:rsid w:val="00493E19"/>
    <w:rsid w:val="00514DEC"/>
    <w:rsid w:val="00561A94"/>
    <w:rsid w:val="00645C5C"/>
    <w:rsid w:val="0075211E"/>
    <w:rsid w:val="007D4B8E"/>
    <w:rsid w:val="00807AB7"/>
    <w:rsid w:val="0084201F"/>
    <w:rsid w:val="008C4942"/>
    <w:rsid w:val="00A9183C"/>
    <w:rsid w:val="00BC1175"/>
    <w:rsid w:val="00CA07B2"/>
    <w:rsid w:val="00D22C36"/>
    <w:rsid w:val="00FE69EA"/>
    <w:rsid w:val="00FF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6980"/>
  <w15:chartTrackingRefBased/>
  <w15:docId w15:val="{D5BC53F2-EAE2-46A5-A410-F72969A8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B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B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B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B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B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B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B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B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B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B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B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B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BD7"/>
    <w:rPr>
      <w:b/>
      <w:bCs/>
      <w:smallCaps/>
      <w:color w:val="365F91" w:themeColor="accent1" w:themeShade="BF"/>
      <w:spacing w:val="5"/>
    </w:rPr>
  </w:style>
  <w:style w:type="table" w:styleId="PlainTable1">
    <w:name w:val="Plain Table 1"/>
    <w:basedOn w:val="TableNormal"/>
    <w:uiPriority w:val="41"/>
    <w:rsid w:val="00493E1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odyText">
    <w:name w:val="Body Text"/>
    <w:basedOn w:val="Normal"/>
    <w:link w:val="BodyTextChar"/>
    <w:uiPriority w:val="1"/>
    <w:qFormat/>
    <w:rsid w:val="00FE69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E69E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1492</Words>
  <Characters>9758</Characters>
  <Application>Microsoft Office Word</Application>
  <DocSecurity>0</DocSecurity>
  <Lines>256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Ullah</dc:creator>
  <cp:keywords/>
  <dc:description/>
  <cp:lastModifiedBy>Ubaid Ullah</cp:lastModifiedBy>
  <cp:revision>2</cp:revision>
  <dcterms:created xsi:type="dcterms:W3CDTF">2025-11-06T11:36:00Z</dcterms:created>
  <dcterms:modified xsi:type="dcterms:W3CDTF">2025-11-06T11:36:00Z</dcterms:modified>
</cp:coreProperties>
</file>