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DEB93" w14:textId="689CD3B0" w:rsidR="004A5ABB" w:rsidRDefault="004A5ABB" w:rsidP="001E70C6">
      <w:pPr>
        <w:pStyle w:val="Heading1"/>
      </w:pPr>
      <w:r w:rsidRPr="004A5ABB">
        <w:t>Close Reading – Figure Fulfillment</w:t>
      </w:r>
    </w:p>
    <w:p w14:paraId="26B9F693" w14:textId="77777777" w:rsidR="001E70C6" w:rsidRPr="001E70C6" w:rsidRDefault="001E70C6" w:rsidP="001E70C6"/>
    <w:p w14:paraId="72A87457" w14:textId="77777777" w:rsidR="003A29B8" w:rsidRDefault="004A5ABB" w:rsidP="004A5ABB">
      <w:r>
        <w:t xml:space="preserve">Here is how Nancy Boyles in an excellent </w:t>
      </w:r>
      <w:r w:rsidRPr="004A5ABB">
        <w:rPr>
          <w:i/>
          <w:iCs/>
        </w:rPr>
        <w:t>Educational Leadership</w:t>
      </w:r>
      <w:r>
        <w:t xml:space="preserve"> article defines close reading: </w:t>
      </w:r>
    </w:p>
    <w:p w14:paraId="405715F3" w14:textId="77777777" w:rsidR="003A29B8" w:rsidRDefault="003A29B8" w:rsidP="003A29B8">
      <w:pPr>
        <w:ind w:left="720"/>
      </w:pPr>
    </w:p>
    <w:p w14:paraId="2E72FFA3" w14:textId="43842A49" w:rsidR="004A5ABB" w:rsidRDefault="004A5ABB" w:rsidP="003A29B8">
      <w:pPr>
        <w:ind w:left="720"/>
      </w:pPr>
      <w:r>
        <w:t>“Essentially, close reading means reading to uncover layers of meaning that lead to deep comprehension.”</w:t>
      </w:r>
    </w:p>
    <w:p w14:paraId="46261F1D" w14:textId="77777777" w:rsidR="003A29B8" w:rsidRDefault="003A29B8" w:rsidP="003A29B8">
      <w:pPr>
        <w:ind w:left="720"/>
      </w:pPr>
    </w:p>
    <w:p w14:paraId="0CC5E569" w14:textId="4FF2CC04" w:rsidR="004A5ABB" w:rsidRDefault="004A5ABB" w:rsidP="003A29B8">
      <w:r>
        <w:t>Thus, what “close reading” really means in practice is disciplined re-reading of inherently complex and worthy texts. As Tim Shanahan puts it, “Because challenging texts do not give up their meanings easily, it is essential that readers re-read such texts,” while noting that “not all texts are worth close reading.”</w:t>
      </w:r>
    </w:p>
    <w:p w14:paraId="3089906B" w14:textId="77777777" w:rsidR="00B965A4" w:rsidRDefault="00B965A4" w:rsidP="004A5ABB">
      <w:pPr>
        <w:ind w:left="720"/>
      </w:pPr>
    </w:p>
    <w:p w14:paraId="0B52F527" w14:textId="4CE76D3E" w:rsidR="00B965A4" w:rsidRDefault="00B965A4" w:rsidP="004A5ABB">
      <w:r>
        <w:t>As noted in the</w:t>
      </w:r>
      <w:r w:rsidR="00AE7489">
        <w:t xml:space="preserve"> Analysis section of </w:t>
      </w:r>
      <w:r w:rsidR="004A4E41">
        <w:t>the chapter</w:t>
      </w:r>
      <w:r>
        <w:t xml:space="preserve"> text, </w:t>
      </w:r>
      <w:r w:rsidRPr="00B965A4">
        <w:t xml:space="preserve">Dante uses “Type to Anti-type” and “Figure Fulfillment” </w:t>
      </w:r>
      <w:r w:rsidR="004A4E41">
        <w:t xml:space="preserve">as methods </w:t>
      </w:r>
      <w:r w:rsidRPr="00B965A4">
        <w:t>to build his allegory. </w:t>
      </w:r>
      <w:r w:rsidR="004A4E41">
        <w:t xml:space="preserve">Our text </w:t>
      </w:r>
      <w:r>
        <w:t>also explains the idea of figure fulfillment as:</w:t>
      </w:r>
    </w:p>
    <w:p w14:paraId="12CABAA2" w14:textId="431EB001" w:rsidR="004A5ABB" w:rsidRDefault="00B965A4" w:rsidP="00B965A4">
      <w:pPr>
        <w:ind w:left="720"/>
      </w:pPr>
      <w:r w:rsidRPr="00B965A4">
        <w:t>The only real difference here between figure fulfillment and the Anti-Type is one of time and direction. The story of Isaac and Abraham is a biblical story that demonstrates figure fulfillment, as the sacrifice of his son would mirror and foreshadow God’s sacrifice of his son in the future, whereas Pope Celestine V is the Anti-Type for all cowards that preceded him.</w:t>
      </w:r>
    </w:p>
    <w:p w14:paraId="635086A7" w14:textId="44ACCA11" w:rsidR="00BC6F14" w:rsidRDefault="00BC6F14" w:rsidP="00BC6F14">
      <w:r w:rsidRPr="004A5ABB">
        <w:rPr>
          <w:rStyle w:val="Heading2Char"/>
        </w:rPr>
        <w:t>Purpose</w:t>
      </w:r>
      <w:r>
        <w:t>:</w:t>
      </w:r>
    </w:p>
    <w:p w14:paraId="089A1145" w14:textId="111355C7" w:rsidR="001E70C6" w:rsidRDefault="00BD4C2A" w:rsidP="00BC6F14">
      <w:r>
        <w:t>The purpose of this assignment is to pr</w:t>
      </w:r>
      <w:r w:rsidR="008A31C1">
        <w:t>actice the skill of close reading. Close reading, or critical analysis, is necessary for completing the Chapter Exams and the Literary Analysis at the end of the semester. This is a formative (low stakes exercise)</w:t>
      </w:r>
      <w:r w:rsidR="005D493F">
        <w:t xml:space="preserve"> to practice reading a passage closely and analyzing it thoroughly for subtext and nuance. </w:t>
      </w:r>
    </w:p>
    <w:p w14:paraId="629701BF" w14:textId="77777777" w:rsidR="005D493F" w:rsidRDefault="005D493F" w:rsidP="00BC6F14"/>
    <w:p w14:paraId="44EA9AEC" w14:textId="3AA8D8BD" w:rsidR="005D493F" w:rsidRDefault="005D493F" w:rsidP="00BC6F14">
      <w:r>
        <w:t xml:space="preserve">This assignment </w:t>
      </w:r>
      <w:r w:rsidR="00317209">
        <w:t>fulfills the following Module Objectives:</w:t>
      </w:r>
    </w:p>
    <w:p w14:paraId="75DC5B45" w14:textId="49B9AA32" w:rsidR="00A32152" w:rsidRDefault="00A32152" w:rsidP="00317209">
      <w:pPr>
        <w:ind w:left="720"/>
      </w:pPr>
      <w:r>
        <w:t xml:space="preserve">MO4.1 Analyze a specific passage of the Inferno and engage critically with the different methods of reading the text (this concept is introduced in the lecture for The Inferno). (CO 1, 2, 3) </w:t>
      </w:r>
    </w:p>
    <w:p w14:paraId="53A31EBD" w14:textId="21A65CE8" w:rsidR="00A32152" w:rsidRDefault="00A32152" w:rsidP="00317209">
      <w:pPr>
        <w:ind w:left="720"/>
      </w:pPr>
      <w:r>
        <w:t>MO4.3 Identify the relationship between Dante’s reaction to sinners and explore why Dante has sympathy for those sinners. (CO 1, 2, 3, 4)</w:t>
      </w:r>
    </w:p>
    <w:p w14:paraId="2966B14F" w14:textId="77777777" w:rsidR="004A5ABB" w:rsidRDefault="004A5ABB" w:rsidP="004A5ABB"/>
    <w:p w14:paraId="4BE55547" w14:textId="0DA86620" w:rsidR="004A5ABB" w:rsidRDefault="004A5ABB" w:rsidP="004A5ABB">
      <w:r w:rsidRPr="004A5ABB">
        <w:rPr>
          <w:rStyle w:val="Heading2Char"/>
        </w:rPr>
        <w:t>Task</w:t>
      </w:r>
      <w:r>
        <w:t>:</w:t>
      </w:r>
    </w:p>
    <w:p w14:paraId="380573C3" w14:textId="3D843F3B" w:rsidR="004A5ABB" w:rsidRDefault="000F4EE7" w:rsidP="004A5ABB">
      <w:r>
        <w:t>For the task of close reading, one</w:t>
      </w:r>
      <w:r w:rsidR="004A5ABB">
        <w:t xml:space="preserve"> assumption is critical: a rich text simply cannot be understood and appreciated by a single read, no matter how skilled and motivated the reader.</w:t>
      </w:r>
    </w:p>
    <w:p w14:paraId="2836FD04" w14:textId="272EAFFD" w:rsidR="004A5ABB" w:rsidRDefault="002963DB" w:rsidP="00EE0E4F">
      <w:pPr>
        <w:ind w:firstLine="720"/>
      </w:pPr>
      <w:r w:rsidRPr="00B965A4">
        <w:rPr>
          <w:b/>
          <w:bCs/>
        </w:rPr>
        <w:t xml:space="preserve">To complete </w:t>
      </w:r>
      <w:r w:rsidR="00DF699F">
        <w:rPr>
          <w:b/>
          <w:bCs/>
        </w:rPr>
        <w:t>the first</w:t>
      </w:r>
      <w:r w:rsidRPr="00B965A4">
        <w:rPr>
          <w:b/>
          <w:bCs/>
        </w:rPr>
        <w:t xml:space="preserve"> task </w:t>
      </w:r>
      <w:r w:rsidRPr="00B965A4">
        <w:t>please use the steps</w:t>
      </w:r>
      <w:r w:rsidR="008C6825">
        <w:t xml:space="preserve"> listed below </w:t>
      </w:r>
      <w:r w:rsidRPr="00B965A4">
        <w:t xml:space="preserve">to analyze a specific layer of </w:t>
      </w:r>
      <w:r w:rsidR="00F31217" w:rsidRPr="00B965A4">
        <w:t>hell</w:t>
      </w:r>
      <w:r w:rsidR="00F31217">
        <w:t>,</w:t>
      </w:r>
      <w:r w:rsidR="008C6825">
        <w:t xml:space="preserve"> </w:t>
      </w:r>
      <w:r w:rsidR="00374B8B">
        <w:t>d</w:t>
      </w:r>
      <w:r>
        <w:t>uring your close analysis</w:t>
      </w:r>
      <w:r w:rsidR="00374B8B">
        <w:t>:</w:t>
      </w:r>
      <w:r w:rsidR="00EE0E4F">
        <w:t xml:space="preserve"> please keep in mind, we cannot</w:t>
      </w:r>
      <w:r w:rsidR="004A5ABB">
        <w:t xml:space="preserve"> analyze these varied aspects of the text simultaneously:</w:t>
      </w:r>
    </w:p>
    <w:p w14:paraId="33940A17" w14:textId="41EEEEBE" w:rsidR="004A5ABB" w:rsidRDefault="004A5ABB" w:rsidP="004A5ABB">
      <w:pPr>
        <w:pStyle w:val="ListParagraph"/>
        <w:numPr>
          <w:ilvl w:val="0"/>
          <w:numId w:val="2"/>
        </w:numPr>
      </w:pPr>
      <w:bookmarkStart w:id="0" w:name="_Hlk96089400"/>
      <w:r>
        <w:t>Determine central ideas or themes of a text and analyze their development; summarize the key supporting details and ideas.</w:t>
      </w:r>
    </w:p>
    <w:p w14:paraId="5153F251" w14:textId="1608DBDF" w:rsidR="004A5ABB" w:rsidRDefault="004A5ABB" w:rsidP="004A5ABB">
      <w:pPr>
        <w:pStyle w:val="ListParagraph"/>
        <w:numPr>
          <w:ilvl w:val="0"/>
          <w:numId w:val="2"/>
        </w:numPr>
      </w:pPr>
      <w:r>
        <w:lastRenderedPageBreak/>
        <w:t>Analyze how and why individuals, events, and ideas develop and interact over the course of a text.</w:t>
      </w:r>
    </w:p>
    <w:bookmarkEnd w:id="0"/>
    <w:p w14:paraId="1C83DEBA" w14:textId="23279FD9" w:rsidR="004A5ABB" w:rsidRDefault="004A5ABB" w:rsidP="004A5ABB">
      <w:pPr>
        <w:pStyle w:val="ListParagraph"/>
        <w:numPr>
          <w:ilvl w:val="0"/>
          <w:numId w:val="2"/>
        </w:numPr>
      </w:pPr>
      <w:r>
        <w:t>Interpret words and phrases as they are used in a text, including determining technical, connotative, and figurative meanings, and analyze how specific word choices shape meaning or tone.</w:t>
      </w:r>
    </w:p>
    <w:p w14:paraId="0A043C1F" w14:textId="7166413C" w:rsidR="004A5ABB" w:rsidRDefault="004A5ABB" w:rsidP="004A5ABB">
      <w:pPr>
        <w:pStyle w:val="ListParagraph"/>
        <w:numPr>
          <w:ilvl w:val="0"/>
          <w:numId w:val="2"/>
        </w:numPr>
      </w:pPr>
      <w:r>
        <w:t>Analyze the structure of texts, including how specific sentences, paragraphs, and larger portions of the text (e.g., a section, chapter, scene, or stanza) relate to each other and the whole.</w:t>
      </w:r>
    </w:p>
    <w:p w14:paraId="5842919F" w14:textId="676E1609" w:rsidR="004A5ABB" w:rsidRDefault="004A5ABB" w:rsidP="004A5ABB">
      <w:pPr>
        <w:pStyle w:val="ListParagraph"/>
        <w:numPr>
          <w:ilvl w:val="0"/>
          <w:numId w:val="2"/>
        </w:numPr>
      </w:pPr>
      <w:r>
        <w:t>Assess how point of view or purpose shapes the content and style of a text.</w:t>
      </w:r>
    </w:p>
    <w:p w14:paraId="21BD8660" w14:textId="77777777" w:rsidR="002B729E" w:rsidRDefault="002B729E" w:rsidP="00B965A4"/>
    <w:p w14:paraId="05504EEF" w14:textId="68466133" w:rsidR="00B965A4" w:rsidRDefault="00DF699F" w:rsidP="00B965A4">
      <w:r w:rsidRPr="00DF699F">
        <w:rPr>
          <w:b/>
          <w:bCs/>
        </w:rPr>
        <w:t>To complete the second task</w:t>
      </w:r>
      <w:r>
        <w:t>, and t</w:t>
      </w:r>
      <w:r w:rsidR="002B729E">
        <w:t xml:space="preserve">o extend </w:t>
      </w:r>
      <w:r>
        <w:t xml:space="preserve">our engagement with </w:t>
      </w:r>
      <w:r w:rsidRPr="00DF699F">
        <w:rPr>
          <w:i/>
          <w:iCs/>
        </w:rPr>
        <w:t>the Inferno</w:t>
      </w:r>
      <w:r w:rsidR="002B729E">
        <w:t>, after your close analysis please provide answers to the following prompts:</w:t>
      </w:r>
    </w:p>
    <w:p w14:paraId="17C08591" w14:textId="77777777" w:rsidR="002B729E" w:rsidRDefault="002B729E" w:rsidP="002B729E">
      <w:pPr>
        <w:pStyle w:val="ListParagraph"/>
        <w:numPr>
          <w:ilvl w:val="0"/>
          <w:numId w:val="5"/>
        </w:numPr>
      </w:pPr>
      <w:r>
        <w:t xml:space="preserve">identify and analyze the primary inhabitants of the layer you have chosen (those being punished and are given a name, such as Achilles) </w:t>
      </w:r>
    </w:p>
    <w:p w14:paraId="4FD0BF4D" w14:textId="77777777" w:rsidR="002B729E" w:rsidRDefault="002B729E" w:rsidP="002B729E">
      <w:pPr>
        <w:pStyle w:val="ListParagraph"/>
        <w:numPr>
          <w:ilvl w:val="0"/>
          <w:numId w:val="5"/>
        </w:numPr>
      </w:pPr>
      <w:r>
        <w:t>and update the references for figure fulfillment. Like Dante used people of his time, use people from ours.</w:t>
      </w:r>
    </w:p>
    <w:p w14:paraId="1647CC96" w14:textId="70AE29B2" w:rsidR="002B729E" w:rsidRDefault="002B729E" w:rsidP="002B729E">
      <w:r>
        <w:t>This is meant to be fun, so please</w:t>
      </w:r>
      <w:r>
        <w:t xml:space="preserve"> do not post anything meant to </w:t>
      </w:r>
      <w:r w:rsidR="00052CBF">
        <w:t>hateful or incendiary</w:t>
      </w:r>
      <w:r>
        <w:t>.</w:t>
      </w:r>
    </w:p>
    <w:p w14:paraId="7A17FBE3" w14:textId="77777777" w:rsidR="004A5ABB" w:rsidRDefault="004A5ABB" w:rsidP="004A5ABB"/>
    <w:p w14:paraId="451857F9" w14:textId="5965B1F1" w:rsidR="004A5ABB" w:rsidRDefault="004A5ABB" w:rsidP="004A5ABB">
      <w:r w:rsidRPr="004A5ABB">
        <w:rPr>
          <w:rStyle w:val="Heading2Char"/>
        </w:rPr>
        <w:t>Criteria</w:t>
      </w:r>
      <w:r>
        <w:t>:</w:t>
      </w:r>
    </w:p>
    <w:p w14:paraId="33439D80" w14:textId="47DC432E" w:rsidR="004A5ABB" w:rsidRDefault="004A5ABB" w:rsidP="004A5ABB">
      <w:r w:rsidRPr="004A5ABB">
        <w:t>Close reading is deep analysis of how a literary text works; it is both a reading process and something you include in a literary analysis paper, though in a refined form.</w:t>
      </w:r>
      <w:r w:rsidR="009E2EDE">
        <w:t xml:space="preserve"> </w:t>
      </w:r>
      <w:r w:rsidRPr="004A5ABB">
        <w:t>Fiction writers and poets build texts out of many central components, including subject, form, and specific word choices. Literary analysis involves examining these components, which allows us to find in small parts of the text clues to help us understand the whole.</w:t>
      </w:r>
    </w:p>
    <w:p w14:paraId="51560941" w14:textId="6861F771" w:rsidR="004A5ABB" w:rsidRDefault="004A5ABB" w:rsidP="004A5ABB"/>
    <w:p w14:paraId="4AA98569" w14:textId="4168A58F" w:rsidR="0094413C" w:rsidRDefault="0094413C" w:rsidP="004A5ABB">
      <w:r>
        <w:t>A completed close reading completes each step of both the first and second task</w:t>
      </w:r>
      <w:r w:rsidR="00824577">
        <w:t>, in three paragraphs:</w:t>
      </w:r>
    </w:p>
    <w:p w14:paraId="44BBF3B6" w14:textId="5D74A884" w:rsidR="00824577" w:rsidRDefault="00824577" w:rsidP="00824577">
      <w:pPr>
        <w:pStyle w:val="ListParagraph"/>
        <w:numPr>
          <w:ilvl w:val="0"/>
          <w:numId w:val="6"/>
        </w:numPr>
      </w:pPr>
      <w:r>
        <w:t xml:space="preserve">Paragraph One </w:t>
      </w:r>
      <w:r w:rsidR="005E337F">
        <w:t xml:space="preserve">(general) </w:t>
      </w:r>
      <w:r>
        <w:t>should answer the following:</w:t>
      </w:r>
    </w:p>
    <w:p w14:paraId="79EE180F" w14:textId="77777777" w:rsidR="00824577" w:rsidRDefault="00824577" w:rsidP="00824577">
      <w:pPr>
        <w:pStyle w:val="ListParagraph"/>
        <w:numPr>
          <w:ilvl w:val="1"/>
          <w:numId w:val="6"/>
        </w:numPr>
      </w:pPr>
      <w:r>
        <w:t>Determine central ideas or themes of a text and analyze their development; summarize the key supporting details and ideas.</w:t>
      </w:r>
    </w:p>
    <w:p w14:paraId="20EEA39C" w14:textId="44805CB7" w:rsidR="00824577" w:rsidRDefault="00824577" w:rsidP="005E337F">
      <w:pPr>
        <w:pStyle w:val="ListParagraph"/>
        <w:numPr>
          <w:ilvl w:val="1"/>
          <w:numId w:val="6"/>
        </w:numPr>
      </w:pPr>
      <w:r>
        <w:t>Analyze how and why individuals, events, and ideas develop and interact over the course of a text.</w:t>
      </w:r>
    </w:p>
    <w:p w14:paraId="6C039A67" w14:textId="6E099AB9" w:rsidR="005E337F" w:rsidRDefault="00824577" w:rsidP="00324F9F">
      <w:pPr>
        <w:pStyle w:val="ListParagraph"/>
        <w:numPr>
          <w:ilvl w:val="0"/>
          <w:numId w:val="6"/>
        </w:numPr>
      </w:pPr>
      <w:r>
        <w:t xml:space="preserve">Paragraph Two </w:t>
      </w:r>
      <w:r w:rsidR="005E337F">
        <w:t xml:space="preserve">(specific) </w:t>
      </w:r>
      <w:r>
        <w:t>should answer the following:</w:t>
      </w:r>
    </w:p>
    <w:p w14:paraId="06BA5827" w14:textId="77777777" w:rsidR="005E337F" w:rsidRDefault="005E337F" w:rsidP="005E337F">
      <w:pPr>
        <w:pStyle w:val="ListParagraph"/>
        <w:numPr>
          <w:ilvl w:val="1"/>
          <w:numId w:val="6"/>
        </w:numPr>
      </w:pPr>
      <w:r>
        <w:t>Interpret words and phrases as they are used in a text, including determining technical, connotative, and figurative meanings, and analyze how specific word choices shape meaning or tone.</w:t>
      </w:r>
    </w:p>
    <w:p w14:paraId="35D491E2" w14:textId="77777777" w:rsidR="005E337F" w:rsidRDefault="005E337F" w:rsidP="005E337F">
      <w:pPr>
        <w:pStyle w:val="ListParagraph"/>
        <w:numPr>
          <w:ilvl w:val="1"/>
          <w:numId w:val="6"/>
        </w:numPr>
      </w:pPr>
      <w:r>
        <w:t>Analyze the structure of texts, including how specific sentences, paragraphs, and larger portions of the text (e.g., a section, chapter, scene, or stanza) relate to each other and the whole.</w:t>
      </w:r>
    </w:p>
    <w:p w14:paraId="057F7BBB" w14:textId="36ED4A0B" w:rsidR="005E337F" w:rsidRDefault="005E337F" w:rsidP="005E337F">
      <w:pPr>
        <w:pStyle w:val="ListParagraph"/>
        <w:numPr>
          <w:ilvl w:val="1"/>
          <w:numId w:val="6"/>
        </w:numPr>
      </w:pPr>
      <w:r>
        <w:t>Assess how point of view or purpose shapes the content and style of a text</w:t>
      </w:r>
    </w:p>
    <w:p w14:paraId="775CCA42" w14:textId="2A97D8B5" w:rsidR="00824577" w:rsidRDefault="00824577" w:rsidP="00324F9F">
      <w:pPr>
        <w:pStyle w:val="ListParagraph"/>
        <w:numPr>
          <w:ilvl w:val="0"/>
          <w:numId w:val="6"/>
        </w:numPr>
      </w:pPr>
      <w:r>
        <w:t xml:space="preserve">Paragraph Three </w:t>
      </w:r>
      <w:r w:rsidR="005E337F">
        <w:t xml:space="preserve">(creation/extension) </w:t>
      </w:r>
      <w:r>
        <w:t>should answer the following:</w:t>
      </w:r>
    </w:p>
    <w:p w14:paraId="65FE3674" w14:textId="77777777" w:rsidR="005E337F" w:rsidRDefault="005E337F" w:rsidP="005E337F">
      <w:pPr>
        <w:pStyle w:val="ListParagraph"/>
        <w:numPr>
          <w:ilvl w:val="1"/>
          <w:numId w:val="6"/>
        </w:numPr>
      </w:pPr>
      <w:r>
        <w:lastRenderedPageBreak/>
        <w:t xml:space="preserve">identify and analyze the primary inhabitants of the layer you have chosen (those being punished and are given a name, such as Achilles) </w:t>
      </w:r>
    </w:p>
    <w:p w14:paraId="17E5CD35" w14:textId="79D7CEC2" w:rsidR="005E337F" w:rsidRDefault="005E337F" w:rsidP="005E337F">
      <w:pPr>
        <w:pStyle w:val="ListParagraph"/>
        <w:numPr>
          <w:ilvl w:val="1"/>
          <w:numId w:val="6"/>
        </w:numPr>
      </w:pPr>
      <w:r>
        <w:t>and update the references for figure fulfillment. Like Dante used people of his time, use people from ours.</w:t>
      </w:r>
    </w:p>
    <w:p w14:paraId="6888229C" w14:textId="2B1DD1C4" w:rsidR="005E337F" w:rsidRDefault="005E337F" w:rsidP="005E337F">
      <w:r>
        <w:t>A successful assignment should be completed with MLA formatting, and be turned in to the appropriate Dropbox before the due date.</w:t>
      </w:r>
    </w:p>
    <w:p w14:paraId="13E846B2" w14:textId="77777777" w:rsidR="00B965A4" w:rsidRPr="004A5ABB" w:rsidRDefault="00B965A4" w:rsidP="004A5ABB"/>
    <w:sectPr w:rsidR="00B965A4" w:rsidRPr="004A5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95574"/>
    <w:multiLevelType w:val="hybridMultilevel"/>
    <w:tmpl w:val="2182F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D504D4"/>
    <w:multiLevelType w:val="hybridMultilevel"/>
    <w:tmpl w:val="EBBC542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1F2D4E"/>
    <w:multiLevelType w:val="hybridMultilevel"/>
    <w:tmpl w:val="74263A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9807381"/>
    <w:multiLevelType w:val="hybridMultilevel"/>
    <w:tmpl w:val="FDC064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AB4187"/>
    <w:multiLevelType w:val="hybridMultilevel"/>
    <w:tmpl w:val="4762D04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ED76054"/>
    <w:multiLevelType w:val="hybridMultilevel"/>
    <w:tmpl w:val="9E66380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wMiQ0tDc1NDcxNjIyUdpeDU4uLM/DyQAsNaAIg/LW8sAAAA"/>
  </w:docVars>
  <w:rsids>
    <w:rsidRoot w:val="004A5ABB"/>
    <w:rsid w:val="000427B5"/>
    <w:rsid w:val="00052CBF"/>
    <w:rsid w:val="000D543C"/>
    <w:rsid w:val="000F4EE7"/>
    <w:rsid w:val="001E3CF3"/>
    <w:rsid w:val="001E70C6"/>
    <w:rsid w:val="002963DB"/>
    <w:rsid w:val="002B729E"/>
    <w:rsid w:val="00317209"/>
    <w:rsid w:val="00374B8B"/>
    <w:rsid w:val="003A29B8"/>
    <w:rsid w:val="004A4E41"/>
    <w:rsid w:val="004A5ABB"/>
    <w:rsid w:val="005D493F"/>
    <w:rsid w:val="005E337F"/>
    <w:rsid w:val="0070017F"/>
    <w:rsid w:val="00824577"/>
    <w:rsid w:val="008A31C1"/>
    <w:rsid w:val="008C094D"/>
    <w:rsid w:val="008C6825"/>
    <w:rsid w:val="0094413C"/>
    <w:rsid w:val="009E2EDE"/>
    <w:rsid w:val="00A32152"/>
    <w:rsid w:val="00AE7489"/>
    <w:rsid w:val="00B965A4"/>
    <w:rsid w:val="00BC6F14"/>
    <w:rsid w:val="00BD4C2A"/>
    <w:rsid w:val="00C52908"/>
    <w:rsid w:val="00C57904"/>
    <w:rsid w:val="00D16B75"/>
    <w:rsid w:val="00DF699F"/>
    <w:rsid w:val="00EB5090"/>
    <w:rsid w:val="00EE0E4F"/>
    <w:rsid w:val="00F31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6BC82"/>
  <w15:chartTrackingRefBased/>
  <w15:docId w15:val="{2D8E5F93-2734-4EB9-A74E-078EFC68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ABB"/>
    <w:pPr>
      <w:spacing w:after="0"/>
    </w:pPr>
    <w:rPr>
      <w:rFonts w:ascii="Arial" w:hAnsi="Arial" w:cs="Arial"/>
      <w:sz w:val="24"/>
      <w:szCs w:val="24"/>
    </w:rPr>
  </w:style>
  <w:style w:type="paragraph" w:styleId="Heading1">
    <w:name w:val="heading 1"/>
    <w:basedOn w:val="Normal"/>
    <w:next w:val="Normal"/>
    <w:link w:val="Heading1Char"/>
    <w:uiPriority w:val="9"/>
    <w:qFormat/>
    <w:rsid w:val="004A5ABB"/>
    <w:pPr>
      <w:outlineLvl w:val="0"/>
    </w:pPr>
    <w:rPr>
      <w:b/>
      <w:bCs/>
      <w:sz w:val="28"/>
      <w:szCs w:val="28"/>
    </w:rPr>
  </w:style>
  <w:style w:type="paragraph" w:styleId="Heading2">
    <w:name w:val="heading 2"/>
    <w:basedOn w:val="Normal"/>
    <w:next w:val="Normal"/>
    <w:link w:val="Heading2Char"/>
    <w:uiPriority w:val="9"/>
    <w:unhideWhenUsed/>
    <w:qFormat/>
    <w:rsid w:val="004A5ABB"/>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ABB"/>
    <w:rPr>
      <w:rFonts w:ascii="Arial" w:hAnsi="Arial" w:cs="Arial"/>
      <w:b/>
      <w:bCs/>
      <w:sz w:val="28"/>
      <w:szCs w:val="28"/>
    </w:rPr>
  </w:style>
  <w:style w:type="character" w:customStyle="1" w:styleId="Heading2Char">
    <w:name w:val="Heading 2 Char"/>
    <w:basedOn w:val="DefaultParagraphFont"/>
    <w:link w:val="Heading2"/>
    <w:uiPriority w:val="9"/>
    <w:rsid w:val="004A5ABB"/>
    <w:rPr>
      <w:rFonts w:ascii="Arial" w:hAnsi="Arial" w:cs="Arial"/>
      <w:b/>
      <w:bCs/>
      <w:sz w:val="24"/>
      <w:szCs w:val="24"/>
    </w:rPr>
  </w:style>
  <w:style w:type="paragraph" w:styleId="ListParagraph">
    <w:name w:val="List Paragraph"/>
    <w:basedOn w:val="Normal"/>
    <w:uiPriority w:val="34"/>
    <w:qFormat/>
    <w:rsid w:val="004A5A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37968">
      <w:bodyDiv w:val="1"/>
      <w:marLeft w:val="0"/>
      <w:marRight w:val="0"/>
      <w:marTop w:val="0"/>
      <w:marBottom w:val="0"/>
      <w:divBdr>
        <w:top w:val="none" w:sz="0" w:space="0" w:color="auto"/>
        <w:left w:val="none" w:sz="0" w:space="0" w:color="auto"/>
        <w:bottom w:val="none" w:sz="0" w:space="0" w:color="auto"/>
        <w:right w:val="none" w:sz="0" w:space="0" w:color="auto"/>
      </w:divBdr>
      <w:divsChild>
        <w:div w:id="893656251">
          <w:marLeft w:val="0"/>
          <w:marRight w:val="0"/>
          <w:marTop w:val="0"/>
          <w:marBottom w:val="0"/>
          <w:divBdr>
            <w:top w:val="none" w:sz="0" w:space="0" w:color="auto"/>
            <w:left w:val="none" w:sz="0" w:space="0" w:color="auto"/>
            <w:bottom w:val="none" w:sz="0" w:space="0" w:color="auto"/>
            <w:right w:val="none" w:sz="0" w:space="0" w:color="auto"/>
          </w:divBdr>
        </w:div>
        <w:div w:id="1219786083">
          <w:marLeft w:val="0"/>
          <w:marRight w:val="0"/>
          <w:marTop w:val="0"/>
          <w:marBottom w:val="0"/>
          <w:divBdr>
            <w:top w:val="none" w:sz="0" w:space="0" w:color="auto"/>
            <w:left w:val="none" w:sz="0" w:space="0" w:color="auto"/>
            <w:bottom w:val="none" w:sz="0" w:space="0" w:color="auto"/>
            <w:right w:val="none" w:sz="0" w:space="0" w:color="auto"/>
          </w:divBdr>
        </w:div>
        <w:div w:id="13944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777</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Ladd</dc:creator>
  <cp:keywords/>
  <dc:description/>
  <cp:lastModifiedBy>Robert Ladd</cp:lastModifiedBy>
  <cp:revision>2</cp:revision>
  <dcterms:created xsi:type="dcterms:W3CDTF">2022-02-18T21:12:00Z</dcterms:created>
  <dcterms:modified xsi:type="dcterms:W3CDTF">2022-02-18T21:12:00Z</dcterms:modified>
</cp:coreProperties>
</file>