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</w:r>
    </w:p>
    <w:p>
      <w:pPr>
        <w:pStyle w:val="Normal"/>
        <w:jc w:val="center"/>
        <w:rPr>
          <w:sz w:val="100"/>
          <w:szCs w:val="100"/>
        </w:rPr>
      </w:pPr>
      <w:r>
        <w:rPr>
          <w:sz w:val="100"/>
          <w:szCs w:val="100"/>
        </w:rPr>
        <w:t>Document technique d’installation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jc w:val="right"/>
        <w:rPr>
          <w:sz w:val="30"/>
          <w:szCs w:val="30"/>
        </w:rPr>
      </w:pPr>
      <w:r>
        <w:rPr>
          <w:sz w:val="30"/>
          <w:szCs w:val="30"/>
        </w:rPr>
        <w:t>Elodie CHAUVEAU</w:t>
      </w:r>
    </w:p>
    <w:p>
      <w:pPr>
        <w:pStyle w:val="Normal"/>
        <w:spacing w:before="0" w:after="0"/>
        <w:jc w:val="right"/>
        <w:rPr>
          <w:sz w:val="30"/>
          <w:szCs w:val="30"/>
        </w:rPr>
      </w:pPr>
      <w:r>
        <w:rPr>
          <w:sz w:val="30"/>
          <w:szCs w:val="30"/>
        </w:rPr>
        <w:t>LP DIP 2017 / 2018</w:t>
      </w:r>
    </w:p>
    <w:p>
      <w:pPr>
        <w:pStyle w:val="Normal"/>
        <w:spacing w:before="0" w:after="0"/>
        <w:jc w:val="right"/>
        <w:rPr>
          <w:sz w:val="30"/>
          <w:szCs w:val="30"/>
        </w:rPr>
      </w:pPr>
      <w:r>
        <w:rPr>
          <w:sz w:val="30"/>
          <w:szCs w:val="30"/>
        </w:rPr>
      </w:r>
    </w:p>
    <w:sdt>
      <w:sdtPr>
        <w:docPartObj>
          <w:docPartGallery w:val="Table of Contents"/>
          <w:docPartUnique w:val="true"/>
        </w:docPartObj>
        <w:id w:val="1508299787"/>
      </w:sdtPr>
      <w:sdtContent>
        <w:p>
          <w:pPr>
            <w:pStyle w:val="TOCHeading"/>
            <w:jc w:val="center"/>
            <w:rPr/>
          </w:pPr>
          <w:r>
            <w:rPr>
              <w:color w:val="808080" w:themeColor="background1" w:themeShade="80"/>
              <w:sz w:val="48"/>
              <w:szCs w:val="48"/>
            </w:rPr>
            <w:t>Sommaire</w:t>
          </w:r>
        </w:p>
        <w:p>
          <w:pPr>
            <w:pStyle w:val="Contents1"/>
            <w:tabs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fr-F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03587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_Toc510358710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Présentation du projet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fr-FR"/>
            </w:rPr>
          </w:pPr>
          <w:hyperlink w:anchor="_Toc5103587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_Toc510358711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Installation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b w:val="false"/>
              <w:b w:val="false"/>
              <w:bCs w:val="false"/>
              <w:sz w:val="22"/>
              <w:szCs w:val="22"/>
              <w:lang w:eastAsia="fr-FR"/>
            </w:rPr>
          </w:pPr>
          <w:hyperlink w:anchor="_Toc510358712">
            <w:r>
              <w:rPr>
                <w:webHidden/>
                <w:rStyle w:val="Sautdindex"/>
                <w:vanish w:val="false"/>
              </w:rPr>
              <w:t>1-</w:t>
            </w:r>
            <w:r>
              <w:rPr>
                <w:rStyle w:val="Sautdindex"/>
                <w:rFonts w:eastAsia="" w:eastAsiaTheme="minorEastAsia"/>
                <w:b w:val="false"/>
                <w:bCs w:val="false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</w:rPr>
              <w:t>Base de données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_Toc510358712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b w:val="false"/>
              <w:b w:val="false"/>
              <w:bCs w:val="false"/>
              <w:sz w:val="22"/>
              <w:szCs w:val="22"/>
              <w:lang w:eastAsia="fr-FR"/>
            </w:rPr>
          </w:pPr>
          <w:hyperlink w:anchor="_Toc510358713">
            <w:r>
              <w:rPr>
                <w:webHidden/>
                <w:rStyle w:val="Sautdindex"/>
                <w:vanish w:val="false"/>
              </w:rPr>
              <w:t>2-</w:t>
            </w:r>
            <w:r>
              <w:rPr>
                <w:rStyle w:val="Sautdindex"/>
                <w:rFonts w:eastAsia="" w:eastAsiaTheme="minorEastAsia"/>
                <w:b w:val="false"/>
                <w:bCs w:val="false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</w:rPr>
              <w:t>Lien Github Backend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_Toc510358713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b w:val="false"/>
              <w:b w:val="false"/>
              <w:bCs w:val="false"/>
              <w:sz w:val="22"/>
              <w:szCs w:val="22"/>
              <w:lang w:eastAsia="fr-FR"/>
            </w:rPr>
          </w:pPr>
          <w:hyperlink w:anchor="_Toc510358714">
            <w:r>
              <w:rPr>
                <w:webHidden/>
                <w:rStyle w:val="Sautdindex"/>
                <w:vanish w:val="false"/>
              </w:rPr>
              <w:t>3-</w:t>
            </w:r>
            <w:r>
              <w:rPr>
                <w:rStyle w:val="Sautdindex"/>
                <w:rFonts w:eastAsia="" w:eastAsiaTheme="minorEastAsia"/>
                <w:b w:val="false"/>
                <w:bCs w:val="false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</w:rPr>
              <w:t>Lien Github Frontend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_Toc510358714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b w:val="false"/>
              <w:b w:val="false"/>
              <w:bCs w:val="false"/>
              <w:sz w:val="22"/>
              <w:szCs w:val="22"/>
              <w:lang w:eastAsia="fr-FR"/>
            </w:rPr>
          </w:pPr>
          <w:hyperlink w:anchor="_Toc510358715">
            <w:r>
              <w:rPr>
                <w:webHidden/>
                <w:rStyle w:val="Sautdindex"/>
                <w:vanish w:val="false"/>
              </w:rPr>
              <w:t>4-</w:t>
            </w:r>
            <w:r>
              <w:rPr>
                <w:rStyle w:val="Sautdindex"/>
                <w:rFonts w:eastAsia="" w:eastAsiaTheme="minorEastAsia"/>
                <w:b w:val="false"/>
                <w:bCs w:val="false"/>
                <w:sz w:val="22"/>
                <w:szCs w:val="22"/>
                <w:lang w:eastAsia="fr-FR"/>
              </w:rPr>
              <w:tab/>
            </w:r>
            <w:r>
              <w:rPr>
                <w:rStyle w:val="Sautdindex"/>
              </w:rPr>
              <w:t>Url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_Toc510358715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1"/>
        <w:rPr>
          <w:sz w:val="30"/>
          <w:szCs w:val="30"/>
        </w:rPr>
      </w:pPr>
      <w:bookmarkStart w:id="0" w:name="_Toc510357689"/>
      <w:bookmarkStart w:id="1" w:name="_Toc510358710"/>
      <w:bookmarkEnd w:id="0"/>
      <w:bookmarkEnd w:id="1"/>
      <w:r>
        <w:rPr>
          <w:sz w:val="30"/>
          <w:szCs w:val="30"/>
        </w:rPr>
        <w:t>Présentation du projet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ab/>
        <w:t xml:space="preserve">Cette application de réservation de matériels périscolaire, est aussi bien pour les professeurs des écoles que pour les animateurs lors du temps des TAPS. Grâce à cette application, plus de problème de manque de matériels lors de votre arrivez en réserve. Vous pouvez réserver à l’avance tous types de matériels (vidéo projecteur, ballons, feuilles, craie…). </w:t>
      </w:r>
    </w:p>
    <w:p>
      <w:pPr>
        <w:pStyle w:val="Normal"/>
        <w:spacing w:before="0" w:after="0"/>
        <w:rPr>
          <w:sz w:val="30"/>
          <w:szCs w:val="30"/>
        </w:rPr>
      </w:pPr>
      <w:r>
        <w:rPr>
          <w:sz w:val="30"/>
          <w:szCs w:val="30"/>
        </w:rPr>
        <w:t>Vous réservez et le tour est joué.</w:t>
      </w:r>
    </w:p>
    <w:p>
      <w:pPr>
        <w:pStyle w:val="Heading1"/>
        <w:rPr>
          <w:sz w:val="30"/>
          <w:szCs w:val="30"/>
        </w:rPr>
      </w:pPr>
      <w:bookmarkStart w:id="2" w:name="_Toc510358711"/>
      <w:bookmarkEnd w:id="2"/>
      <w:r>
        <w:rPr>
          <w:sz w:val="30"/>
          <w:szCs w:val="30"/>
        </w:rPr>
        <w:t>Installation</w:t>
      </w:r>
    </w:p>
    <w:p>
      <w:pPr>
        <w:pStyle w:val="ListParagraph"/>
        <w:numPr>
          <w:ilvl w:val="0"/>
          <w:numId w:val="1"/>
        </w:numPr>
        <w:spacing w:before="0" w:after="0"/>
        <w:outlineLvl w:val="1"/>
        <w:rPr>
          <w:b/>
          <w:b/>
          <w:sz w:val="30"/>
          <w:szCs w:val="30"/>
        </w:rPr>
      </w:pPr>
      <w:bookmarkStart w:id="3" w:name="_Toc510358712"/>
      <w:bookmarkEnd w:id="3"/>
      <w:r>
        <w:rPr>
          <w:b/>
          <w:sz w:val="30"/>
          <w:szCs w:val="30"/>
        </w:rPr>
        <w:t>Base de données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  <w:t>Base de données MySQL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  <w:t xml:space="preserve">Connexion : Root / 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  <w:t>Créer la base reservation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  <w:t>Importer la base de données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spacing w:before="0" w:after="0"/>
        <w:outlineLvl w:val="1"/>
        <w:rPr>
          <w:b/>
          <w:b/>
          <w:sz w:val="30"/>
          <w:szCs w:val="30"/>
        </w:rPr>
      </w:pPr>
      <w:bookmarkStart w:id="4" w:name="_Toc510358713"/>
      <w:bookmarkEnd w:id="4"/>
      <w:r>
        <w:rPr>
          <w:b/>
          <w:sz w:val="30"/>
          <w:szCs w:val="30"/>
        </w:rPr>
        <w:t>Lien Github Backend</w:t>
      </w:r>
    </w:p>
    <w:p>
      <w:pPr>
        <w:pStyle w:val="ListParagraph"/>
        <w:spacing w:before="0" w:after="0"/>
        <w:rPr/>
      </w:pPr>
      <w:hyperlink r:id="rId2">
        <w:r>
          <w:rPr>
            <w:webHidden/>
            <w:rStyle w:val="LienInternet"/>
            <w:vanish/>
            <w:sz w:val="30"/>
            <w:szCs w:val="30"/>
          </w:rPr>
          <w:t>https://github.com/ChauveauE/projet12_reservation_materiel_backend</w:t>
        </w:r>
      </w:hyperlink>
      <w:r>
        <w:rPr>
          <w:sz w:val="30"/>
          <w:szCs w:val="30"/>
        </w:rPr>
        <w:t xml:space="preserve"> </w:t>
      </w:r>
    </w:p>
    <w:p>
      <w:pPr>
        <w:pStyle w:val="ListParagraph"/>
        <w:spacing w:before="0" w:after="0"/>
        <w:rPr/>
      </w:pPr>
      <w:r>
        <w:rPr>
          <w:sz w:val="30"/>
          <w:szCs w:val="30"/>
        </w:rPr>
        <w:t>Cliquer sur le lien suivant :</w:t>
      </w:r>
    </w:p>
    <w:p>
      <w:pPr>
        <w:pStyle w:val="ListParagraph"/>
        <w:spacing w:before="0" w:after="0"/>
        <w:rPr/>
      </w:pPr>
      <w:hyperlink r:id="rId3">
        <w:r>
          <w:rPr>
            <w:webHidden/>
            <w:rStyle w:val="InternetLink"/>
            <w:sz w:val="30"/>
            <w:szCs w:val="30"/>
          </w:rPr>
          <w:t>https://github.com/ChauveauE/projet12_reservation_materiel_backend/tree/v0</w:t>
        </w:r>
      </w:hyperlink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4895850</wp:posOffset>
                </wp:positionH>
                <wp:positionV relativeFrom="paragraph">
                  <wp:posOffset>139065</wp:posOffset>
                </wp:positionV>
                <wp:extent cx="259080" cy="3321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33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85.5pt;margin-top:10.95pt;width:20.3pt;height:26.0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30"/>
                          <w:szCs w:val="30"/>
                          <w:rFonts w:asciiTheme="minorHAnsi" w:cstheme="minorBidi" w:eastAsiaTheme="minorHAnsi" w:hAnsiTheme="minorHAnsi"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30"/>
          <w:szCs w:val="30"/>
        </w:rPr>
        <w:t>Puis cliquer sur :</w:t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536575</wp:posOffset>
            </wp:positionH>
            <wp:positionV relativeFrom="paragraph">
              <wp:posOffset>116840</wp:posOffset>
            </wp:positionV>
            <wp:extent cx="4010025" cy="20002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-169545</wp:posOffset>
                </wp:positionH>
                <wp:positionV relativeFrom="paragraph">
                  <wp:posOffset>116205</wp:posOffset>
                </wp:positionV>
                <wp:extent cx="534670" cy="18034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880" cy="17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55pt,2.85pt" to="27.45pt,16.95pt" ID="Shape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309245</wp:posOffset>
                </wp:positionH>
                <wp:positionV relativeFrom="paragraph">
                  <wp:posOffset>4445</wp:posOffset>
                </wp:positionV>
                <wp:extent cx="259080" cy="33210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33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4.35pt;margin-top:0.35pt;width:20.3pt;height:26.0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30"/>
                          <w:szCs w:val="30"/>
                          <w:rFonts w:asciiTheme="minorHAnsi" w:cstheme="minorBidi" w:eastAsiaTheme="minorHAnsi" w:hAnsiTheme="minorHAnsi"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-259080</wp:posOffset>
                </wp:positionH>
                <wp:positionV relativeFrom="paragraph">
                  <wp:posOffset>237490</wp:posOffset>
                </wp:positionV>
                <wp:extent cx="582930" cy="18097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2120" cy="180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1.5pt,12.25pt" to="24.3pt,26.4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/>
      </w:pPr>
      <w:r>
        <w:rPr>
          <w:sz w:val="30"/>
          <w:szCs w:val="30"/>
        </w:rPr>
        <w:t>Dans un terminal, placez vous à l ‘endroit où vous souhaitez mettre le projet puis taper la commande :</w:t>
      </w:r>
    </w:p>
    <w:p>
      <w:pPr>
        <w:pStyle w:val="ListParagraph"/>
        <w:spacing w:before="0" w:after="0"/>
        <w:rPr/>
      </w:pPr>
      <w:r>
        <w:rPr>
          <w:sz w:val="30"/>
          <w:szCs w:val="30"/>
        </w:rPr>
        <w:tab/>
        <w:t xml:space="preserve">« git clone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30"/>
          <w:szCs w:val="30"/>
        </w:rPr>
        <w:t>https://github.com/ChauveauE/projet12_reservation_materiel_backend.git »</w:t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>
          <w:sz w:val="30"/>
          <w:szCs w:val="30"/>
        </w:rPr>
      </w:pPr>
      <w:r>
        <w:rPr/>
      </w:r>
    </w:p>
    <w:p>
      <w:pPr>
        <w:pStyle w:val="ListParagraph"/>
        <w:spacing w:before="0" w:after="0"/>
        <w:rPr/>
      </w:pPr>
      <w:r>
        <w:rPr>
          <w:sz w:val="30"/>
          <w:szCs w:val="30"/>
        </w:rPr>
        <w:t>Dans un terminal, se placer dans le fichier puis :</w:t>
      </w:r>
    </w:p>
    <w:p>
      <w:pPr>
        <w:pStyle w:val="ListParagraph"/>
        <w:spacing w:before="0" w:after="0"/>
        <w:rPr/>
      </w:pPr>
      <w:r>
        <w:rPr>
          <w:sz w:val="30"/>
          <w:szCs w:val="30"/>
        </w:rPr>
        <w:t xml:space="preserve">Saisir les lignes de commande suivante : </w:t>
      </w:r>
    </w:p>
    <w:p>
      <w:pPr>
        <w:pStyle w:val="ListParagraph"/>
        <w:spacing w:before="0" w:after="0"/>
        <w:rPr/>
      </w:pPr>
      <w:r>
        <w:rPr>
          <w:sz w:val="30"/>
          <w:szCs w:val="30"/>
        </w:rPr>
        <w:tab/>
        <w:t>composer install</w:t>
      </w:r>
    </w:p>
    <w:p>
      <w:pPr>
        <w:pStyle w:val="ListParagraph"/>
        <w:spacing w:before="0" w:after="0"/>
        <w:rPr/>
      </w:pPr>
      <w:r>
        <w:rPr>
          <w:sz w:val="30"/>
          <w:szCs w:val="30"/>
        </w:rPr>
        <w:tab/>
        <w:t>php artisan serve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spacing w:before="0" w:after="0"/>
        <w:outlineLvl w:val="1"/>
        <w:rPr>
          <w:b/>
          <w:b/>
          <w:sz w:val="30"/>
          <w:szCs w:val="30"/>
        </w:rPr>
      </w:pPr>
      <w:bookmarkStart w:id="5" w:name="_Toc510358714"/>
      <w:bookmarkEnd w:id="5"/>
      <w:r>
        <w:rPr>
          <w:b/>
          <w:sz w:val="30"/>
          <w:szCs w:val="30"/>
        </w:rPr>
        <w:t>Lien Github Frontend</w:t>
      </w:r>
    </w:p>
    <w:p>
      <w:pPr>
        <w:pStyle w:val="ListParagraph"/>
        <w:spacing w:before="0" w:after="0"/>
        <w:rPr/>
      </w:pPr>
      <w:hyperlink r:id="rId5">
        <w:r>
          <w:rPr>
            <w:webHidden/>
            <w:rStyle w:val="LienInternet"/>
            <w:vanish/>
            <w:sz w:val="30"/>
            <w:szCs w:val="30"/>
          </w:rPr>
          <w:t>https://github.com/ChauveauE/projet11_reservation_materiel_frontend</w:t>
        </w:r>
      </w:hyperlink>
      <w:r>
        <w:rPr>
          <w:sz w:val="30"/>
          <w:szCs w:val="30"/>
        </w:rPr>
        <w:t xml:space="preserve"> 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  <w:t>Dans un terminal, se placer dans le fichier puis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  <w:t>Saisir la ligne de commande suivante : npm run dev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spacing w:before="0" w:after="0"/>
        <w:outlineLvl w:val="1"/>
        <w:rPr>
          <w:b/>
          <w:b/>
          <w:sz w:val="30"/>
          <w:szCs w:val="30"/>
        </w:rPr>
      </w:pPr>
      <w:bookmarkStart w:id="6" w:name="_Toc510358715"/>
      <w:r>
        <w:rPr>
          <w:b/>
          <w:sz w:val="30"/>
          <w:szCs w:val="30"/>
        </w:rPr>
        <w:t>Url</w:t>
      </w:r>
      <w:bookmarkEnd w:id="6"/>
      <w:r>
        <w:rPr>
          <w:b/>
          <w:sz w:val="30"/>
          <w:szCs w:val="30"/>
        </w:rPr>
        <w:t xml:space="preserve"> </w:t>
      </w:r>
    </w:p>
    <w:p>
      <w:pPr>
        <w:pStyle w:val="ListParagraph"/>
        <w:spacing w:before="0" w:after="0"/>
        <w:rPr>
          <w:sz w:val="30"/>
          <w:szCs w:val="30"/>
        </w:rPr>
      </w:pPr>
      <w:r>
        <w:rPr>
          <w:sz w:val="30"/>
          <w:szCs w:val="30"/>
        </w:rPr>
        <w:t xml:space="preserve">Dans la barre de recherche taper : </w:t>
      </w:r>
    </w:p>
    <w:p>
      <w:pPr>
        <w:pStyle w:val="ListParagraph"/>
        <w:spacing w:before="0" w:after="0"/>
        <w:rPr>
          <w:color w:val="000000"/>
        </w:rPr>
      </w:pPr>
      <w:r>
        <w:rPr>
          <w:color w:val="000000"/>
          <w:sz w:val="30"/>
          <w:szCs w:val="30"/>
        </w:rPr>
        <w:t>http://localhost:8000/</w:t>
      </w:r>
    </w:p>
    <w:sectPr>
      <w:headerReference w:type="default" r:id="rId6"/>
      <w:footerReference w:type="default" r:id="rId7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</w:rPr>
      <w:t>Elodie CHAUVEAU</w:t>
      <w:tab/>
      <w:t>Document technique d’installation</w:t>
      <w:tab/>
      <w:t xml:space="preserve">Page </w:t>
    </w:r>
    <w:r>
      <w:rPr>
        <w:rFonts w:ascii="Cambria" w:hAnsi="Cambria" w:asciiTheme="majorHAnsi" w:hAnsiTheme="majorHAnsi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15736920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r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Réservation de matériels PériScolaire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726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040bce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036337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036337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36337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040bc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enInternet">
    <w:name w:val="Lien Internet"/>
    <w:basedOn w:val="DefaultParagraphFont"/>
    <w:uiPriority w:val="99"/>
    <w:unhideWhenUsed/>
    <w:qFormat/>
    <w:rsid w:val="00cd773c"/>
    <w:rPr>
      <w:color w:val="0000FF" w:themeColor="hyperlink"/>
      <w:u w:val="single"/>
    </w:rPr>
  </w:style>
  <w:style w:type="character" w:styleId="Sautdindex">
    <w:name w:val="Saut d'index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re">
    <w:name w:val="Titre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Header">
    <w:name w:val="Header"/>
    <w:basedOn w:val="Normal"/>
    <w:link w:val="En-tteCar"/>
    <w:uiPriority w:val="99"/>
    <w:unhideWhenUsed/>
    <w:rsid w:val="0003633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03633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363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40bce"/>
    <w:pPr>
      <w:spacing w:before="360" w:after="0"/>
    </w:pPr>
    <w:rPr>
      <w:rFonts w:ascii="Cambria" w:hAnsi="Cambria" w:asciiTheme="majorHAnsi" w:hAnsiTheme="majorHAnsi"/>
      <w:b/>
      <w:bCs/>
      <w:cap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040bce"/>
    <w:pPr>
      <w:spacing w:before="240" w:after="0"/>
    </w:pPr>
    <w:rPr>
      <w:b/>
      <w:bC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040bce"/>
    <w:pPr>
      <w:spacing w:before="0" w:after="0"/>
      <w:ind w:left="220" w:hanging="0"/>
    </w:pPr>
    <w:rPr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040bce"/>
    <w:pPr>
      <w:spacing w:before="0" w:after="0"/>
      <w:ind w:left="44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040bce"/>
    <w:pPr>
      <w:spacing w:before="0" w:after="0"/>
      <w:ind w:left="66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040bce"/>
    <w:pPr>
      <w:spacing w:before="0" w:after="0"/>
      <w:ind w:left="88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040bce"/>
    <w:pPr>
      <w:spacing w:before="0" w:after="0"/>
      <w:ind w:left="110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040bce"/>
    <w:pPr>
      <w:spacing w:before="0" w:after="0"/>
      <w:ind w:left="132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040bce"/>
    <w:pPr>
      <w:spacing w:before="0" w:after="0"/>
      <w:ind w:left="1540" w:hanging="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bce"/>
    <w:pPr/>
    <w:rPr/>
  </w:style>
  <w:style w:type="paragraph" w:styleId="ListParagraph">
    <w:name w:val="List Paragraph"/>
    <w:basedOn w:val="Normal"/>
    <w:uiPriority w:val="34"/>
    <w:qFormat/>
    <w:rsid w:val="00a704bb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uveauE/projet12_reservation_materiel_backend" TargetMode="External"/><Relationship Id="rId3" Type="http://schemas.openxmlformats.org/officeDocument/2006/relationships/hyperlink" Target="https://github.com/ChauveauE/projet12_reservation_materiel_backend/tree/v0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ChauveauE/projet11_reservation_materiel_frontend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6CD80A33FB4E85B3ED839AB258F2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2CA5F6-8E41-4352-B3E5-08DC96E29729}"/>
      </w:docPartPr>
      <w:docPartBody>
        <w:p w:rsidR="00000000" w:rsidRDefault="00BC2417" w:rsidP="00BC2417">
          <w:pPr>
            <w:pStyle w:val="D86CD80A33FB4E85B3ED839AB258F2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C2417"/>
    <w:rsid w:val="00BC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2C18E6751E4EB5B2B36AF80DB54542">
    <w:name w:val="F72C18E6751E4EB5B2B36AF80DB54542"/>
    <w:rsid w:val="00BC2417"/>
  </w:style>
  <w:style w:type="paragraph" w:customStyle="1" w:styleId="D86CD80A33FB4E85B3ED839AB258F222">
    <w:name w:val="D86CD80A33FB4E85B3ED839AB258F222"/>
    <w:rsid w:val="00BC24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D504B-DFB7-4166-BACA-1E802074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LibreOffice/5.1.6.2$Linux_X86_64 LibreOffice_project/10m0$Build-2</Application>
  <Pages>4</Pages>
  <Words>227</Words>
  <Characters>1262</Characters>
  <CharactersWithSpaces>1459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2018-04-01T10:14:00Z</dcterms:created>
  <dc:creator>Pc</dc:creator>
  <dc:description/>
  <dc:language>fr-FR</dc:language>
  <cp:lastModifiedBy/>
  <dcterms:modified xsi:type="dcterms:W3CDTF">2018-04-15T19:59:37Z</dcterms:modified>
  <cp:revision>9</cp:revision>
  <dc:subject/>
  <dc:title>Réservation de matériels PériScolaire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