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B62" w:rsidRPr="006A03E8" w:rsidRDefault="00A35B62" w:rsidP="002047DC">
      <w:pPr>
        <w:spacing w:line="360" w:lineRule="auto"/>
        <w:jc w:val="both"/>
        <w:rPr>
          <w:sz w:val="28"/>
          <w:szCs w:val="28"/>
        </w:rPr>
      </w:pPr>
      <w:r w:rsidRPr="006A03E8">
        <w:rPr>
          <w:b/>
          <w:bCs/>
          <w:sz w:val="28"/>
          <w:szCs w:val="28"/>
        </w:rPr>
        <w:t>RAG</w:t>
      </w:r>
      <w:r w:rsidR="006A03E8">
        <w:rPr>
          <w:b/>
          <w:bCs/>
          <w:sz w:val="28"/>
          <w:szCs w:val="28"/>
        </w:rPr>
        <w:t>-</w:t>
      </w:r>
      <w:r w:rsidRPr="006A03E8">
        <w:rPr>
          <w:b/>
          <w:bCs/>
          <w:sz w:val="28"/>
          <w:szCs w:val="28"/>
        </w:rPr>
        <w:t xml:space="preserve">assisted explainable hate speech detection model from </w:t>
      </w:r>
      <w:proofErr w:type="spellStart"/>
      <w:r w:rsidRPr="006A03E8">
        <w:rPr>
          <w:b/>
          <w:bCs/>
          <w:sz w:val="28"/>
          <w:szCs w:val="28"/>
        </w:rPr>
        <w:t>GenerativeAI</w:t>
      </w:r>
      <w:proofErr w:type="spellEnd"/>
      <w:r w:rsidRPr="006A03E8">
        <w:rPr>
          <w:sz w:val="28"/>
          <w:szCs w:val="28"/>
        </w:rPr>
        <w:t xml:space="preserve"> </w:t>
      </w:r>
    </w:p>
    <w:p w:rsidR="00D36CCB" w:rsidRPr="002047DC" w:rsidRDefault="00D36CCB" w:rsidP="002047DC">
      <w:pPr>
        <w:spacing w:line="360" w:lineRule="auto"/>
        <w:jc w:val="both"/>
      </w:pPr>
      <w:r>
        <w:br/>
      </w:r>
      <w:r w:rsidRPr="002047DC">
        <w:t>In our proposed work, we have compiled a corpus sourced from Twitter, encompassing five distinct topics: sports, entertainment, politics, religion, and the economy. The pr</w:t>
      </w:r>
      <w:r w:rsidR="00E24A13">
        <w:t>oject's primary objective</w:t>
      </w:r>
      <w:r w:rsidRPr="002047DC">
        <w:t xml:space="preserve"> is to construct a Retrieval Augmented Generation (RAG) model for fine-tuning a Language Model (LLM) on our designated corpus </w:t>
      </w:r>
      <w:r w:rsidR="002047DC">
        <w:t xml:space="preserve">to </w:t>
      </w:r>
      <w:r w:rsidRPr="002047DC">
        <w:t>predict hateful comments with coherent reasoning</w:t>
      </w:r>
      <w:r w:rsidR="002047DC" w:rsidRPr="002047DC">
        <w:t>.</w:t>
      </w:r>
    </w:p>
    <w:p w:rsidR="002047DC" w:rsidRPr="002047DC" w:rsidRDefault="002047DC" w:rsidP="002047DC">
      <w:pPr>
        <w:spacing w:line="360" w:lineRule="auto"/>
        <w:jc w:val="both"/>
      </w:pPr>
      <w:r w:rsidRPr="002047DC">
        <w:t>The functionality of the proposed model unfolds in two main phases:</w:t>
      </w:r>
    </w:p>
    <w:p w:rsidR="002047DC" w:rsidRDefault="002047DC" w:rsidP="002047DC">
      <w:pPr>
        <w:spacing w:line="360" w:lineRule="auto"/>
        <w:jc w:val="both"/>
      </w:pPr>
      <w:r w:rsidRPr="002047DC">
        <w:rPr>
          <w:b/>
          <w:bCs/>
        </w:rPr>
        <w:t>Retriever Part:</w:t>
      </w:r>
      <w:r w:rsidRPr="002047DC">
        <w:t xml:space="preserve"> </w:t>
      </w:r>
      <w:r w:rsidR="00E22622">
        <w:t xml:space="preserve">the first part is to build </w:t>
      </w:r>
      <w:r w:rsidR="00E24A13">
        <w:t>the retriever component by extracting</w:t>
      </w:r>
      <w:r w:rsidRPr="002047DC">
        <w:t xml:space="preserve"> relevant blogs and articles associated with the collected tweets. These extracted articles undergo a rigorous cleaning and decomposition process before being fed into encoder models </w:t>
      </w:r>
      <w:r w:rsidR="00E24A13">
        <w:t>to generate</w:t>
      </w:r>
      <w:r w:rsidRPr="002047DC">
        <w:t xml:space="preserve"> embeddings. These embeddings are then </w:t>
      </w:r>
      <w:r w:rsidR="00E22622">
        <w:t xml:space="preserve">loaded </w:t>
      </w:r>
      <w:r w:rsidRPr="002047DC">
        <w:t>in a vector database for subsequent semantic searching.</w:t>
      </w:r>
    </w:p>
    <w:p w:rsidR="002047DC" w:rsidRPr="002047DC" w:rsidRDefault="002047DC" w:rsidP="002047DC">
      <w:pPr>
        <w:pStyle w:val="NormalWeb"/>
        <w:spacing w:before="300" w:beforeAutospacing="0" w:after="300" w:afterAutospacing="0" w:line="360" w:lineRule="auto"/>
        <w:jc w:val="both"/>
        <w:rPr>
          <w:rFonts w:asciiTheme="minorHAnsi" w:eastAsiaTheme="minorEastAsia" w:hAnsiTheme="minorHAnsi" w:cstheme="minorBidi"/>
          <w:sz w:val="22"/>
          <w:szCs w:val="20"/>
        </w:rPr>
      </w:pPr>
      <w:r w:rsidRPr="002047DC">
        <w:rPr>
          <w:rFonts w:asciiTheme="minorHAnsi" w:eastAsiaTheme="minorEastAsia" w:hAnsiTheme="minorHAnsi" w:cstheme="minorBidi"/>
          <w:b/>
          <w:bCs/>
          <w:sz w:val="22"/>
        </w:rPr>
        <w:t>Generator Part:</w:t>
      </w:r>
      <w:r w:rsidRPr="002047DC">
        <w:rPr>
          <w:rFonts w:asciiTheme="minorHAnsi" w:eastAsiaTheme="minorEastAsia" w:hAnsiTheme="minorHAnsi" w:cstheme="minorBidi"/>
          <w:sz w:val="22"/>
          <w:szCs w:val="20"/>
        </w:rPr>
        <w:t xml:space="preserve"> The second part of our model involves accepting user queries, where the queries are tweets collected in Hindi-English code-mixed text. Initially, this code-mixed text is translated into monolingual English and subjected to further cleaning and encoding processes. The </w:t>
      </w:r>
      <w:r w:rsidR="00E24A13">
        <w:rPr>
          <w:rFonts w:asciiTheme="minorHAnsi" w:eastAsiaTheme="minorEastAsia" w:hAnsiTheme="minorHAnsi" w:cstheme="minorBidi"/>
          <w:sz w:val="22"/>
          <w:szCs w:val="20"/>
        </w:rPr>
        <w:t>user query's resulting encoded value serves as a semantic search vector</w:t>
      </w:r>
      <w:r w:rsidRPr="002047DC">
        <w:rPr>
          <w:rFonts w:asciiTheme="minorHAnsi" w:eastAsiaTheme="minorEastAsia" w:hAnsiTheme="minorHAnsi" w:cstheme="minorBidi"/>
          <w:sz w:val="22"/>
          <w:szCs w:val="20"/>
        </w:rPr>
        <w:t>. This search vector</w:t>
      </w:r>
      <w:r w:rsidR="00E24A13">
        <w:rPr>
          <w:rFonts w:asciiTheme="minorHAnsi" w:eastAsiaTheme="minorEastAsia" w:hAnsiTheme="minorHAnsi" w:cstheme="minorBidi"/>
          <w:sz w:val="22"/>
          <w:szCs w:val="20"/>
        </w:rPr>
        <w:t xml:space="preserve"> and an optimal 'K' value are</w:t>
      </w:r>
      <w:r w:rsidRPr="002047DC">
        <w:rPr>
          <w:rFonts w:asciiTheme="minorHAnsi" w:eastAsiaTheme="minorEastAsia" w:hAnsiTheme="minorHAnsi" w:cstheme="minorBidi"/>
          <w:sz w:val="22"/>
          <w:szCs w:val="20"/>
        </w:rPr>
        <w:t xml:space="preserve"> employed to retrieve K semantically similar context information from the vector database.</w:t>
      </w:r>
    </w:p>
    <w:p w:rsidR="00A10613" w:rsidRDefault="002047DC" w:rsidP="00E24A13">
      <w:pPr>
        <w:pStyle w:val="NormalWeb"/>
        <w:spacing w:before="300" w:beforeAutospacing="0" w:after="300" w:afterAutospacing="0" w:line="360" w:lineRule="auto"/>
        <w:jc w:val="both"/>
        <w:rPr>
          <w:rFonts w:asciiTheme="minorHAnsi" w:eastAsiaTheme="minorEastAsia" w:hAnsiTheme="minorHAnsi" w:cstheme="minorBidi"/>
          <w:sz w:val="22"/>
          <w:szCs w:val="20"/>
        </w:rPr>
      </w:pPr>
      <w:r w:rsidRPr="002047DC">
        <w:rPr>
          <w:rFonts w:asciiTheme="minorHAnsi" w:eastAsiaTheme="minorEastAsia" w:hAnsiTheme="minorHAnsi" w:cstheme="minorBidi"/>
          <w:sz w:val="22"/>
          <w:szCs w:val="20"/>
        </w:rPr>
        <w:t xml:space="preserve">Subsequently, these K contextual chunks undergo processing through a text summarizer model. The output from the summarizer is then bifurcated into two channels: the first channel acts as an input to </w:t>
      </w:r>
      <w:proofErr w:type="gramStart"/>
      <w:r w:rsidRPr="002047DC">
        <w:rPr>
          <w:rFonts w:asciiTheme="minorHAnsi" w:eastAsiaTheme="minorEastAsia" w:hAnsiTheme="minorHAnsi" w:cstheme="minorBidi"/>
          <w:sz w:val="22"/>
          <w:szCs w:val="20"/>
        </w:rPr>
        <w:t>the</w:t>
      </w:r>
      <w:proofErr w:type="gramEnd"/>
      <w:r w:rsidRPr="002047DC">
        <w:rPr>
          <w:rFonts w:asciiTheme="minorHAnsi" w:eastAsiaTheme="minorEastAsia" w:hAnsiTheme="minorHAnsi" w:cstheme="minorBidi"/>
          <w:sz w:val="22"/>
          <w:szCs w:val="20"/>
        </w:rPr>
        <w:t xml:space="preserve"> augmentation model. </w:t>
      </w:r>
      <w:r w:rsidR="00E24A13">
        <w:rPr>
          <w:rFonts w:asciiTheme="minorHAnsi" w:eastAsiaTheme="minorEastAsia" w:hAnsiTheme="minorHAnsi" w:cstheme="minorBidi"/>
          <w:sz w:val="22"/>
          <w:szCs w:val="20"/>
        </w:rPr>
        <w:t>This channel combines the user query</w:t>
      </w:r>
      <w:r w:rsidRPr="002047DC">
        <w:rPr>
          <w:rFonts w:asciiTheme="minorHAnsi" w:eastAsiaTheme="minorEastAsia" w:hAnsiTheme="minorHAnsi" w:cstheme="minorBidi"/>
          <w:sz w:val="22"/>
          <w:szCs w:val="20"/>
        </w:rPr>
        <w:t xml:space="preserve"> with contextual details to prompt the Language Model (LLM). The second channel directly provides contextual details for the predicted label class.</w:t>
      </w:r>
    </w:p>
    <w:p w:rsidR="00E24A13" w:rsidRPr="00617FAB" w:rsidRDefault="002C1BA0" w:rsidP="00E24A13">
      <w:pPr>
        <w:pStyle w:val="NormalWeb"/>
        <w:spacing w:before="300" w:beforeAutospacing="0" w:after="300" w:afterAutospacing="0" w:line="360" w:lineRule="auto"/>
        <w:jc w:val="both"/>
        <w:rPr>
          <w:rFonts w:asciiTheme="minorHAnsi" w:eastAsiaTheme="minorEastAsia" w:hAnsiTheme="minorHAnsi" w:cstheme="minorBidi"/>
          <w:b/>
          <w:bCs/>
          <w:sz w:val="28"/>
          <w:szCs w:val="28"/>
        </w:rPr>
      </w:pPr>
      <w:r w:rsidRPr="00617FAB">
        <w:rPr>
          <w:rFonts w:asciiTheme="minorHAnsi" w:eastAsiaTheme="minorEastAsia" w:hAnsiTheme="minorHAnsi" w:cstheme="minorBidi"/>
          <w:b/>
          <w:bCs/>
          <w:sz w:val="28"/>
          <w:szCs w:val="28"/>
        </w:rPr>
        <w:t xml:space="preserve">Technical </w:t>
      </w:r>
      <w:proofErr w:type="spellStart"/>
      <w:r w:rsidRPr="00617FAB">
        <w:rPr>
          <w:rFonts w:asciiTheme="minorHAnsi" w:eastAsiaTheme="minorEastAsia" w:hAnsiTheme="minorHAnsi" w:cstheme="minorBidi"/>
          <w:b/>
          <w:bCs/>
          <w:sz w:val="28"/>
          <w:szCs w:val="28"/>
        </w:rPr>
        <w:t>Exposer</w:t>
      </w:r>
      <w:proofErr w:type="spellEnd"/>
      <w:r w:rsidRPr="00617FAB">
        <w:rPr>
          <w:rFonts w:asciiTheme="minorHAnsi" w:eastAsiaTheme="minorEastAsia" w:hAnsiTheme="minorHAnsi" w:cstheme="minorBidi"/>
          <w:b/>
          <w:bCs/>
          <w:sz w:val="28"/>
          <w:szCs w:val="28"/>
        </w:rPr>
        <w:t xml:space="preserve">: Retrieval Augmented </w:t>
      </w:r>
      <w:proofErr w:type="gramStart"/>
      <w:r w:rsidRPr="00617FAB">
        <w:rPr>
          <w:rFonts w:asciiTheme="minorHAnsi" w:eastAsiaTheme="minorEastAsia" w:hAnsiTheme="minorHAnsi" w:cstheme="minorBidi"/>
          <w:b/>
          <w:bCs/>
          <w:sz w:val="28"/>
          <w:szCs w:val="28"/>
        </w:rPr>
        <w:t>Generator(</w:t>
      </w:r>
      <w:proofErr w:type="gramEnd"/>
      <w:r w:rsidRPr="00617FAB">
        <w:rPr>
          <w:rFonts w:asciiTheme="minorHAnsi" w:eastAsiaTheme="minorEastAsia" w:hAnsiTheme="minorHAnsi" w:cstheme="minorBidi"/>
          <w:b/>
          <w:bCs/>
          <w:sz w:val="28"/>
          <w:szCs w:val="28"/>
        </w:rPr>
        <w:t xml:space="preserve">RAG), Prompt Engineering, Vector Database,  </w:t>
      </w:r>
      <w:r w:rsidR="00E1624C" w:rsidRPr="00617FAB">
        <w:rPr>
          <w:rFonts w:asciiTheme="minorHAnsi" w:eastAsiaTheme="minorEastAsia" w:hAnsiTheme="minorHAnsi" w:cstheme="minorBidi"/>
          <w:b/>
          <w:bCs/>
          <w:sz w:val="28"/>
          <w:szCs w:val="28"/>
        </w:rPr>
        <w:t xml:space="preserve">LLM, </w:t>
      </w:r>
      <w:r w:rsidRPr="00617FAB">
        <w:rPr>
          <w:rFonts w:asciiTheme="minorHAnsi" w:eastAsiaTheme="minorEastAsia" w:hAnsiTheme="minorHAnsi" w:cstheme="minorBidi"/>
          <w:b/>
          <w:bCs/>
          <w:sz w:val="28"/>
          <w:szCs w:val="28"/>
        </w:rPr>
        <w:t>Text summarization</w:t>
      </w:r>
      <w:r w:rsidR="00E1624C" w:rsidRPr="00617FAB">
        <w:rPr>
          <w:rFonts w:asciiTheme="minorHAnsi" w:eastAsiaTheme="minorEastAsia" w:hAnsiTheme="minorHAnsi" w:cstheme="minorBidi"/>
          <w:b/>
          <w:bCs/>
          <w:sz w:val="28"/>
          <w:szCs w:val="28"/>
        </w:rPr>
        <w:t>, and Text classification</w:t>
      </w:r>
      <w:r w:rsidRPr="00617FAB">
        <w:rPr>
          <w:rFonts w:asciiTheme="minorHAnsi" w:eastAsiaTheme="minorEastAsia" w:hAnsiTheme="minorHAnsi" w:cstheme="minorBidi"/>
          <w:b/>
          <w:bCs/>
          <w:sz w:val="28"/>
          <w:szCs w:val="28"/>
        </w:rPr>
        <w:t>.</w:t>
      </w:r>
    </w:p>
    <w:p w:rsidR="00A10613" w:rsidRDefault="00A10613" w:rsidP="002047DC">
      <w:pPr>
        <w:jc w:val="both"/>
      </w:pPr>
    </w:p>
    <w:p w:rsidR="00A10613" w:rsidRDefault="00A10613" w:rsidP="002047DC">
      <w:pPr>
        <w:jc w:val="both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5pt;height:248.55pt">
            <v:imagedata r:id="rId5" o:title="project-idea"/>
          </v:shape>
        </w:pict>
      </w:r>
    </w:p>
    <w:sectPr w:rsidR="00A10613" w:rsidSect="00505A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2sTA3MTGwtDQ3MDU0MzFX0lEKTi0uzszPAykwqgUAbZoedSwAAAA="/>
  </w:docVars>
  <w:rsids>
    <w:rsidRoot w:val="00EC6584"/>
    <w:rsid w:val="002047DC"/>
    <w:rsid w:val="002C1BA0"/>
    <w:rsid w:val="00505AD0"/>
    <w:rsid w:val="00617FAB"/>
    <w:rsid w:val="006A03E8"/>
    <w:rsid w:val="00A10613"/>
    <w:rsid w:val="00A35B62"/>
    <w:rsid w:val="00BC6F32"/>
    <w:rsid w:val="00D36CCB"/>
    <w:rsid w:val="00E1624C"/>
    <w:rsid w:val="00E22622"/>
    <w:rsid w:val="00E24A13"/>
    <w:rsid w:val="00EA5466"/>
    <w:rsid w:val="00EC6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047DC"/>
    <w:rPr>
      <w:b/>
      <w:bCs/>
    </w:rPr>
  </w:style>
  <w:style w:type="paragraph" w:styleId="NormalWeb">
    <w:name w:val="Normal (Web)"/>
    <w:basedOn w:val="Normal"/>
    <w:uiPriority w:val="99"/>
    <w:unhideWhenUsed/>
    <w:rsid w:val="00204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3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6B00D-F5C5-47DB-A4F4-C791895B1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IIIT</dc:creator>
  <cp:keywords/>
  <dc:description/>
  <cp:lastModifiedBy>IIIT</cp:lastModifiedBy>
  <cp:revision>14</cp:revision>
  <dcterms:created xsi:type="dcterms:W3CDTF">2024-01-03T08:28:00Z</dcterms:created>
  <dcterms:modified xsi:type="dcterms:W3CDTF">2024-01-03T10:40:00Z</dcterms:modified>
</cp:coreProperties>
</file>