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A3F2" w14:textId="37791BA7" w:rsidR="003F1C94" w:rsidRPr="008619A8" w:rsidRDefault="00387CA2">
      <w:pPr>
        <w:jc w:val="center"/>
        <w:rPr>
          <w:rFonts w:ascii="Times New Roman" w:hAnsi="Times New Roman"/>
        </w:rPr>
      </w:pPr>
      <w:bookmarkStart w:id="0" w:name="OLE_LINK4"/>
      <w:bookmarkStart w:id="1" w:name="OLE_LINK5"/>
      <w:r w:rsidRPr="008619A8">
        <w:rPr>
          <w:rFonts w:ascii="Times New Roman" w:hAnsi="Times New Roman"/>
          <w:b/>
          <w:caps/>
          <w:sz w:val="28"/>
          <w:szCs w:val="28"/>
        </w:rPr>
        <w:t>Evaluación y optimización de recubrimientos de zincato sobre aluminio</w:t>
      </w:r>
    </w:p>
    <w:p w14:paraId="0C4C7CA9" w14:textId="77777777" w:rsidR="00397144" w:rsidRPr="008619A8" w:rsidRDefault="007D74CC" w:rsidP="008005F0">
      <w:pPr>
        <w:pStyle w:val="affiliation"/>
        <w:rPr>
          <w:sz w:val="24"/>
          <w:szCs w:val="24"/>
          <w:u w:val="single"/>
          <w:lang w:val="es-MX"/>
        </w:rPr>
      </w:pPr>
      <w:proofErr w:type="spellStart"/>
      <w:r w:rsidRPr="008619A8">
        <w:rPr>
          <w:sz w:val="24"/>
          <w:szCs w:val="24"/>
          <w:u w:val="single"/>
          <w:lang w:val="es-MX"/>
        </w:rPr>
        <w:t>V.U</w:t>
      </w:r>
      <w:proofErr w:type="spellEnd"/>
      <w:r w:rsidRPr="008619A8">
        <w:rPr>
          <w:sz w:val="24"/>
          <w:szCs w:val="24"/>
          <w:u w:val="single"/>
          <w:lang w:val="es-MX"/>
        </w:rPr>
        <w:t>. Gutierrez Ramirez</w:t>
      </w:r>
      <w:r w:rsidRPr="008619A8">
        <w:rPr>
          <w:sz w:val="24"/>
          <w:szCs w:val="24"/>
          <w:u w:val="single"/>
          <w:vertAlign w:val="superscript"/>
          <w:lang w:val="es-MX"/>
        </w:rPr>
        <w:t>1</w:t>
      </w:r>
      <w:r w:rsidRPr="008619A8">
        <w:rPr>
          <w:sz w:val="24"/>
          <w:szCs w:val="24"/>
          <w:u w:val="single"/>
          <w:lang w:val="es-MX"/>
        </w:rPr>
        <w:t xml:space="preserve">, </w:t>
      </w:r>
      <w:proofErr w:type="spellStart"/>
      <w:r w:rsidRPr="008619A8">
        <w:rPr>
          <w:sz w:val="24"/>
          <w:szCs w:val="24"/>
          <w:u w:val="single"/>
          <w:lang w:val="es-MX"/>
        </w:rPr>
        <w:t>F.S</w:t>
      </w:r>
      <w:proofErr w:type="spellEnd"/>
      <w:r w:rsidRPr="008619A8">
        <w:rPr>
          <w:sz w:val="24"/>
          <w:szCs w:val="24"/>
          <w:u w:val="single"/>
          <w:lang w:val="es-MX"/>
        </w:rPr>
        <w:t>. Samayoa Martínez</w:t>
      </w:r>
      <w:r w:rsidRPr="008619A8">
        <w:rPr>
          <w:sz w:val="24"/>
          <w:szCs w:val="24"/>
          <w:u w:val="single"/>
          <w:vertAlign w:val="superscript"/>
          <w:lang w:val="es-MX"/>
        </w:rPr>
        <w:t>3</w:t>
      </w:r>
      <w:r w:rsidRPr="008619A8">
        <w:rPr>
          <w:sz w:val="24"/>
          <w:szCs w:val="24"/>
          <w:u w:val="single"/>
          <w:lang w:val="es-MX"/>
        </w:rPr>
        <w:t xml:space="preserve">, </w:t>
      </w:r>
      <w:proofErr w:type="spellStart"/>
      <w:proofErr w:type="gramStart"/>
      <w:r w:rsidRPr="008619A8">
        <w:rPr>
          <w:sz w:val="24"/>
          <w:szCs w:val="24"/>
          <w:u w:val="single"/>
          <w:lang w:val="es-MX"/>
        </w:rPr>
        <w:t>S.Castro</w:t>
      </w:r>
      <w:proofErr w:type="spellEnd"/>
      <w:proofErr w:type="gramEnd"/>
      <w:r w:rsidRPr="008619A8">
        <w:rPr>
          <w:sz w:val="24"/>
          <w:szCs w:val="24"/>
          <w:u w:val="single"/>
          <w:lang w:val="es-MX"/>
        </w:rPr>
        <w:t xml:space="preserve"> Pérez</w:t>
      </w:r>
      <w:r w:rsidRPr="008619A8">
        <w:rPr>
          <w:sz w:val="24"/>
          <w:szCs w:val="24"/>
          <w:u w:val="single"/>
          <w:vertAlign w:val="superscript"/>
          <w:lang w:val="es-MX"/>
        </w:rPr>
        <w:t>3</w:t>
      </w:r>
      <w:r w:rsidRPr="008619A8">
        <w:rPr>
          <w:sz w:val="24"/>
          <w:szCs w:val="24"/>
          <w:u w:val="single"/>
          <w:lang w:val="es-MX"/>
        </w:rPr>
        <w:t>, N. Casillas Santana</w:t>
      </w:r>
      <w:r w:rsidRPr="008619A8">
        <w:rPr>
          <w:sz w:val="24"/>
          <w:szCs w:val="24"/>
          <w:u w:val="single"/>
          <w:vertAlign w:val="superscript"/>
          <w:lang w:val="es-MX"/>
        </w:rPr>
        <w:t>2</w:t>
      </w:r>
      <w:r w:rsidRPr="008619A8">
        <w:rPr>
          <w:sz w:val="24"/>
          <w:szCs w:val="24"/>
          <w:u w:val="single"/>
          <w:lang w:val="es-MX"/>
        </w:rPr>
        <w:t>, O. A. González-Meza</w:t>
      </w:r>
      <w:r w:rsidRPr="008619A8">
        <w:rPr>
          <w:sz w:val="24"/>
          <w:szCs w:val="24"/>
          <w:u w:val="single"/>
          <w:vertAlign w:val="superscript"/>
          <w:lang w:val="es-MX"/>
        </w:rPr>
        <w:t>2</w:t>
      </w:r>
    </w:p>
    <w:p w14:paraId="222E3787" w14:textId="77777777" w:rsidR="00BF47E4" w:rsidRPr="008619A8" w:rsidRDefault="00BF47E4" w:rsidP="00BF47E4">
      <w:pPr>
        <w:pStyle w:val="affiliation"/>
        <w:rPr>
          <w:sz w:val="24"/>
          <w:szCs w:val="24"/>
          <w:lang w:val="es-MX"/>
        </w:rPr>
      </w:pPr>
      <w:r w:rsidRPr="008619A8">
        <w:rPr>
          <w:sz w:val="24"/>
          <w:szCs w:val="24"/>
          <w:vertAlign w:val="superscript"/>
          <w:lang w:val="es-MX"/>
        </w:rPr>
        <w:t xml:space="preserve">1 </w:t>
      </w:r>
      <w:proofErr w:type="gramStart"/>
      <w:r w:rsidRPr="008619A8">
        <w:rPr>
          <w:sz w:val="24"/>
          <w:szCs w:val="24"/>
          <w:lang w:val="es-MX"/>
        </w:rPr>
        <w:t>Depto.</w:t>
      </w:r>
      <w:proofErr w:type="gramEnd"/>
      <w:r w:rsidRPr="008619A8">
        <w:rPr>
          <w:sz w:val="24"/>
          <w:szCs w:val="24"/>
          <w:lang w:val="es-MX"/>
        </w:rPr>
        <w:t xml:space="preserve"> Ingeniería Química </w:t>
      </w:r>
      <w:proofErr w:type="spellStart"/>
      <w:r w:rsidRPr="008619A8">
        <w:rPr>
          <w:sz w:val="24"/>
          <w:szCs w:val="24"/>
          <w:lang w:val="es-MX"/>
        </w:rPr>
        <w:t>CUCEI</w:t>
      </w:r>
      <w:proofErr w:type="spellEnd"/>
      <w:r w:rsidRPr="008619A8">
        <w:rPr>
          <w:sz w:val="24"/>
          <w:szCs w:val="24"/>
          <w:lang w:val="es-MX"/>
        </w:rPr>
        <w:t xml:space="preserve"> Universidad de Guadalajara.</w:t>
      </w:r>
    </w:p>
    <w:p w14:paraId="6215082A" w14:textId="77777777" w:rsidR="00BF47E4" w:rsidRPr="008619A8" w:rsidRDefault="00BF47E4" w:rsidP="00BF47E4">
      <w:pPr>
        <w:pStyle w:val="affiliation"/>
        <w:rPr>
          <w:sz w:val="24"/>
          <w:szCs w:val="24"/>
          <w:lang w:val="es-MX"/>
        </w:rPr>
      </w:pPr>
      <w:r w:rsidRPr="008619A8">
        <w:rPr>
          <w:sz w:val="24"/>
          <w:szCs w:val="24"/>
          <w:vertAlign w:val="superscript"/>
          <w:lang w:val="es-MX"/>
        </w:rPr>
        <w:t xml:space="preserve">2 </w:t>
      </w:r>
      <w:proofErr w:type="gramStart"/>
      <w:r w:rsidRPr="008619A8">
        <w:rPr>
          <w:sz w:val="24"/>
          <w:szCs w:val="24"/>
          <w:lang w:val="es-MX"/>
        </w:rPr>
        <w:t>Depto.</w:t>
      </w:r>
      <w:proofErr w:type="gramEnd"/>
      <w:r w:rsidRPr="008619A8">
        <w:rPr>
          <w:sz w:val="24"/>
          <w:szCs w:val="24"/>
          <w:lang w:val="es-MX"/>
        </w:rPr>
        <w:t xml:space="preserve"> Química </w:t>
      </w:r>
      <w:proofErr w:type="spellStart"/>
      <w:r w:rsidRPr="008619A8">
        <w:rPr>
          <w:sz w:val="24"/>
          <w:szCs w:val="24"/>
          <w:lang w:val="es-MX"/>
        </w:rPr>
        <w:t>CUCEI</w:t>
      </w:r>
      <w:proofErr w:type="spellEnd"/>
      <w:r w:rsidRPr="008619A8">
        <w:rPr>
          <w:sz w:val="24"/>
          <w:szCs w:val="24"/>
          <w:lang w:val="es-MX"/>
        </w:rPr>
        <w:t xml:space="preserve"> Universidad de Guadalajara.</w:t>
      </w:r>
    </w:p>
    <w:p w14:paraId="5BE71018" w14:textId="77777777" w:rsidR="00BF47E4" w:rsidRPr="008619A8" w:rsidRDefault="00BF47E4" w:rsidP="00BF47E4">
      <w:pPr>
        <w:pStyle w:val="affiliation"/>
        <w:rPr>
          <w:sz w:val="24"/>
          <w:szCs w:val="24"/>
          <w:lang w:val="es-MX"/>
        </w:rPr>
      </w:pPr>
      <w:r w:rsidRPr="008619A8">
        <w:rPr>
          <w:sz w:val="24"/>
          <w:szCs w:val="24"/>
          <w:vertAlign w:val="superscript"/>
          <w:lang w:val="es-MX"/>
        </w:rPr>
        <w:t xml:space="preserve">3 </w:t>
      </w:r>
      <w:proofErr w:type="gramStart"/>
      <w:r w:rsidRPr="008619A8">
        <w:rPr>
          <w:sz w:val="24"/>
          <w:szCs w:val="24"/>
          <w:lang w:val="es-MX"/>
        </w:rPr>
        <w:t>Depto.</w:t>
      </w:r>
      <w:proofErr w:type="gramEnd"/>
      <w:r w:rsidRPr="008619A8">
        <w:rPr>
          <w:sz w:val="24"/>
          <w:szCs w:val="24"/>
          <w:lang w:val="es-MX"/>
        </w:rPr>
        <w:t xml:space="preserve"> Ingeniería Electro-Fotónica </w:t>
      </w:r>
      <w:proofErr w:type="spellStart"/>
      <w:r w:rsidRPr="008619A8">
        <w:rPr>
          <w:sz w:val="24"/>
          <w:szCs w:val="24"/>
          <w:lang w:val="es-MX"/>
        </w:rPr>
        <w:t>CUCEI</w:t>
      </w:r>
      <w:proofErr w:type="spellEnd"/>
      <w:r w:rsidRPr="008619A8">
        <w:rPr>
          <w:sz w:val="24"/>
          <w:szCs w:val="24"/>
          <w:lang w:val="es-MX"/>
        </w:rPr>
        <w:t xml:space="preserve"> Universidad de Guadalajara.</w:t>
      </w:r>
    </w:p>
    <w:p w14:paraId="3FC716D8" w14:textId="77777777" w:rsidR="00A92BAC" w:rsidRPr="008619A8" w:rsidRDefault="00A92BAC" w:rsidP="00A92BAC">
      <w:pPr>
        <w:pStyle w:val="affiliation"/>
        <w:rPr>
          <w:sz w:val="24"/>
          <w:szCs w:val="24"/>
          <w:lang w:val="es-MX"/>
        </w:rPr>
      </w:pPr>
      <w:r w:rsidRPr="008619A8">
        <w:rPr>
          <w:sz w:val="24"/>
          <w:szCs w:val="24"/>
          <w:lang w:val="es-MX"/>
        </w:rPr>
        <w:t xml:space="preserve">E-mail: </w:t>
      </w:r>
      <w:hyperlink r:id="rId7" w:history="1">
        <w:r w:rsidRPr="008619A8">
          <w:rPr>
            <w:rStyle w:val="Hipervnculo"/>
            <w:sz w:val="24"/>
            <w:szCs w:val="24"/>
            <w:lang w:val="es-MX"/>
          </w:rPr>
          <w:t>Omar.Gonzalez3420@academicos.udg.mx</w:t>
        </w:r>
      </w:hyperlink>
      <w:r w:rsidRPr="008619A8">
        <w:rPr>
          <w:sz w:val="24"/>
          <w:szCs w:val="24"/>
          <w:lang w:val="es-MX"/>
        </w:rPr>
        <w:t xml:space="preserve">  </w:t>
      </w:r>
    </w:p>
    <w:p w14:paraId="09CBD594" w14:textId="77777777" w:rsidR="00CD63B0" w:rsidRPr="008619A8" w:rsidRDefault="008005F0" w:rsidP="008005F0">
      <w:pPr>
        <w:pStyle w:val="Author"/>
        <w:ind w:left="1080"/>
        <w:jc w:val="left"/>
        <w:rPr>
          <w:szCs w:val="24"/>
          <w:lang w:val="es-MX"/>
        </w:rPr>
      </w:pPr>
      <w:r w:rsidRPr="008619A8">
        <w:rPr>
          <w:szCs w:val="24"/>
          <w:lang w:val="es-MX"/>
        </w:rPr>
        <w:t xml:space="preserve"> </w:t>
      </w:r>
    </w:p>
    <w:p w14:paraId="3C8A1529" w14:textId="77777777" w:rsidR="003F1C94" w:rsidRPr="008619A8" w:rsidRDefault="003F1C94" w:rsidP="007C75FF">
      <w:pPr>
        <w:jc w:val="center"/>
        <w:rPr>
          <w:rFonts w:ascii="Times New Roman" w:hAnsi="Times New Roman"/>
          <w:b/>
        </w:rPr>
      </w:pPr>
      <w:r w:rsidRPr="008619A8">
        <w:rPr>
          <w:rFonts w:ascii="Times New Roman" w:hAnsi="Times New Roman"/>
          <w:b/>
        </w:rPr>
        <w:t>RESUMEN</w:t>
      </w:r>
    </w:p>
    <w:p w14:paraId="185AA4D5" w14:textId="77777777" w:rsidR="003F1C94" w:rsidRPr="008619A8" w:rsidRDefault="003F1C94">
      <w:pPr>
        <w:spacing w:line="360" w:lineRule="auto"/>
        <w:ind w:firstLine="850"/>
        <w:jc w:val="center"/>
        <w:rPr>
          <w:rFonts w:ascii="Times New Roman" w:hAnsi="Times New Roman"/>
        </w:rPr>
      </w:pPr>
    </w:p>
    <w:bookmarkEnd w:id="0"/>
    <w:bookmarkEnd w:id="1"/>
    <w:p w14:paraId="63D2A16B" w14:textId="2DDDCE33" w:rsidR="00F775C1" w:rsidRPr="008619A8" w:rsidRDefault="00F775C1" w:rsidP="00056C2B">
      <w:pPr>
        <w:spacing w:line="360" w:lineRule="auto"/>
        <w:jc w:val="both"/>
        <w:rPr>
          <w:rFonts w:ascii="Times New Roman" w:hAnsi="Times New Roman"/>
          <w:sz w:val="20"/>
          <w:szCs w:val="20"/>
        </w:rPr>
      </w:pPr>
      <w:r w:rsidRPr="008619A8">
        <w:rPr>
          <w:rFonts w:ascii="Times New Roman" w:hAnsi="Times New Roman"/>
          <w:i/>
          <w:iCs/>
        </w:rPr>
        <w:t xml:space="preserve">Volta </w:t>
      </w:r>
      <w:proofErr w:type="spellStart"/>
      <w:r w:rsidRPr="008619A8">
        <w:rPr>
          <w:rFonts w:ascii="Times New Roman" w:hAnsi="Times New Roman"/>
          <w:i/>
          <w:iCs/>
        </w:rPr>
        <w:t>Plating</w:t>
      </w:r>
      <w:proofErr w:type="spellEnd"/>
      <w:r w:rsidRPr="008619A8">
        <w:rPr>
          <w:rFonts w:ascii="Times New Roman" w:hAnsi="Times New Roman"/>
          <w:i/>
          <w:iCs/>
        </w:rPr>
        <w:t xml:space="preserve"> </w:t>
      </w:r>
      <w:proofErr w:type="spellStart"/>
      <w:r w:rsidRPr="008619A8">
        <w:rPr>
          <w:rFonts w:ascii="Times New Roman" w:hAnsi="Times New Roman"/>
          <w:i/>
          <w:iCs/>
        </w:rPr>
        <w:t>Solutions</w:t>
      </w:r>
      <w:proofErr w:type="spellEnd"/>
      <w:r w:rsidRPr="008619A8">
        <w:rPr>
          <w:rFonts w:ascii="Times New Roman" w:hAnsi="Times New Roman"/>
        </w:rPr>
        <w:t xml:space="preserve"> es una empresa ubicada en Guadalajara, México. Se enfoca en ofrecer servicios de tratamiento, preparación y pasivado. También hace recubrimientos de alta especialidad y consultoría en diseño de materiales [</w:t>
      </w:r>
      <w:r w:rsidR="00454A72">
        <w:rPr>
          <w:rFonts w:ascii="Times New Roman" w:hAnsi="Times New Roman"/>
        </w:rPr>
        <w:t>1</w:t>
      </w:r>
      <w:r w:rsidRPr="008619A8">
        <w:rPr>
          <w:rFonts w:ascii="Times New Roman" w:hAnsi="Times New Roman"/>
        </w:rPr>
        <w:t xml:space="preserve">]. La empresa en la actualidad presenta un problema en la aplicación de recubrimiento de zinc en piezas de sustrato de aluminio, paso crucial para depositar más tarde el níquel de acabado. Al aplicar el recubrimiento de níquel metálico, este no se adhiere de manera uniforme y por lo general se tiene un resultado quebradizo y opaco. El siguiente trabajo de tesis presenta como objetivo proponer utilizar una solución de ácido zinc. Esta formulación se toma del </w:t>
      </w:r>
      <w:r w:rsidRPr="008619A8">
        <w:rPr>
          <w:rFonts w:ascii="Times New Roman" w:hAnsi="Times New Roman"/>
          <w:i/>
          <w:iCs/>
        </w:rPr>
        <w:t>Manual de Recubrimientos Electrolíticos Industriales</w:t>
      </w:r>
      <w:r w:rsidRPr="008619A8">
        <w:rPr>
          <w:rFonts w:ascii="Times New Roman" w:hAnsi="Times New Roman"/>
        </w:rPr>
        <w:t xml:space="preserve"> y se evalúa con un Diseño de Experimentos. En general, las composiciones sugeridas por los autores [</w:t>
      </w:r>
      <w:r w:rsidR="007674D1">
        <w:rPr>
          <w:rFonts w:ascii="Times New Roman" w:hAnsi="Times New Roman"/>
        </w:rPr>
        <w:t>2</w:t>
      </w:r>
      <w:r w:rsidRPr="008619A8">
        <w:rPr>
          <w:rFonts w:ascii="Times New Roman" w:hAnsi="Times New Roman"/>
        </w:rPr>
        <w:t>]</w:t>
      </w:r>
      <w:r w:rsidR="00F85289">
        <w:rPr>
          <w:rFonts w:ascii="Times New Roman" w:hAnsi="Times New Roman"/>
        </w:rPr>
        <w:t xml:space="preserve"> </w:t>
      </w:r>
      <w:r w:rsidRPr="008619A8">
        <w:rPr>
          <w:rFonts w:ascii="Times New Roman" w:hAnsi="Times New Roman"/>
        </w:rPr>
        <w:t>son un apoyo para talleres de galvanoplastia y galvanostegia con el fin de obtener efectos óptimos en el tratamiento y recubrimiento de piezas metálicas. Los autores expresan que las formulaciones propuestas dan buenos resultados. Sin embargo, estas soluciones se basan en conocimientos empíricos. Aunque la información es confiable, no está demostrada con pruebas. Por lo cual, durante este trabajo se realizará un Diseño de Experimentos</w:t>
      </w:r>
      <w:r w:rsidR="001A7FE1">
        <w:rPr>
          <w:rFonts w:ascii="Times New Roman" w:hAnsi="Times New Roman"/>
        </w:rPr>
        <w:t xml:space="preserve"> (en adelante </w:t>
      </w:r>
      <w:proofErr w:type="spellStart"/>
      <w:r w:rsidR="001A7FE1">
        <w:rPr>
          <w:rFonts w:ascii="Times New Roman" w:hAnsi="Times New Roman"/>
        </w:rPr>
        <w:t>DDE</w:t>
      </w:r>
      <w:proofErr w:type="spellEnd"/>
      <w:r w:rsidR="001A7FE1">
        <w:rPr>
          <w:rFonts w:ascii="Times New Roman" w:hAnsi="Times New Roman"/>
        </w:rPr>
        <w:t>)</w:t>
      </w:r>
      <w:r w:rsidRPr="008619A8">
        <w:rPr>
          <w:rFonts w:ascii="Times New Roman" w:hAnsi="Times New Roman"/>
        </w:rPr>
        <w:t xml:space="preserve"> donde se evaluará por un modelo factorial de múltiples niveles 2</w:t>
      </w:r>
      <w:r w:rsidRPr="008619A8">
        <w:rPr>
          <w:rFonts w:ascii="Times New Roman" w:hAnsi="Times New Roman"/>
          <w:vertAlign w:val="superscript"/>
        </w:rPr>
        <w:t>5</w:t>
      </w:r>
      <m:oMath>
        <m:r>
          <w:rPr>
            <w:rFonts w:ascii="Cambria Math" w:hAnsi="Cambria Math"/>
          </w:rPr>
          <m:t>⋅</m:t>
        </m:r>
      </m:oMath>
      <w:r w:rsidRPr="008619A8">
        <w:rPr>
          <w:rFonts w:ascii="Times New Roman" w:hAnsi="Times New Roman"/>
        </w:rPr>
        <w:t xml:space="preserve">4 con 2 réplicas. Las variables que se estudiarán son: el tiempo de matizado, pH, temperatura de la solución de zinc, tiempo de zincado, la densidad de corriente y tipo de corriente (continua o pulsada), de manera que el estudio definirá la influencia de estas variables sobre la calidad del recubrimiento. En síntesis, se obtendrá un ajuste de modelo de regresión a partir </w:t>
      </w:r>
      <w:r w:rsidRPr="008619A8">
        <w:rPr>
          <w:rFonts w:ascii="Times New Roman" w:hAnsi="Times New Roman"/>
        </w:rPr>
        <w:lastRenderedPageBreak/>
        <w:t>de los datos experimentales, lo cual será útil</w:t>
      </w:r>
      <w:r w:rsidRPr="008619A8">
        <w:rPr>
          <w:rFonts w:ascii="Times New Roman" w:hAnsi="Times New Roman"/>
          <w:sz w:val="20"/>
          <w:szCs w:val="20"/>
        </w:rPr>
        <w:t xml:space="preserve"> </w:t>
      </w:r>
      <w:r w:rsidRPr="008619A8">
        <w:rPr>
          <w:rFonts w:ascii="Times New Roman" w:hAnsi="Times New Roman"/>
        </w:rPr>
        <w:t>para obtener los mejores resultados y definir qué variables afectan más la calidad del recubrimiento.</w:t>
      </w:r>
    </w:p>
    <w:p w14:paraId="00E1E40D" w14:textId="77777777" w:rsidR="003F1C94" w:rsidRPr="008619A8" w:rsidRDefault="003F1C94">
      <w:pPr>
        <w:spacing w:line="360" w:lineRule="auto"/>
        <w:ind w:firstLine="850"/>
        <w:jc w:val="both"/>
        <w:rPr>
          <w:rFonts w:ascii="Times New Roman" w:hAnsi="Times New Roman"/>
          <w:sz w:val="20"/>
          <w:szCs w:val="20"/>
        </w:rPr>
      </w:pPr>
    </w:p>
    <w:p w14:paraId="74F6880F" w14:textId="1C2F6CA4" w:rsidR="003F1C94" w:rsidRPr="008619A8" w:rsidRDefault="003F1C94">
      <w:pPr>
        <w:jc w:val="both"/>
        <w:rPr>
          <w:rFonts w:ascii="Times New Roman" w:hAnsi="Times New Roman"/>
          <w:sz w:val="20"/>
          <w:szCs w:val="20"/>
        </w:rPr>
      </w:pPr>
    </w:p>
    <w:p w14:paraId="30CE9047" w14:textId="77777777" w:rsidR="003F1C94" w:rsidRPr="008619A8" w:rsidRDefault="003F1C94">
      <w:pPr>
        <w:jc w:val="both"/>
        <w:rPr>
          <w:rFonts w:ascii="Times New Roman" w:hAnsi="Times New Roman"/>
          <w:sz w:val="20"/>
          <w:szCs w:val="20"/>
        </w:rPr>
      </w:pPr>
    </w:p>
    <w:p w14:paraId="7F81B74D" w14:textId="7C732ACB" w:rsidR="003F1C94" w:rsidRPr="008619A8" w:rsidRDefault="003F1C94">
      <w:pPr>
        <w:rPr>
          <w:rFonts w:ascii="Times New Roman" w:hAnsi="Times New Roman"/>
        </w:rPr>
      </w:pPr>
      <w:bookmarkStart w:id="2" w:name="OLE_LINK20"/>
      <w:bookmarkStart w:id="3" w:name="OLE_LINK21"/>
      <w:bookmarkStart w:id="4" w:name="OLE_LINK17"/>
      <w:bookmarkStart w:id="5" w:name="OLE_LINK18"/>
      <w:bookmarkStart w:id="6" w:name="OLE_LINK19"/>
      <w:bookmarkStart w:id="7" w:name="OLE_LINK13"/>
      <w:bookmarkStart w:id="8" w:name="OLE_LINK14"/>
      <w:bookmarkStart w:id="9" w:name="OLE_LINK15"/>
      <w:bookmarkStart w:id="10" w:name="OLE_LINK16"/>
      <w:r w:rsidRPr="008619A8">
        <w:rPr>
          <w:rFonts w:ascii="Times New Roman" w:hAnsi="Times New Roman"/>
          <w:b/>
        </w:rPr>
        <w:t>Palabras Clave:</w:t>
      </w:r>
      <w:r w:rsidRPr="008619A8">
        <w:rPr>
          <w:rFonts w:ascii="Times New Roman" w:hAnsi="Times New Roman"/>
        </w:rPr>
        <w:t xml:space="preserve"> </w:t>
      </w:r>
      <w:bookmarkEnd w:id="2"/>
      <w:bookmarkEnd w:id="3"/>
      <w:r w:rsidR="00DF18BC" w:rsidRPr="008619A8">
        <w:rPr>
          <w:rFonts w:ascii="Times New Roman" w:hAnsi="Times New Roman"/>
        </w:rPr>
        <w:t>Diseño de experimentos, Recubrimiento, Zincado, Niquelado</w:t>
      </w:r>
      <w:r w:rsidR="002618FD">
        <w:rPr>
          <w:rFonts w:ascii="Times New Roman" w:hAnsi="Times New Roman"/>
        </w:rPr>
        <w:t>, Aluminio</w:t>
      </w:r>
      <w:r w:rsidR="00626147" w:rsidRPr="008619A8">
        <w:rPr>
          <w:rFonts w:ascii="Times New Roman" w:hAnsi="Times New Roman"/>
        </w:rPr>
        <w:t>, Adherencia, Calidad Visual</w:t>
      </w:r>
      <w:r w:rsidR="001E76E5">
        <w:rPr>
          <w:rFonts w:ascii="Times New Roman" w:hAnsi="Times New Roman"/>
        </w:rPr>
        <w:t>, Corriente Pulsada.</w:t>
      </w:r>
      <w:r w:rsidR="00DF18BC" w:rsidRPr="008619A8">
        <w:rPr>
          <w:rFonts w:ascii="Times New Roman" w:hAnsi="Times New Roman"/>
        </w:rPr>
        <w:t xml:space="preserve"> </w:t>
      </w:r>
    </w:p>
    <w:p w14:paraId="2E61F810" w14:textId="77777777" w:rsidR="00421D33" w:rsidRPr="008619A8" w:rsidRDefault="00421D33">
      <w:pPr>
        <w:rPr>
          <w:rFonts w:ascii="Times New Roman" w:hAnsi="Times New Roman"/>
        </w:rPr>
      </w:pPr>
    </w:p>
    <w:p w14:paraId="7F7657A6" w14:textId="626D647E" w:rsidR="00421D33" w:rsidRPr="008619A8" w:rsidRDefault="00421D33">
      <w:pPr>
        <w:rPr>
          <w:rFonts w:ascii="Times New Roman" w:hAnsi="Times New Roman"/>
        </w:rPr>
        <w:sectPr w:rsidR="00421D33" w:rsidRPr="008619A8" w:rsidSect="00B91C8E">
          <w:headerReference w:type="default" r:id="rId8"/>
          <w:footerReference w:type="even" r:id="rId9"/>
          <w:footerReference w:type="default" r:id="rId10"/>
          <w:headerReference w:type="first" r:id="rId11"/>
          <w:footerReference w:type="first" r:id="rId12"/>
          <w:endnotePr>
            <w:numFmt w:val="decimal"/>
          </w:endnotePr>
          <w:pgSz w:w="12242" w:h="15842" w:code="1"/>
          <w:pgMar w:top="2275" w:right="1411" w:bottom="2275" w:left="1411" w:header="720" w:footer="578" w:gutter="0"/>
          <w:pgNumType w:start="1"/>
          <w:cols w:space="708"/>
          <w:titlePg/>
          <w:docGrid w:linePitch="360"/>
        </w:sectPr>
      </w:pPr>
    </w:p>
    <w:p w14:paraId="7A0D7356" w14:textId="77777777" w:rsidR="003F1C94" w:rsidRDefault="003F1C94">
      <w:pPr>
        <w:numPr>
          <w:ilvl w:val="0"/>
          <w:numId w:val="20"/>
        </w:numPr>
        <w:spacing w:line="360" w:lineRule="auto"/>
        <w:ind w:left="360"/>
        <w:jc w:val="both"/>
        <w:rPr>
          <w:rFonts w:ascii="Times New Roman" w:hAnsi="Times New Roman"/>
          <w:b/>
        </w:rPr>
      </w:pPr>
      <w:bookmarkStart w:id="11" w:name="OLE_LINK22"/>
      <w:bookmarkStart w:id="12" w:name="OLE_LINK23"/>
      <w:bookmarkStart w:id="13" w:name="OLE_LINK24"/>
      <w:bookmarkStart w:id="14" w:name="OLE_LINK25"/>
      <w:bookmarkEnd w:id="4"/>
      <w:bookmarkEnd w:id="5"/>
      <w:bookmarkEnd w:id="6"/>
      <w:r w:rsidRPr="008619A8">
        <w:rPr>
          <w:rFonts w:ascii="Times New Roman" w:hAnsi="Times New Roman"/>
          <w:b/>
        </w:rPr>
        <w:lastRenderedPageBreak/>
        <w:t xml:space="preserve"> INTRODUCCIÓN</w:t>
      </w:r>
    </w:p>
    <w:p w14:paraId="1DFB05AC" w14:textId="77777777" w:rsidR="00F85289" w:rsidRPr="008619A8" w:rsidRDefault="00F85289" w:rsidP="00F85289">
      <w:pPr>
        <w:spacing w:line="360" w:lineRule="auto"/>
        <w:ind w:left="360"/>
        <w:jc w:val="both"/>
        <w:rPr>
          <w:rFonts w:ascii="Times New Roman" w:hAnsi="Times New Roman"/>
          <w:b/>
        </w:rPr>
      </w:pPr>
    </w:p>
    <w:p w14:paraId="4F94629F" w14:textId="24CA393D" w:rsidR="00AD5D4C" w:rsidRDefault="00AD5D4C" w:rsidP="00AD5D4C">
      <w:pPr>
        <w:numPr>
          <w:ilvl w:val="1"/>
          <w:numId w:val="20"/>
        </w:numPr>
        <w:spacing w:line="360" w:lineRule="auto"/>
        <w:jc w:val="both"/>
        <w:rPr>
          <w:rFonts w:ascii="Times New Roman" w:hAnsi="Times New Roman"/>
          <w:b/>
        </w:rPr>
      </w:pPr>
      <w:r w:rsidRPr="008619A8">
        <w:rPr>
          <w:rFonts w:ascii="Times New Roman" w:hAnsi="Times New Roman"/>
          <w:b/>
        </w:rPr>
        <w:t>Corrosión</w:t>
      </w:r>
    </w:p>
    <w:p w14:paraId="2EA799CD" w14:textId="77777777" w:rsidR="001001C7" w:rsidRPr="008619A8" w:rsidRDefault="001001C7" w:rsidP="001001C7">
      <w:pPr>
        <w:spacing w:line="360" w:lineRule="auto"/>
        <w:ind w:left="720"/>
        <w:jc w:val="both"/>
        <w:rPr>
          <w:rFonts w:ascii="Times New Roman" w:hAnsi="Times New Roman"/>
          <w:b/>
        </w:rPr>
      </w:pPr>
    </w:p>
    <w:p w14:paraId="451E6E97" w14:textId="4902C716" w:rsidR="00AD38B9" w:rsidRPr="008619A8" w:rsidRDefault="00AD38B9" w:rsidP="00F85289">
      <w:pPr>
        <w:spacing w:line="360" w:lineRule="auto"/>
        <w:jc w:val="both"/>
        <w:rPr>
          <w:rFonts w:ascii="Times New Roman" w:hAnsi="Times New Roman"/>
        </w:rPr>
      </w:pPr>
      <w:r w:rsidRPr="008619A8">
        <w:rPr>
          <w:rFonts w:ascii="Times New Roman" w:hAnsi="Times New Roman"/>
        </w:rPr>
        <w:t>Los cuerpos metálicos se ven alterados en su composición e integridad al exponerse a un entorno corrosivo. La corrosión puede ser química (o solución directa) o electroquímica, en el primer caso, un material sólido se disuelve en un medio líquido corrosivo, por lo que el material se disuelve con el tiempo hasta consumir el material por completo o saturar el medio líquido. En el segundo caso, es el proceso más común de deterioro de los metales, donde los átomos del metal pierden electrones debido a la creación de un circuito eléctrico que se conforma esencialmente por un ánodo (metal "A"), un cátodo (el mismo metal "A" o metal "B", dependiendo del sistema estudiado) y la presencia generalmente de un medio acuoso presente, donde se encuentran iones disueltos en el agua o en el aire el cual se le denomina electrolito. A causa de lo anterior, el metal pierde materia en forma de iones paulatinamente, de manera que se generan subproductos y a este proceso se le denomina reacciones de reducción-oxidación; los componentes mencionados conforman una celda electroquímica [</w:t>
      </w:r>
      <w:r w:rsidR="009E2351">
        <w:rPr>
          <w:rFonts w:ascii="Times New Roman" w:hAnsi="Times New Roman"/>
        </w:rPr>
        <w:t>3</w:t>
      </w:r>
      <w:r w:rsidRPr="008619A8">
        <w:rPr>
          <w:rFonts w:ascii="Times New Roman" w:hAnsi="Times New Roman"/>
        </w:rPr>
        <w:t>]. Existen diferentes tipos de corrosión dependiendo de la naturaleza del material y las condiciones del ambiente que lo rodean (corrosión química o electroquímica), en la siguiente lista se muestra los procesos más comunes [</w:t>
      </w:r>
      <w:r w:rsidR="00CA17B7">
        <w:rPr>
          <w:rFonts w:ascii="Times New Roman" w:hAnsi="Times New Roman"/>
        </w:rPr>
        <w:t>4</w:t>
      </w:r>
      <w:r w:rsidRPr="008619A8">
        <w:rPr>
          <w:rFonts w:ascii="Times New Roman" w:hAnsi="Times New Roman"/>
        </w:rPr>
        <w:t xml:space="preserve">]: </w:t>
      </w:r>
    </w:p>
    <w:p w14:paraId="3B857BC9" w14:textId="77777777" w:rsidR="00AD38B9" w:rsidRPr="008619A8" w:rsidRDefault="00AD38B9" w:rsidP="00AD38B9">
      <w:pPr>
        <w:numPr>
          <w:ilvl w:val="0"/>
          <w:numId w:val="21"/>
        </w:numPr>
        <w:spacing w:line="360" w:lineRule="auto"/>
        <w:jc w:val="both"/>
        <w:rPr>
          <w:rFonts w:ascii="Times New Roman" w:hAnsi="Times New Roman"/>
        </w:rPr>
      </w:pPr>
      <w:r w:rsidRPr="008619A8">
        <w:rPr>
          <w:rFonts w:ascii="Times New Roman" w:hAnsi="Times New Roman"/>
        </w:rPr>
        <w:t>La corrosión generalizada o corrosión uniforme se caracteriza por afectar a toda la superficie del material de forma homogénea; por consiguiente, el material se deteriorará paulatinamente. Este tipo de corrosión es apreciable a simple vista, por lo que es fácil de prevenir y no supone un riesgo frecuente.</w:t>
      </w:r>
    </w:p>
    <w:p w14:paraId="0AEA9B33" w14:textId="77777777" w:rsidR="00AD38B9" w:rsidRPr="008619A8" w:rsidRDefault="00AD38B9" w:rsidP="00AD38B9">
      <w:pPr>
        <w:numPr>
          <w:ilvl w:val="0"/>
          <w:numId w:val="21"/>
        </w:numPr>
        <w:spacing w:line="360" w:lineRule="auto"/>
        <w:jc w:val="both"/>
        <w:rPr>
          <w:rFonts w:ascii="Times New Roman" w:hAnsi="Times New Roman"/>
        </w:rPr>
      </w:pPr>
      <w:r w:rsidRPr="008619A8">
        <w:rPr>
          <w:rFonts w:ascii="Times New Roman" w:hAnsi="Times New Roman"/>
        </w:rPr>
        <w:t xml:space="preserve">La corrosión localizada se caracteriza por ser muy específica en el material metálico, donde es difícil de detectar y puede agregarse la naturaleza del mismo material (geometría estructural, las condiciones ambientales en las que interacciona, etc.). Los procesos de corrosión localizada de mayor frecuencia se clasifican en: </w:t>
      </w:r>
    </w:p>
    <w:p w14:paraId="6550AA73" w14:textId="77777777" w:rsidR="00AD38B9" w:rsidRPr="008619A8" w:rsidRDefault="00AD38B9" w:rsidP="00AD38B9">
      <w:pPr>
        <w:numPr>
          <w:ilvl w:val="1"/>
          <w:numId w:val="21"/>
        </w:numPr>
        <w:spacing w:line="360" w:lineRule="auto"/>
        <w:jc w:val="both"/>
        <w:rPr>
          <w:rFonts w:ascii="Times New Roman" w:hAnsi="Times New Roman"/>
        </w:rPr>
      </w:pPr>
      <w:r w:rsidRPr="008619A8">
        <w:rPr>
          <w:rFonts w:ascii="Times New Roman" w:hAnsi="Times New Roman"/>
        </w:rPr>
        <w:t xml:space="preserve">Corrosión galvánica: Ocurre cuando existe una unión entre metales de diferente potencial electroquímico; este proceso sucede mediante la conformación de una celda electroquímica. El material con menor potencial se comporta como ánodo </w:t>
      </w:r>
      <w:proofErr w:type="gramStart"/>
      <w:r w:rsidRPr="008619A8">
        <w:rPr>
          <w:rFonts w:ascii="Times New Roman" w:hAnsi="Times New Roman"/>
        </w:rPr>
        <w:t>y</w:t>
      </w:r>
      <w:proofErr w:type="gramEnd"/>
      <w:r w:rsidRPr="008619A8">
        <w:rPr>
          <w:rFonts w:ascii="Times New Roman" w:hAnsi="Times New Roman"/>
        </w:rPr>
        <w:t xml:space="preserve"> en consecuencia, se corroe.</w:t>
      </w:r>
    </w:p>
    <w:p w14:paraId="62A7DD16" w14:textId="77777777" w:rsidR="00AD38B9" w:rsidRPr="008619A8" w:rsidRDefault="00AD38B9" w:rsidP="00AD38B9">
      <w:pPr>
        <w:numPr>
          <w:ilvl w:val="1"/>
          <w:numId w:val="21"/>
        </w:numPr>
        <w:spacing w:line="360" w:lineRule="auto"/>
        <w:jc w:val="both"/>
        <w:rPr>
          <w:rFonts w:ascii="Times New Roman" w:hAnsi="Times New Roman"/>
        </w:rPr>
      </w:pPr>
      <w:r w:rsidRPr="008619A8">
        <w:rPr>
          <w:rFonts w:ascii="Times New Roman" w:hAnsi="Times New Roman"/>
        </w:rPr>
        <w:lastRenderedPageBreak/>
        <w:t>Corrosión por fisura: Ocurre en lugares donde la concentración de oxígeno es relativamente baja, por lo cual induce a que estas zonas actúen como ánodo y los alrededores donde hay mayor concentración de oxígeno actúen como cátodo, de modo que la corrosión sucede específicamente en las fisuras.</w:t>
      </w:r>
    </w:p>
    <w:p w14:paraId="5CD970A1" w14:textId="77777777" w:rsidR="00AD38B9" w:rsidRPr="008619A8" w:rsidRDefault="00AD38B9" w:rsidP="00AD38B9">
      <w:pPr>
        <w:numPr>
          <w:ilvl w:val="1"/>
          <w:numId w:val="21"/>
        </w:numPr>
        <w:spacing w:line="360" w:lineRule="auto"/>
        <w:jc w:val="both"/>
        <w:rPr>
          <w:rFonts w:ascii="Times New Roman" w:hAnsi="Times New Roman"/>
        </w:rPr>
      </w:pPr>
      <w:r w:rsidRPr="008619A8">
        <w:rPr>
          <w:rFonts w:ascii="Times New Roman" w:hAnsi="Times New Roman"/>
        </w:rPr>
        <w:t xml:space="preserve">Corrosión por picaduras o </w:t>
      </w:r>
      <w:proofErr w:type="spellStart"/>
      <w:r w:rsidRPr="008619A8">
        <w:rPr>
          <w:rFonts w:ascii="Times New Roman" w:hAnsi="Times New Roman"/>
        </w:rPr>
        <w:t>pitting</w:t>
      </w:r>
      <w:proofErr w:type="spellEnd"/>
      <w:r w:rsidRPr="008619A8">
        <w:rPr>
          <w:rFonts w:ascii="Times New Roman" w:hAnsi="Times New Roman"/>
        </w:rPr>
        <w:t>: Ocurre específicamente en materiales pasivados donde la geometría estructural del material provoca una acumulación de agentes oxidantes en zonas específicas, generando el deterioro en forma de cavidades o picaduras que penetran profundamente, por lo que produce un fallo estructural.</w:t>
      </w:r>
    </w:p>
    <w:p w14:paraId="1CC2AFF3" w14:textId="77777777" w:rsidR="00AD38B9" w:rsidRPr="008619A8" w:rsidRDefault="00AD38B9" w:rsidP="00AD38B9">
      <w:pPr>
        <w:numPr>
          <w:ilvl w:val="1"/>
          <w:numId w:val="21"/>
        </w:numPr>
        <w:spacing w:line="360" w:lineRule="auto"/>
        <w:jc w:val="both"/>
        <w:rPr>
          <w:rFonts w:ascii="Times New Roman" w:hAnsi="Times New Roman"/>
        </w:rPr>
      </w:pPr>
      <w:r w:rsidRPr="008619A8">
        <w:rPr>
          <w:rFonts w:ascii="Times New Roman" w:hAnsi="Times New Roman"/>
        </w:rPr>
        <w:t>Corrosión por cavitación: Ocurre en sistemas hidráulicos, donde los materiales que constituyen estos sistemas son susceptibles de sufrir el proceso de cavitación, que, en consecuencia, genera el deterioro superficial y el proceso de corrosión en zonas específicas posteriores a la cavitación.</w:t>
      </w:r>
    </w:p>
    <w:p w14:paraId="73E4C07C" w14:textId="77777777" w:rsidR="00AD38B9" w:rsidRPr="008619A8" w:rsidRDefault="00AD38B9" w:rsidP="00AD38B9">
      <w:pPr>
        <w:numPr>
          <w:ilvl w:val="1"/>
          <w:numId w:val="21"/>
        </w:numPr>
        <w:spacing w:line="360" w:lineRule="auto"/>
        <w:jc w:val="both"/>
        <w:rPr>
          <w:rFonts w:ascii="Times New Roman" w:hAnsi="Times New Roman"/>
        </w:rPr>
      </w:pPr>
      <w:r w:rsidRPr="008619A8">
        <w:rPr>
          <w:rFonts w:ascii="Times New Roman" w:hAnsi="Times New Roman"/>
        </w:rPr>
        <w:t xml:space="preserve">Corrosión por fenómenos físicos: Este tipo de proceso ocurre de acuerdo con las condiciones que funcionan como iniciadoras del proceso de corrosión, los mecanismos más usuales son: </w:t>
      </w:r>
    </w:p>
    <w:p w14:paraId="29B952A1" w14:textId="77777777" w:rsidR="00AD38B9" w:rsidRPr="008619A8" w:rsidRDefault="00AD38B9" w:rsidP="00AD38B9">
      <w:pPr>
        <w:numPr>
          <w:ilvl w:val="2"/>
          <w:numId w:val="21"/>
        </w:numPr>
        <w:spacing w:line="360" w:lineRule="auto"/>
        <w:jc w:val="both"/>
        <w:rPr>
          <w:rFonts w:ascii="Times New Roman" w:hAnsi="Times New Roman"/>
        </w:rPr>
      </w:pPr>
      <w:r w:rsidRPr="008619A8">
        <w:rPr>
          <w:rFonts w:ascii="Times New Roman" w:hAnsi="Times New Roman"/>
        </w:rPr>
        <w:t>Erosión: Sucede por el paso de materiales pasivados que desgastan la capa de pasivación del material; en consecuencia, sucede la corrosión.</w:t>
      </w:r>
    </w:p>
    <w:p w14:paraId="45A3AE73" w14:textId="77777777" w:rsidR="00AD38B9" w:rsidRPr="008619A8" w:rsidRDefault="00AD38B9" w:rsidP="00AD38B9">
      <w:pPr>
        <w:numPr>
          <w:ilvl w:val="2"/>
          <w:numId w:val="21"/>
        </w:numPr>
        <w:spacing w:line="360" w:lineRule="auto"/>
        <w:jc w:val="both"/>
        <w:rPr>
          <w:rFonts w:ascii="Times New Roman" w:hAnsi="Times New Roman"/>
        </w:rPr>
      </w:pPr>
      <w:r w:rsidRPr="008619A8">
        <w:rPr>
          <w:rFonts w:ascii="Times New Roman" w:hAnsi="Times New Roman"/>
        </w:rPr>
        <w:t>Tensión: Sucede cuando se le aplica un esfuerzo de tensión a un material pasivado, provocando fisuras que dan paso a la corrosión.</w:t>
      </w:r>
    </w:p>
    <w:p w14:paraId="6D01809D" w14:textId="70D233B5" w:rsidR="00AD5D4C" w:rsidRPr="008619A8" w:rsidRDefault="00AD38B9" w:rsidP="00AD5D4C">
      <w:pPr>
        <w:numPr>
          <w:ilvl w:val="2"/>
          <w:numId w:val="21"/>
        </w:numPr>
        <w:spacing w:line="360" w:lineRule="auto"/>
        <w:jc w:val="both"/>
        <w:rPr>
          <w:rFonts w:ascii="Times New Roman" w:hAnsi="Times New Roman"/>
        </w:rPr>
      </w:pPr>
      <w:r w:rsidRPr="008619A8">
        <w:rPr>
          <w:rFonts w:ascii="Times New Roman" w:hAnsi="Times New Roman"/>
        </w:rPr>
        <w:t xml:space="preserve">Fatiga: Sucede cuando se le aplica un esfuerzo cíclico o fluctuante que deteriora el material, por lo que, por ende, se tiene corrosión en el mismo. </w:t>
      </w:r>
    </w:p>
    <w:p w14:paraId="3AB488EE" w14:textId="77777777" w:rsidR="00AD5D4C" w:rsidRPr="008619A8" w:rsidRDefault="00AD5D4C" w:rsidP="00AD5D4C">
      <w:pPr>
        <w:spacing w:line="360" w:lineRule="auto"/>
        <w:jc w:val="both"/>
        <w:rPr>
          <w:rFonts w:ascii="Times New Roman" w:hAnsi="Times New Roman"/>
        </w:rPr>
      </w:pPr>
    </w:p>
    <w:p w14:paraId="02549CCC" w14:textId="39D1856B" w:rsidR="001001C7" w:rsidRDefault="00AD5D4C" w:rsidP="001001C7">
      <w:pPr>
        <w:pStyle w:val="Prrafodelista"/>
        <w:numPr>
          <w:ilvl w:val="1"/>
          <w:numId w:val="22"/>
        </w:numPr>
        <w:spacing w:line="360" w:lineRule="auto"/>
        <w:jc w:val="both"/>
        <w:rPr>
          <w:rFonts w:ascii="Times New Roman" w:hAnsi="Times New Roman"/>
          <w:b/>
          <w:bCs/>
        </w:rPr>
      </w:pPr>
      <w:r w:rsidRPr="008619A8">
        <w:rPr>
          <w:rFonts w:ascii="Times New Roman" w:hAnsi="Times New Roman"/>
          <w:b/>
          <w:bCs/>
        </w:rPr>
        <w:t xml:space="preserve">Tratamiento </w:t>
      </w:r>
    </w:p>
    <w:p w14:paraId="0E323B4D" w14:textId="77777777" w:rsidR="001001C7" w:rsidRPr="001001C7" w:rsidRDefault="001001C7" w:rsidP="001001C7">
      <w:pPr>
        <w:spacing w:line="360" w:lineRule="auto"/>
        <w:jc w:val="both"/>
        <w:rPr>
          <w:rFonts w:ascii="Times New Roman" w:hAnsi="Times New Roman"/>
          <w:b/>
          <w:bCs/>
        </w:rPr>
      </w:pPr>
    </w:p>
    <w:p w14:paraId="4B2522DF" w14:textId="63084245" w:rsidR="006238DE" w:rsidRPr="008619A8" w:rsidRDefault="006238DE" w:rsidP="00F85289">
      <w:pPr>
        <w:spacing w:line="360" w:lineRule="auto"/>
        <w:jc w:val="both"/>
        <w:rPr>
          <w:rFonts w:ascii="Times New Roman" w:hAnsi="Times New Roman"/>
        </w:rPr>
      </w:pPr>
      <w:r w:rsidRPr="008619A8">
        <w:rPr>
          <w:rFonts w:ascii="Times New Roman" w:hAnsi="Times New Roman"/>
        </w:rPr>
        <w:t xml:space="preserve">En concreto, se han desarrollado diferentes tratamientos de protección catódica y anódica para el aluminio, todo dependiendo del objetivo que se busque en el mismo. Uno de los tratamientos del aluminio se concibe mediante dos procesos continuos de recubrimiento con zinc y níquel. En primer lugar, se aplica un recubrimiento de zinc (proceso de zincado) con el objetivo de dar una mejor adherencia a la pieza de aluminio para favorecer una adherencia uniforme. Por último, se </w:t>
      </w:r>
      <w:r w:rsidRPr="008619A8">
        <w:rPr>
          <w:rFonts w:ascii="Times New Roman" w:hAnsi="Times New Roman"/>
        </w:rPr>
        <w:lastRenderedPageBreak/>
        <w:t>aplica el recubrimiento de níquel donde se pretende obtener una protección con efecto decorativo, que en otras palabras significa que la superficie es resistente a la corrosión [</w:t>
      </w:r>
      <w:r w:rsidR="001001C7" w:rsidRPr="001001C7">
        <w:rPr>
          <w:rFonts w:ascii="Times New Roman" w:hAnsi="Times New Roman"/>
        </w:rPr>
        <w:t>5</w:t>
      </w:r>
      <w:r w:rsidRPr="008619A8">
        <w:rPr>
          <w:rFonts w:ascii="Times New Roman" w:hAnsi="Times New Roman"/>
        </w:rPr>
        <w:t xml:space="preserve">]. </w:t>
      </w:r>
    </w:p>
    <w:bookmarkEnd w:id="7"/>
    <w:bookmarkEnd w:id="8"/>
    <w:bookmarkEnd w:id="9"/>
    <w:bookmarkEnd w:id="10"/>
    <w:p w14:paraId="6230B062" w14:textId="77777777" w:rsidR="003F1C94" w:rsidRPr="008619A8" w:rsidRDefault="003F1C94">
      <w:pPr>
        <w:spacing w:line="360" w:lineRule="auto"/>
        <w:jc w:val="both"/>
        <w:rPr>
          <w:rFonts w:ascii="Times New Roman" w:hAnsi="Times New Roman"/>
        </w:rPr>
      </w:pPr>
    </w:p>
    <w:p w14:paraId="794C2DE6" w14:textId="77777777" w:rsidR="00AF2DD8" w:rsidRPr="008619A8" w:rsidRDefault="00B8551D" w:rsidP="00AF2DD8">
      <w:pPr>
        <w:numPr>
          <w:ilvl w:val="0"/>
          <w:numId w:val="20"/>
        </w:numPr>
        <w:spacing w:line="360" w:lineRule="auto"/>
        <w:ind w:left="360"/>
        <w:jc w:val="both"/>
        <w:rPr>
          <w:rFonts w:ascii="Times New Roman" w:hAnsi="Times New Roman"/>
          <w:b/>
        </w:rPr>
      </w:pPr>
      <w:r w:rsidRPr="008619A8">
        <w:rPr>
          <w:rFonts w:ascii="Times New Roman" w:hAnsi="Times New Roman"/>
          <w:b/>
        </w:rPr>
        <w:t>CONDICIONES</w:t>
      </w:r>
      <w:r w:rsidR="003F1C94" w:rsidRPr="008619A8">
        <w:rPr>
          <w:rFonts w:ascii="Times New Roman" w:hAnsi="Times New Roman"/>
          <w:b/>
        </w:rPr>
        <w:t xml:space="preserve"> EXPERIMENTAL</w:t>
      </w:r>
      <w:r w:rsidRPr="008619A8">
        <w:rPr>
          <w:rFonts w:ascii="Times New Roman" w:hAnsi="Times New Roman"/>
          <w:b/>
        </w:rPr>
        <w:t>ES</w:t>
      </w:r>
    </w:p>
    <w:p w14:paraId="478096CF" w14:textId="77777777" w:rsidR="005F45BD" w:rsidRPr="005F45BD" w:rsidRDefault="005F45BD" w:rsidP="005F45BD">
      <w:pPr>
        <w:spacing w:line="360" w:lineRule="auto"/>
        <w:ind w:left="720"/>
        <w:jc w:val="both"/>
        <w:rPr>
          <w:rFonts w:ascii="Times New Roman" w:hAnsi="Times New Roman"/>
          <w:b/>
        </w:rPr>
      </w:pPr>
    </w:p>
    <w:p w14:paraId="60A2011D" w14:textId="2976A40F" w:rsidR="003F1C94" w:rsidRPr="008619A8" w:rsidRDefault="000508B0" w:rsidP="00AF2DD8">
      <w:pPr>
        <w:numPr>
          <w:ilvl w:val="1"/>
          <w:numId w:val="20"/>
        </w:numPr>
        <w:spacing w:line="360" w:lineRule="auto"/>
        <w:jc w:val="both"/>
        <w:rPr>
          <w:rFonts w:ascii="Times New Roman" w:hAnsi="Times New Roman"/>
          <w:b/>
        </w:rPr>
      </w:pPr>
      <w:r w:rsidRPr="008619A8">
        <w:rPr>
          <w:rFonts w:ascii="Times New Roman" w:hAnsi="Times New Roman"/>
          <w:b/>
          <w:bCs/>
        </w:rPr>
        <w:t>Diseño de experimentos</w:t>
      </w:r>
    </w:p>
    <w:p w14:paraId="3E9EFAFA" w14:textId="77777777" w:rsidR="00AF2DD8" w:rsidRPr="008619A8" w:rsidRDefault="00AF2DD8" w:rsidP="00AF2DD8">
      <w:pPr>
        <w:spacing w:line="360" w:lineRule="auto"/>
        <w:ind w:left="720"/>
        <w:jc w:val="both"/>
        <w:rPr>
          <w:rFonts w:ascii="Times New Roman" w:hAnsi="Times New Roman"/>
          <w:b/>
        </w:rPr>
      </w:pPr>
    </w:p>
    <w:p w14:paraId="57BC3997" w14:textId="59A02DE6" w:rsidR="00C4305F" w:rsidRDefault="008619A8" w:rsidP="00F85289">
      <w:pPr>
        <w:spacing w:line="360" w:lineRule="auto"/>
        <w:jc w:val="both"/>
        <w:rPr>
          <w:rFonts w:ascii="Times New Roman" w:hAnsi="Times New Roman"/>
        </w:rPr>
      </w:pPr>
      <w:r w:rsidRPr="003E73B9">
        <w:rPr>
          <w:rFonts w:ascii="Times New Roman" w:hAnsi="Times New Roman"/>
        </w:rPr>
        <w:t xml:space="preserve">La estructura del diseño de experimentos es factorial de múltiples </w:t>
      </w:r>
      <w:r w:rsidR="0014586D" w:rsidRPr="003E73B9">
        <w:rPr>
          <w:rFonts w:ascii="Times New Roman" w:hAnsi="Times New Roman"/>
        </w:rPr>
        <w:t>2</w:t>
      </w:r>
      <w:r w:rsidR="0014586D" w:rsidRPr="003E73B9">
        <w:rPr>
          <w:rFonts w:ascii="Times New Roman" w:hAnsi="Times New Roman"/>
          <w:vertAlign w:val="superscript"/>
        </w:rPr>
        <w:t>5</w:t>
      </w:r>
      <m:oMath>
        <m:r>
          <w:rPr>
            <w:rFonts w:ascii="Cambria Math" w:hAnsi="Cambria Math"/>
          </w:rPr>
          <m:t>⋅</m:t>
        </m:r>
      </m:oMath>
      <w:r w:rsidR="0014586D" w:rsidRPr="003E73B9">
        <w:rPr>
          <w:rFonts w:ascii="Times New Roman" w:hAnsi="Times New Roman"/>
        </w:rPr>
        <w:t>4 con 2 réplicas</w:t>
      </w:r>
      <w:r w:rsidRPr="003E73B9">
        <w:rPr>
          <w:rFonts w:ascii="Times New Roman" w:hAnsi="Times New Roman"/>
        </w:rPr>
        <w:t xml:space="preserve">, que se conforma de 6 factores (o variables). Los primeros 5 elementos se componen de un nivel alto y uno bajo, donde se varía sus valores. En el caso del tipo de corriente eléctrica; el nivel alto del diseño de experimentos se opera con la corriente pulsada en un ciclo de trabajo del 20%, a su vez, con una frecuencia de 10 Hz. En el nivel bajo, solo se aplica corriente continua. El último factor cuenta con 4 niveles. La densidad de corriente se puede estudiar de esta manera gracias a la Celda Hull con tan solo un número pequeño de pruebas. A fin de optimizar el diseño de experimentos y reducir la cantidad de recursos utilizados. Este factor comprende los ejes centrales de cada área; son los puntos más estables entre zonas adyacentes y aseguran la veracidad de los resultados ante la comprobación de este trabajo. En otro aspecto importante del diseño de experimentos, se implementan dos réplicas. Esto permite identificar posibles interferencias de factores externos, como ambientales, percepción de evaluación o cansancio. El objetivo es aislar los resultados del diseño de experimentos. El </w:t>
      </w:r>
      <w:proofErr w:type="spellStart"/>
      <w:r w:rsidRPr="003E73B9">
        <w:rPr>
          <w:rFonts w:ascii="Times New Roman" w:hAnsi="Times New Roman"/>
        </w:rPr>
        <w:t>DDE</w:t>
      </w:r>
      <w:proofErr w:type="spellEnd"/>
      <w:r w:rsidRPr="003E73B9">
        <w:rPr>
          <w:rFonts w:ascii="Times New Roman" w:hAnsi="Times New Roman"/>
        </w:rPr>
        <w:t xml:space="preserve"> se gestionará con el programa estadístico Minitab </w:t>
      </w:r>
      <w:proofErr w:type="spellStart"/>
      <w:r w:rsidRPr="003E73B9">
        <w:rPr>
          <w:rFonts w:ascii="Times New Roman" w:hAnsi="Times New Roman"/>
        </w:rPr>
        <w:t>Statistical</w:t>
      </w:r>
      <w:proofErr w:type="spellEnd"/>
      <w:r w:rsidRPr="003E73B9">
        <w:rPr>
          <w:rFonts w:ascii="Times New Roman" w:hAnsi="Times New Roman"/>
        </w:rPr>
        <w:t xml:space="preserve"> Software</w:t>
      </w:r>
      <w:r w:rsidR="001A7FE1" w:rsidRPr="003E73B9">
        <w:rPr>
          <w:rFonts w:ascii="Times New Roman" w:hAnsi="Times New Roman"/>
        </w:rPr>
        <w:t xml:space="preserve"> (en adelante Minitab)</w:t>
      </w:r>
      <w:r w:rsidRPr="003E73B9">
        <w:rPr>
          <w:rFonts w:ascii="Times New Roman" w:hAnsi="Times New Roman"/>
        </w:rPr>
        <w:t>. Este software puede hacer predicciones, comparar opciones y pronosticar tendencias de los datos con facilidad. Usa técnicas de análisis predictivo y tiene las herramientas necesarias con el objetivo de crear gráficos que comunican con precisión los hallazgos para un análisis rápido y sencillo [</w:t>
      </w:r>
      <w:r w:rsidR="00053805">
        <w:rPr>
          <w:rFonts w:ascii="Times New Roman" w:hAnsi="Times New Roman"/>
        </w:rPr>
        <w:t>6</w:t>
      </w:r>
      <w:r w:rsidRPr="003E73B9">
        <w:rPr>
          <w:rFonts w:ascii="Times New Roman" w:hAnsi="Times New Roman"/>
        </w:rPr>
        <w:t xml:space="preserve">]. Por último, este </w:t>
      </w:r>
      <w:proofErr w:type="spellStart"/>
      <w:r w:rsidRPr="003E73B9">
        <w:rPr>
          <w:rFonts w:ascii="Times New Roman" w:hAnsi="Times New Roman"/>
        </w:rPr>
        <w:t>DDE</w:t>
      </w:r>
      <w:proofErr w:type="spellEnd"/>
      <w:r w:rsidRPr="003E73B9">
        <w:rPr>
          <w:rFonts w:ascii="Times New Roman" w:hAnsi="Times New Roman"/>
        </w:rPr>
        <w:t xml:space="preserve"> comprende en total </w:t>
      </w:r>
      <w:r w:rsidR="001912A6" w:rsidRPr="003E73B9">
        <w:rPr>
          <w:rFonts w:ascii="Times New Roman" w:hAnsi="Times New Roman"/>
        </w:rPr>
        <w:t>256</w:t>
      </w:r>
      <w:r w:rsidRPr="003E73B9">
        <w:rPr>
          <w:rFonts w:ascii="Times New Roman" w:hAnsi="Times New Roman"/>
        </w:rPr>
        <w:t xml:space="preserve"> tratamientos o combinaciones.</w:t>
      </w:r>
      <w:r w:rsidR="001912A6" w:rsidRPr="003E73B9">
        <w:rPr>
          <w:rFonts w:ascii="Times New Roman" w:hAnsi="Times New Roman"/>
        </w:rPr>
        <w:t xml:space="preserve"> </w:t>
      </w:r>
      <w:r w:rsidR="00C4305F" w:rsidRPr="003E73B9">
        <w:rPr>
          <w:rFonts w:ascii="Times New Roman" w:hAnsi="Times New Roman"/>
        </w:rPr>
        <w:t xml:space="preserve">En la Tabla </w:t>
      </w:r>
      <w:r w:rsidR="007B3040">
        <w:rPr>
          <w:rFonts w:ascii="Times New Roman" w:hAnsi="Times New Roman"/>
        </w:rPr>
        <w:t>I</w:t>
      </w:r>
      <w:r w:rsidR="00C4305F" w:rsidRPr="003E73B9">
        <w:rPr>
          <w:rFonts w:ascii="Times New Roman" w:hAnsi="Times New Roman"/>
        </w:rPr>
        <w:t xml:space="preserve"> se muestran los factores que se estudiarán a lo largo de este trabajo con sus respectivos niveles.</w:t>
      </w:r>
    </w:p>
    <w:p w14:paraId="2EAC8B72" w14:textId="77777777" w:rsidR="006352A9" w:rsidRDefault="006352A9" w:rsidP="00F85289">
      <w:pPr>
        <w:spacing w:line="360" w:lineRule="auto"/>
        <w:jc w:val="both"/>
        <w:rPr>
          <w:rFonts w:ascii="Times New Roman" w:hAnsi="Times New Roman"/>
        </w:rPr>
      </w:pPr>
    </w:p>
    <w:p w14:paraId="7AA4D014" w14:textId="77777777" w:rsidR="006352A9" w:rsidRDefault="006352A9" w:rsidP="00F85289">
      <w:pPr>
        <w:spacing w:line="360" w:lineRule="auto"/>
        <w:jc w:val="both"/>
        <w:rPr>
          <w:rFonts w:ascii="Times New Roman" w:hAnsi="Times New Roman"/>
        </w:rPr>
      </w:pPr>
    </w:p>
    <w:p w14:paraId="7555E7A7" w14:textId="77777777" w:rsidR="006352A9" w:rsidRPr="003E73B9" w:rsidRDefault="006352A9" w:rsidP="00F85289">
      <w:pPr>
        <w:spacing w:line="360" w:lineRule="auto"/>
        <w:jc w:val="both"/>
        <w:rPr>
          <w:rFonts w:ascii="Times New Roman" w:hAnsi="Times New Roman"/>
        </w:rPr>
      </w:pPr>
    </w:p>
    <w:p w14:paraId="630E988B" w14:textId="77777777" w:rsidR="00C4305F" w:rsidRPr="003E73B9" w:rsidRDefault="00C4305F" w:rsidP="00C4305F">
      <w:pPr>
        <w:spacing w:line="360" w:lineRule="auto"/>
        <w:jc w:val="both"/>
        <w:rPr>
          <w:rFonts w:ascii="Times New Roman" w:hAnsi="Times New Roman"/>
        </w:rPr>
      </w:pPr>
    </w:p>
    <w:p w14:paraId="51BAC35D" w14:textId="5C3A80A4" w:rsidR="00C07046" w:rsidRPr="003E73B9" w:rsidRDefault="00C07046" w:rsidP="00C07046">
      <w:pPr>
        <w:jc w:val="center"/>
        <w:rPr>
          <w:rFonts w:ascii="Times New Roman" w:hAnsi="Times New Roman"/>
          <w:sz w:val="20"/>
        </w:rPr>
      </w:pPr>
      <w:r w:rsidRPr="003E73B9">
        <w:rPr>
          <w:rFonts w:ascii="Times New Roman" w:hAnsi="Times New Roman"/>
          <w:b/>
          <w:sz w:val="20"/>
        </w:rPr>
        <w:lastRenderedPageBreak/>
        <w:t>Tabla I.</w:t>
      </w:r>
      <w:r w:rsidRPr="003E73B9">
        <w:rPr>
          <w:rFonts w:ascii="Times New Roman" w:hAnsi="Times New Roman"/>
          <w:sz w:val="20"/>
        </w:rPr>
        <w:t xml:space="preserve"> Diseño de experimento con los factores contemplados.</w:t>
      </w:r>
    </w:p>
    <w:p w14:paraId="21FE4047" w14:textId="77777777" w:rsidR="00C07046" w:rsidRPr="003E73B9" w:rsidRDefault="00C07046" w:rsidP="00C07046">
      <w:pPr>
        <w:jc w:val="cente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38"/>
        <w:gridCol w:w="1565"/>
        <w:gridCol w:w="1512"/>
      </w:tblGrid>
      <w:tr w:rsidR="00C4305F" w:rsidRPr="003E73B9" w14:paraId="6F5606DE" w14:textId="77777777" w:rsidTr="008C707D">
        <w:trPr>
          <w:jc w:val="center"/>
        </w:trPr>
        <w:tc>
          <w:tcPr>
            <w:tcW w:w="5338" w:type="dxa"/>
            <w:tcBorders>
              <w:top w:val="single" w:sz="12" w:space="0" w:color="auto"/>
            </w:tcBorders>
            <w:tcMar>
              <w:top w:w="60" w:type="dxa"/>
              <w:left w:w="60" w:type="dxa"/>
              <w:bottom w:w="60" w:type="dxa"/>
              <w:right w:w="60" w:type="dxa"/>
            </w:tcMar>
            <w:hideMark/>
          </w:tcPr>
          <w:p w14:paraId="6AFA4C2A"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Factor</w:t>
            </w:r>
          </w:p>
        </w:tc>
        <w:tc>
          <w:tcPr>
            <w:tcW w:w="0" w:type="auto"/>
            <w:tcBorders>
              <w:top w:val="single" w:sz="12" w:space="0" w:color="auto"/>
            </w:tcBorders>
            <w:tcMar>
              <w:top w:w="60" w:type="dxa"/>
              <w:left w:w="60" w:type="dxa"/>
              <w:bottom w:w="60" w:type="dxa"/>
              <w:right w:w="60" w:type="dxa"/>
            </w:tcMar>
            <w:hideMark/>
          </w:tcPr>
          <w:p w14:paraId="1F48E032" w14:textId="135FD31D"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Nivel bajo </w:t>
            </w:r>
            <m:oMath>
              <m:d>
                <m:dPr>
                  <m:ctrlPr>
                    <w:rPr>
                      <w:rFonts w:ascii="Cambria Math" w:hAnsi="Cambria Math"/>
                    </w:rPr>
                  </m:ctrlPr>
                </m:dPr>
                <m:e>
                  <m:r>
                    <w:rPr>
                      <w:rFonts w:ascii="Cambria Math" w:hAnsi="Cambria Math"/>
                    </w:rPr>
                    <m:t>-</m:t>
                  </m:r>
                </m:e>
              </m:d>
            </m:oMath>
          </w:p>
        </w:tc>
        <w:tc>
          <w:tcPr>
            <w:tcW w:w="0" w:type="auto"/>
            <w:tcBorders>
              <w:top w:val="single" w:sz="12" w:space="0" w:color="auto"/>
            </w:tcBorders>
            <w:tcMar>
              <w:top w:w="60" w:type="dxa"/>
              <w:left w:w="60" w:type="dxa"/>
              <w:bottom w:w="60" w:type="dxa"/>
              <w:right w:w="60" w:type="dxa"/>
            </w:tcMar>
            <w:hideMark/>
          </w:tcPr>
          <w:p w14:paraId="49CD983C" w14:textId="5C5D50FD"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Nivel alto </w:t>
            </w:r>
            <m:oMath>
              <m:d>
                <m:dPr>
                  <m:ctrlPr>
                    <w:rPr>
                      <w:rFonts w:ascii="Cambria Math" w:hAnsi="Cambria Math"/>
                    </w:rPr>
                  </m:ctrlPr>
                </m:dPr>
                <m:e>
                  <m:r>
                    <w:rPr>
                      <w:rFonts w:ascii="Cambria Math" w:hAnsi="Cambria Math"/>
                    </w:rPr>
                    <m:t>+</m:t>
                  </m:r>
                </m:e>
              </m:d>
            </m:oMath>
          </w:p>
        </w:tc>
      </w:tr>
      <w:tr w:rsidR="00C4305F" w:rsidRPr="003E73B9" w14:paraId="1A85A37E" w14:textId="77777777" w:rsidTr="008C707D">
        <w:trPr>
          <w:jc w:val="center"/>
        </w:trPr>
        <w:tc>
          <w:tcPr>
            <w:tcW w:w="5338" w:type="dxa"/>
            <w:tcMar>
              <w:top w:w="60" w:type="dxa"/>
              <w:left w:w="60" w:type="dxa"/>
              <w:bottom w:w="60" w:type="dxa"/>
              <w:right w:w="60" w:type="dxa"/>
            </w:tcMar>
            <w:hideMark/>
          </w:tcPr>
          <w:p w14:paraId="52526104"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Tiempo de matizado</w:t>
            </w:r>
          </w:p>
        </w:tc>
        <w:tc>
          <w:tcPr>
            <w:tcW w:w="0" w:type="auto"/>
            <w:tcMar>
              <w:top w:w="60" w:type="dxa"/>
              <w:left w:w="60" w:type="dxa"/>
              <w:bottom w:w="60" w:type="dxa"/>
              <w:right w:w="60" w:type="dxa"/>
            </w:tcMar>
            <w:hideMark/>
          </w:tcPr>
          <w:p w14:paraId="3D60C5B9"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120 s</w:t>
            </w:r>
          </w:p>
        </w:tc>
        <w:tc>
          <w:tcPr>
            <w:tcW w:w="0" w:type="auto"/>
            <w:tcMar>
              <w:top w:w="60" w:type="dxa"/>
              <w:left w:w="60" w:type="dxa"/>
              <w:bottom w:w="60" w:type="dxa"/>
              <w:right w:w="60" w:type="dxa"/>
            </w:tcMar>
            <w:hideMark/>
          </w:tcPr>
          <w:p w14:paraId="448E19EE"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180 s</w:t>
            </w:r>
          </w:p>
        </w:tc>
      </w:tr>
      <w:tr w:rsidR="00C4305F" w:rsidRPr="003E73B9" w14:paraId="15A6DBBF" w14:textId="77777777" w:rsidTr="008C707D">
        <w:trPr>
          <w:jc w:val="center"/>
        </w:trPr>
        <w:tc>
          <w:tcPr>
            <w:tcW w:w="5338" w:type="dxa"/>
            <w:tcMar>
              <w:top w:w="60" w:type="dxa"/>
              <w:left w:w="60" w:type="dxa"/>
              <w:bottom w:w="60" w:type="dxa"/>
              <w:right w:w="60" w:type="dxa"/>
            </w:tcMar>
            <w:hideMark/>
          </w:tcPr>
          <w:p w14:paraId="13DDDF0F"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pH</w:t>
            </w:r>
          </w:p>
        </w:tc>
        <w:tc>
          <w:tcPr>
            <w:tcW w:w="0" w:type="auto"/>
            <w:tcMar>
              <w:top w:w="60" w:type="dxa"/>
              <w:left w:w="60" w:type="dxa"/>
              <w:bottom w:w="60" w:type="dxa"/>
              <w:right w:w="60" w:type="dxa"/>
            </w:tcMar>
            <w:hideMark/>
          </w:tcPr>
          <w:p w14:paraId="41C30476"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2</w:t>
            </w:r>
          </w:p>
        </w:tc>
        <w:tc>
          <w:tcPr>
            <w:tcW w:w="0" w:type="auto"/>
            <w:tcMar>
              <w:top w:w="60" w:type="dxa"/>
              <w:left w:w="60" w:type="dxa"/>
              <w:bottom w:w="60" w:type="dxa"/>
              <w:right w:w="60" w:type="dxa"/>
            </w:tcMar>
            <w:hideMark/>
          </w:tcPr>
          <w:p w14:paraId="718EFDAD"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4</w:t>
            </w:r>
          </w:p>
        </w:tc>
      </w:tr>
      <w:tr w:rsidR="00C4305F" w:rsidRPr="003E73B9" w14:paraId="68D48A8E" w14:textId="77777777" w:rsidTr="008C707D">
        <w:trPr>
          <w:jc w:val="center"/>
        </w:trPr>
        <w:tc>
          <w:tcPr>
            <w:tcW w:w="5338" w:type="dxa"/>
            <w:tcMar>
              <w:top w:w="60" w:type="dxa"/>
              <w:left w:w="60" w:type="dxa"/>
              <w:bottom w:w="60" w:type="dxa"/>
              <w:right w:w="60" w:type="dxa"/>
            </w:tcMar>
            <w:hideMark/>
          </w:tcPr>
          <w:p w14:paraId="3D48F8A4"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Temperatura de la solución de zinc</w:t>
            </w:r>
          </w:p>
        </w:tc>
        <w:tc>
          <w:tcPr>
            <w:tcW w:w="0" w:type="auto"/>
            <w:tcMar>
              <w:top w:w="60" w:type="dxa"/>
              <w:left w:w="60" w:type="dxa"/>
              <w:bottom w:w="60" w:type="dxa"/>
              <w:right w:w="60" w:type="dxa"/>
            </w:tcMar>
            <w:hideMark/>
          </w:tcPr>
          <w:p w14:paraId="337785A5" w14:textId="50AE6166" w:rsidR="00C4305F" w:rsidRPr="003E73B9" w:rsidRDefault="00C4305F" w:rsidP="002F4CD9">
            <w:pPr>
              <w:spacing w:line="360" w:lineRule="auto"/>
              <w:jc w:val="center"/>
              <w:rPr>
                <w:rFonts w:ascii="Times New Roman" w:hAnsi="Times New Roman"/>
              </w:rPr>
            </w:pPr>
            <w:r w:rsidRPr="003E73B9">
              <w:rPr>
                <w:rFonts w:ascii="Times New Roman" w:hAnsi="Times New Roman"/>
              </w:rPr>
              <w:t>25 °C</w:t>
            </w:r>
          </w:p>
        </w:tc>
        <w:tc>
          <w:tcPr>
            <w:tcW w:w="0" w:type="auto"/>
            <w:tcMar>
              <w:top w:w="60" w:type="dxa"/>
              <w:left w:w="60" w:type="dxa"/>
              <w:bottom w:w="60" w:type="dxa"/>
              <w:right w:w="60" w:type="dxa"/>
            </w:tcMar>
            <w:hideMark/>
          </w:tcPr>
          <w:p w14:paraId="0B4ECB29"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40 °C</w:t>
            </w:r>
          </w:p>
        </w:tc>
      </w:tr>
      <w:tr w:rsidR="00C4305F" w:rsidRPr="003E73B9" w14:paraId="54BB4028" w14:textId="77777777" w:rsidTr="008C707D">
        <w:trPr>
          <w:jc w:val="center"/>
        </w:trPr>
        <w:tc>
          <w:tcPr>
            <w:tcW w:w="5338" w:type="dxa"/>
            <w:tcMar>
              <w:top w:w="60" w:type="dxa"/>
              <w:left w:w="60" w:type="dxa"/>
              <w:bottom w:w="60" w:type="dxa"/>
              <w:right w:w="60" w:type="dxa"/>
            </w:tcMar>
            <w:hideMark/>
          </w:tcPr>
          <w:p w14:paraId="3CD45F4C"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Tiempo de zincado</w:t>
            </w:r>
          </w:p>
        </w:tc>
        <w:tc>
          <w:tcPr>
            <w:tcW w:w="0" w:type="auto"/>
            <w:tcMar>
              <w:top w:w="60" w:type="dxa"/>
              <w:left w:w="60" w:type="dxa"/>
              <w:bottom w:w="60" w:type="dxa"/>
              <w:right w:w="60" w:type="dxa"/>
            </w:tcMar>
            <w:hideMark/>
          </w:tcPr>
          <w:p w14:paraId="3A58CE29"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120 s</w:t>
            </w:r>
          </w:p>
        </w:tc>
        <w:tc>
          <w:tcPr>
            <w:tcW w:w="0" w:type="auto"/>
            <w:tcMar>
              <w:top w:w="60" w:type="dxa"/>
              <w:left w:w="60" w:type="dxa"/>
              <w:bottom w:w="60" w:type="dxa"/>
              <w:right w:w="60" w:type="dxa"/>
            </w:tcMar>
            <w:hideMark/>
          </w:tcPr>
          <w:p w14:paraId="7BE9D5C7"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300 s</w:t>
            </w:r>
          </w:p>
        </w:tc>
      </w:tr>
      <w:tr w:rsidR="00C4305F" w:rsidRPr="003E73B9" w14:paraId="166F9FBF" w14:textId="77777777" w:rsidTr="008C707D">
        <w:trPr>
          <w:jc w:val="center"/>
        </w:trPr>
        <w:tc>
          <w:tcPr>
            <w:tcW w:w="5338" w:type="dxa"/>
            <w:tcMar>
              <w:top w:w="60" w:type="dxa"/>
              <w:left w:w="60" w:type="dxa"/>
              <w:bottom w:w="60" w:type="dxa"/>
              <w:right w:w="60" w:type="dxa"/>
            </w:tcMar>
            <w:hideMark/>
          </w:tcPr>
          <w:p w14:paraId="2E992AF4"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Tipo de corriente</w:t>
            </w:r>
          </w:p>
        </w:tc>
        <w:tc>
          <w:tcPr>
            <w:tcW w:w="0" w:type="auto"/>
            <w:tcMar>
              <w:top w:w="60" w:type="dxa"/>
              <w:left w:w="60" w:type="dxa"/>
              <w:bottom w:w="60" w:type="dxa"/>
              <w:right w:w="60" w:type="dxa"/>
            </w:tcMar>
            <w:hideMark/>
          </w:tcPr>
          <w:p w14:paraId="4511A61C"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0 (Continua)</w:t>
            </w:r>
          </w:p>
        </w:tc>
        <w:tc>
          <w:tcPr>
            <w:tcW w:w="0" w:type="auto"/>
            <w:tcMar>
              <w:top w:w="60" w:type="dxa"/>
              <w:left w:w="60" w:type="dxa"/>
              <w:bottom w:w="60" w:type="dxa"/>
              <w:right w:w="60" w:type="dxa"/>
            </w:tcMar>
            <w:hideMark/>
          </w:tcPr>
          <w:p w14:paraId="511E6759"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1 (Pulsada)</w:t>
            </w:r>
          </w:p>
        </w:tc>
      </w:tr>
    </w:tbl>
    <w:p w14:paraId="535010C4" w14:textId="77777777" w:rsidR="00C4305F" w:rsidRPr="003E73B9" w:rsidRDefault="00C4305F" w:rsidP="002F4CD9">
      <w:pPr>
        <w:spacing w:line="360" w:lineRule="auto"/>
        <w:jc w:val="center"/>
        <w:rPr>
          <w:rFonts w:ascii="Times New Roman" w:hAnsi="Times New Roman"/>
          <w:vanish/>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02"/>
        <w:gridCol w:w="1347"/>
        <w:gridCol w:w="1347"/>
        <w:gridCol w:w="1347"/>
        <w:gridCol w:w="1513"/>
      </w:tblGrid>
      <w:tr w:rsidR="00C4305F" w:rsidRPr="003E73B9" w14:paraId="26B6B07A" w14:textId="77777777" w:rsidTr="00C66329">
        <w:trPr>
          <w:jc w:val="center"/>
        </w:trPr>
        <w:tc>
          <w:tcPr>
            <w:tcW w:w="2802" w:type="dxa"/>
            <w:vMerge w:val="restart"/>
            <w:tcBorders>
              <w:bottom w:val="single" w:sz="12" w:space="0" w:color="auto"/>
            </w:tcBorders>
            <w:tcMar>
              <w:top w:w="60" w:type="dxa"/>
              <w:left w:w="60" w:type="dxa"/>
              <w:bottom w:w="60" w:type="dxa"/>
              <w:right w:w="60" w:type="dxa"/>
            </w:tcMar>
            <w:vAlign w:val="center"/>
            <w:hideMark/>
          </w:tcPr>
          <w:p w14:paraId="41A019C0"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Densidad de corriente</w:t>
            </w:r>
          </w:p>
        </w:tc>
        <w:tc>
          <w:tcPr>
            <w:tcW w:w="0" w:type="auto"/>
            <w:tcMar>
              <w:top w:w="60" w:type="dxa"/>
              <w:left w:w="60" w:type="dxa"/>
              <w:bottom w:w="60" w:type="dxa"/>
              <w:right w:w="60" w:type="dxa"/>
            </w:tcMar>
            <w:hideMark/>
          </w:tcPr>
          <w:p w14:paraId="3608BFD4"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D</w:t>
            </w:r>
          </w:p>
        </w:tc>
        <w:tc>
          <w:tcPr>
            <w:tcW w:w="0" w:type="auto"/>
            <w:tcMar>
              <w:top w:w="60" w:type="dxa"/>
              <w:left w:w="60" w:type="dxa"/>
              <w:bottom w:w="60" w:type="dxa"/>
              <w:right w:w="60" w:type="dxa"/>
            </w:tcMar>
            <w:hideMark/>
          </w:tcPr>
          <w:p w14:paraId="08B40322"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C</w:t>
            </w:r>
          </w:p>
        </w:tc>
        <w:tc>
          <w:tcPr>
            <w:tcW w:w="0" w:type="auto"/>
            <w:tcMar>
              <w:top w:w="60" w:type="dxa"/>
              <w:left w:w="60" w:type="dxa"/>
              <w:bottom w:w="60" w:type="dxa"/>
              <w:right w:w="60" w:type="dxa"/>
            </w:tcMar>
            <w:hideMark/>
          </w:tcPr>
          <w:p w14:paraId="7CE8DE07"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B</w:t>
            </w:r>
          </w:p>
        </w:tc>
        <w:tc>
          <w:tcPr>
            <w:tcW w:w="1513" w:type="dxa"/>
            <w:tcMar>
              <w:top w:w="60" w:type="dxa"/>
              <w:left w:w="60" w:type="dxa"/>
              <w:bottom w:w="60" w:type="dxa"/>
              <w:right w:w="60" w:type="dxa"/>
            </w:tcMar>
            <w:hideMark/>
          </w:tcPr>
          <w:p w14:paraId="0C9AB8F8"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A</w:t>
            </w:r>
          </w:p>
        </w:tc>
      </w:tr>
      <w:tr w:rsidR="00C4305F" w:rsidRPr="003E73B9" w14:paraId="628B38DF" w14:textId="77777777" w:rsidTr="00C66329">
        <w:trPr>
          <w:jc w:val="center"/>
        </w:trPr>
        <w:tc>
          <w:tcPr>
            <w:tcW w:w="2802" w:type="dxa"/>
            <w:vMerge/>
            <w:tcBorders>
              <w:bottom w:val="single" w:sz="12" w:space="0" w:color="auto"/>
            </w:tcBorders>
            <w:vAlign w:val="center"/>
            <w:hideMark/>
          </w:tcPr>
          <w:p w14:paraId="499CFC81" w14:textId="77777777" w:rsidR="00C4305F" w:rsidRPr="003E73B9" w:rsidRDefault="00C4305F" w:rsidP="002F4CD9">
            <w:pPr>
              <w:spacing w:line="360" w:lineRule="auto"/>
              <w:jc w:val="center"/>
              <w:rPr>
                <w:rFonts w:ascii="Times New Roman" w:hAnsi="Times New Roman"/>
              </w:rPr>
            </w:pPr>
          </w:p>
        </w:tc>
        <w:tc>
          <w:tcPr>
            <w:tcW w:w="0" w:type="auto"/>
            <w:tcBorders>
              <w:bottom w:val="single" w:sz="12" w:space="0" w:color="auto"/>
            </w:tcBorders>
            <w:tcMar>
              <w:top w:w="60" w:type="dxa"/>
              <w:left w:w="60" w:type="dxa"/>
              <w:bottom w:w="60" w:type="dxa"/>
              <w:right w:w="60" w:type="dxa"/>
            </w:tcMar>
            <w:hideMark/>
          </w:tcPr>
          <w:p w14:paraId="268FC5F2"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0.315 </w:t>
            </w:r>
            <w:proofErr w:type="gramStart"/>
            <w:r w:rsidRPr="003E73B9">
              <w:rPr>
                <w:rFonts w:ascii="Times New Roman" w:hAnsi="Times New Roman"/>
              </w:rPr>
              <w:t>A</w:t>
            </w:r>
            <w:proofErr w:type="gramEnd"/>
            <w:r w:rsidRPr="003E73B9">
              <w:rPr>
                <w:rFonts w:ascii="Times New Roman" w:hAnsi="Times New Roman"/>
              </w:rPr>
              <w:t>/dm</w:t>
            </w:r>
            <w:r w:rsidRPr="003E73B9">
              <w:rPr>
                <w:rFonts w:ascii="Times New Roman" w:hAnsi="Times New Roman"/>
                <w:vertAlign w:val="superscript"/>
              </w:rPr>
              <w:t>2</w:t>
            </w:r>
          </w:p>
        </w:tc>
        <w:tc>
          <w:tcPr>
            <w:tcW w:w="0" w:type="auto"/>
            <w:tcBorders>
              <w:bottom w:val="single" w:sz="12" w:space="0" w:color="auto"/>
            </w:tcBorders>
            <w:tcMar>
              <w:top w:w="60" w:type="dxa"/>
              <w:left w:w="60" w:type="dxa"/>
              <w:bottom w:w="60" w:type="dxa"/>
              <w:right w:w="60" w:type="dxa"/>
            </w:tcMar>
            <w:hideMark/>
          </w:tcPr>
          <w:p w14:paraId="74A989A9"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1.460 </w:t>
            </w:r>
            <w:proofErr w:type="gramStart"/>
            <w:r w:rsidRPr="003E73B9">
              <w:rPr>
                <w:rFonts w:ascii="Times New Roman" w:hAnsi="Times New Roman"/>
              </w:rPr>
              <w:t>A</w:t>
            </w:r>
            <w:proofErr w:type="gramEnd"/>
            <w:r w:rsidRPr="003E73B9">
              <w:rPr>
                <w:rFonts w:ascii="Times New Roman" w:hAnsi="Times New Roman"/>
              </w:rPr>
              <w:t>/dm</w:t>
            </w:r>
            <w:r w:rsidRPr="003E73B9">
              <w:rPr>
                <w:rFonts w:ascii="Times New Roman" w:hAnsi="Times New Roman"/>
                <w:vertAlign w:val="superscript"/>
              </w:rPr>
              <w:t>2</w:t>
            </w:r>
          </w:p>
        </w:tc>
        <w:tc>
          <w:tcPr>
            <w:tcW w:w="0" w:type="auto"/>
            <w:tcBorders>
              <w:bottom w:val="single" w:sz="12" w:space="0" w:color="auto"/>
            </w:tcBorders>
            <w:tcMar>
              <w:top w:w="60" w:type="dxa"/>
              <w:left w:w="60" w:type="dxa"/>
              <w:bottom w:w="60" w:type="dxa"/>
              <w:right w:w="60" w:type="dxa"/>
            </w:tcMar>
            <w:hideMark/>
          </w:tcPr>
          <w:p w14:paraId="271313CE"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3.210 </w:t>
            </w:r>
            <w:proofErr w:type="gramStart"/>
            <w:r w:rsidRPr="003E73B9">
              <w:rPr>
                <w:rFonts w:ascii="Times New Roman" w:hAnsi="Times New Roman"/>
              </w:rPr>
              <w:t>A</w:t>
            </w:r>
            <w:proofErr w:type="gramEnd"/>
            <w:r w:rsidRPr="003E73B9">
              <w:rPr>
                <w:rFonts w:ascii="Times New Roman" w:hAnsi="Times New Roman"/>
              </w:rPr>
              <w:t>/dm</w:t>
            </w:r>
            <w:r w:rsidRPr="003E73B9">
              <w:rPr>
                <w:rFonts w:ascii="Times New Roman" w:hAnsi="Times New Roman"/>
                <w:vertAlign w:val="superscript"/>
              </w:rPr>
              <w:t>2</w:t>
            </w:r>
          </w:p>
        </w:tc>
        <w:tc>
          <w:tcPr>
            <w:tcW w:w="1513" w:type="dxa"/>
            <w:tcBorders>
              <w:bottom w:val="single" w:sz="12" w:space="0" w:color="auto"/>
            </w:tcBorders>
            <w:tcMar>
              <w:top w:w="60" w:type="dxa"/>
              <w:left w:w="60" w:type="dxa"/>
              <w:bottom w:w="60" w:type="dxa"/>
              <w:right w:w="60" w:type="dxa"/>
            </w:tcMar>
            <w:hideMark/>
          </w:tcPr>
          <w:p w14:paraId="21EB7F9C" w14:textId="77777777" w:rsidR="00C4305F" w:rsidRPr="003E73B9" w:rsidRDefault="00C4305F" w:rsidP="002F4CD9">
            <w:pPr>
              <w:spacing w:line="360" w:lineRule="auto"/>
              <w:jc w:val="center"/>
              <w:rPr>
                <w:rFonts w:ascii="Times New Roman" w:hAnsi="Times New Roman"/>
              </w:rPr>
            </w:pPr>
            <w:r w:rsidRPr="003E73B9">
              <w:rPr>
                <w:rFonts w:ascii="Times New Roman" w:hAnsi="Times New Roman"/>
              </w:rPr>
              <w:t xml:space="preserve">6.960 </w:t>
            </w:r>
            <w:proofErr w:type="gramStart"/>
            <w:r w:rsidRPr="003E73B9">
              <w:rPr>
                <w:rFonts w:ascii="Times New Roman" w:hAnsi="Times New Roman"/>
              </w:rPr>
              <w:t>A</w:t>
            </w:r>
            <w:proofErr w:type="gramEnd"/>
            <w:r w:rsidRPr="003E73B9">
              <w:rPr>
                <w:rFonts w:ascii="Times New Roman" w:hAnsi="Times New Roman"/>
              </w:rPr>
              <w:t>/dm</w:t>
            </w:r>
            <w:r w:rsidRPr="003E73B9">
              <w:rPr>
                <w:rFonts w:ascii="Times New Roman" w:hAnsi="Times New Roman"/>
                <w:vertAlign w:val="superscript"/>
              </w:rPr>
              <w:t>2</w:t>
            </w:r>
          </w:p>
        </w:tc>
      </w:tr>
    </w:tbl>
    <w:p w14:paraId="38008631" w14:textId="77777777" w:rsidR="009808AA" w:rsidRPr="003E73B9" w:rsidRDefault="009808AA">
      <w:pPr>
        <w:spacing w:line="360" w:lineRule="auto"/>
        <w:jc w:val="both"/>
        <w:rPr>
          <w:rFonts w:ascii="Times New Roman" w:hAnsi="Times New Roman"/>
        </w:rPr>
      </w:pPr>
    </w:p>
    <w:p w14:paraId="1FFFC461" w14:textId="77777777" w:rsidR="00CB413D" w:rsidRPr="003E73B9" w:rsidRDefault="00CB413D" w:rsidP="00CB413D">
      <w:pPr>
        <w:pStyle w:val="Prrafodelista"/>
        <w:numPr>
          <w:ilvl w:val="0"/>
          <w:numId w:val="23"/>
        </w:numPr>
        <w:spacing w:line="360" w:lineRule="auto"/>
        <w:contextualSpacing w:val="0"/>
        <w:jc w:val="both"/>
        <w:rPr>
          <w:rFonts w:ascii="Times New Roman" w:hAnsi="Times New Roman"/>
          <w:b/>
          <w:vanish/>
        </w:rPr>
      </w:pPr>
    </w:p>
    <w:p w14:paraId="3253E1CB" w14:textId="77777777" w:rsidR="00CB413D" w:rsidRPr="003E73B9" w:rsidRDefault="00CB413D" w:rsidP="00CB413D">
      <w:pPr>
        <w:pStyle w:val="Prrafodelista"/>
        <w:numPr>
          <w:ilvl w:val="0"/>
          <w:numId w:val="23"/>
        </w:numPr>
        <w:spacing w:line="360" w:lineRule="auto"/>
        <w:contextualSpacing w:val="0"/>
        <w:jc w:val="both"/>
        <w:rPr>
          <w:rFonts w:ascii="Times New Roman" w:hAnsi="Times New Roman"/>
          <w:b/>
          <w:vanish/>
        </w:rPr>
      </w:pPr>
    </w:p>
    <w:p w14:paraId="36E3DCB9" w14:textId="77777777" w:rsidR="00CB413D" w:rsidRPr="003E73B9" w:rsidRDefault="00CB413D" w:rsidP="00CB413D">
      <w:pPr>
        <w:pStyle w:val="Prrafodelista"/>
        <w:numPr>
          <w:ilvl w:val="1"/>
          <w:numId w:val="23"/>
        </w:numPr>
        <w:spacing w:line="360" w:lineRule="auto"/>
        <w:contextualSpacing w:val="0"/>
        <w:jc w:val="both"/>
        <w:rPr>
          <w:rFonts w:ascii="Times New Roman" w:hAnsi="Times New Roman"/>
          <w:b/>
          <w:vanish/>
        </w:rPr>
      </w:pPr>
    </w:p>
    <w:p w14:paraId="491ABB9B" w14:textId="570A080E" w:rsidR="00592C57" w:rsidRPr="003E73B9" w:rsidRDefault="006B7F59" w:rsidP="00CB413D">
      <w:pPr>
        <w:numPr>
          <w:ilvl w:val="1"/>
          <w:numId w:val="23"/>
        </w:numPr>
        <w:spacing w:line="360" w:lineRule="auto"/>
        <w:jc w:val="both"/>
        <w:rPr>
          <w:rFonts w:ascii="Times New Roman" w:hAnsi="Times New Roman"/>
          <w:b/>
          <w:bCs/>
        </w:rPr>
      </w:pPr>
      <w:r w:rsidRPr="003E73B9">
        <w:rPr>
          <w:rFonts w:ascii="Times New Roman" w:hAnsi="Times New Roman"/>
          <w:b/>
        </w:rPr>
        <w:t xml:space="preserve"> </w:t>
      </w:r>
      <w:r w:rsidRPr="003E73B9">
        <w:rPr>
          <w:rFonts w:ascii="Times New Roman" w:hAnsi="Times New Roman"/>
          <w:b/>
          <w:bCs/>
        </w:rPr>
        <w:t>Línea de recubrimiento</w:t>
      </w:r>
    </w:p>
    <w:p w14:paraId="21797DEA" w14:textId="77777777" w:rsidR="00E021FE" w:rsidRPr="003E73B9" w:rsidRDefault="00E021FE" w:rsidP="00E021FE">
      <w:pPr>
        <w:spacing w:line="360" w:lineRule="auto"/>
        <w:jc w:val="both"/>
        <w:rPr>
          <w:rFonts w:ascii="Times New Roman" w:hAnsi="Times New Roman"/>
        </w:rPr>
      </w:pPr>
      <w:r w:rsidRPr="003E73B9">
        <w:rPr>
          <w:rFonts w:ascii="Times New Roman" w:hAnsi="Times New Roman"/>
        </w:rPr>
        <w:t>El proceso se compone de las siguientes fases:</w:t>
      </w:r>
    </w:p>
    <w:p w14:paraId="4CE03966" w14:textId="1D8B2942"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Desengrase alcalino</w:t>
      </w:r>
      <w:r w:rsidR="00524018" w:rsidRPr="003E73B9">
        <w:rPr>
          <w:rFonts w:ascii="Times New Roman" w:hAnsi="Times New Roman"/>
        </w:rPr>
        <w:t>.</w:t>
      </w:r>
    </w:p>
    <w:p w14:paraId="5106CB28" w14:textId="7EBA8A76"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Primer enjuague</w:t>
      </w:r>
      <w:r w:rsidR="00524018" w:rsidRPr="003E73B9">
        <w:rPr>
          <w:rFonts w:ascii="Times New Roman" w:hAnsi="Times New Roman"/>
        </w:rPr>
        <w:t>.</w:t>
      </w:r>
    </w:p>
    <w:p w14:paraId="0CAC93DA" w14:textId="555EC7A1"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Segundo enjuague</w:t>
      </w:r>
      <w:r w:rsidR="00524018" w:rsidRPr="003E73B9">
        <w:rPr>
          <w:rFonts w:ascii="Times New Roman" w:hAnsi="Times New Roman"/>
        </w:rPr>
        <w:t>.</w:t>
      </w:r>
    </w:p>
    <w:p w14:paraId="53B0CF43" w14:textId="301D4195"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Decapado</w:t>
      </w:r>
      <w:r w:rsidR="00524018" w:rsidRPr="003E73B9">
        <w:rPr>
          <w:rFonts w:ascii="Times New Roman" w:hAnsi="Times New Roman"/>
        </w:rPr>
        <w:t>.</w:t>
      </w:r>
    </w:p>
    <w:p w14:paraId="410C189A" w14:textId="6D69BFA7"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Primer enjuague</w:t>
      </w:r>
      <w:r w:rsidR="00524018" w:rsidRPr="003E73B9">
        <w:rPr>
          <w:rFonts w:ascii="Times New Roman" w:hAnsi="Times New Roman"/>
        </w:rPr>
        <w:t>.</w:t>
      </w:r>
    </w:p>
    <w:p w14:paraId="0818AEEE" w14:textId="0CEA514C"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Segundo enjuague</w:t>
      </w:r>
      <w:r w:rsidR="00524018" w:rsidRPr="003E73B9">
        <w:rPr>
          <w:rFonts w:ascii="Times New Roman" w:hAnsi="Times New Roman"/>
        </w:rPr>
        <w:t>.</w:t>
      </w:r>
    </w:p>
    <w:p w14:paraId="35FB91EA" w14:textId="143D8C2E"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Deposición de zinc</w:t>
      </w:r>
      <w:r w:rsidR="00524018" w:rsidRPr="003E73B9">
        <w:rPr>
          <w:rFonts w:ascii="Times New Roman" w:hAnsi="Times New Roman"/>
        </w:rPr>
        <w:t>.</w:t>
      </w:r>
    </w:p>
    <w:p w14:paraId="0F19935B" w14:textId="183783B3"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Primer enjuague</w:t>
      </w:r>
      <w:r w:rsidR="00524018" w:rsidRPr="003E73B9">
        <w:rPr>
          <w:rFonts w:ascii="Times New Roman" w:hAnsi="Times New Roman"/>
        </w:rPr>
        <w:t>.</w:t>
      </w:r>
    </w:p>
    <w:p w14:paraId="6336B943" w14:textId="24C42C57"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Segundo enjuague</w:t>
      </w:r>
      <w:r w:rsidR="00524018" w:rsidRPr="003E73B9">
        <w:rPr>
          <w:rFonts w:ascii="Times New Roman" w:hAnsi="Times New Roman"/>
        </w:rPr>
        <w:t>.</w:t>
      </w:r>
    </w:p>
    <w:p w14:paraId="456E29D0" w14:textId="14E5D5EE"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Deposición de níquel</w:t>
      </w:r>
      <w:r w:rsidR="00524018" w:rsidRPr="003E73B9">
        <w:rPr>
          <w:rFonts w:ascii="Times New Roman" w:hAnsi="Times New Roman"/>
        </w:rPr>
        <w:t>.</w:t>
      </w:r>
    </w:p>
    <w:p w14:paraId="2E46EEAD" w14:textId="504CDA82"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Primer enjuague</w:t>
      </w:r>
      <w:r w:rsidR="00524018" w:rsidRPr="003E73B9">
        <w:rPr>
          <w:rFonts w:ascii="Times New Roman" w:hAnsi="Times New Roman"/>
        </w:rPr>
        <w:t>.</w:t>
      </w:r>
    </w:p>
    <w:p w14:paraId="723F1BB7" w14:textId="2F679F45" w:rsidR="00E021FE" w:rsidRPr="003E73B9" w:rsidRDefault="00E021FE" w:rsidP="00E021FE">
      <w:pPr>
        <w:numPr>
          <w:ilvl w:val="0"/>
          <w:numId w:val="24"/>
        </w:numPr>
        <w:spacing w:line="360" w:lineRule="auto"/>
        <w:jc w:val="both"/>
        <w:rPr>
          <w:rFonts w:ascii="Times New Roman" w:hAnsi="Times New Roman"/>
        </w:rPr>
      </w:pPr>
      <w:r w:rsidRPr="003E73B9">
        <w:rPr>
          <w:rFonts w:ascii="Times New Roman" w:hAnsi="Times New Roman"/>
        </w:rPr>
        <w:t>Segundo enjuague</w:t>
      </w:r>
      <w:r w:rsidR="00524018" w:rsidRPr="003E73B9">
        <w:rPr>
          <w:rFonts w:ascii="Times New Roman" w:hAnsi="Times New Roman"/>
        </w:rPr>
        <w:t>.</w:t>
      </w:r>
    </w:p>
    <w:p w14:paraId="5F546A26" w14:textId="3555DF14" w:rsidR="00E021FE" w:rsidRDefault="00E021FE" w:rsidP="00E021FE">
      <w:pPr>
        <w:numPr>
          <w:ilvl w:val="0"/>
          <w:numId w:val="24"/>
        </w:numPr>
        <w:spacing w:line="360" w:lineRule="auto"/>
        <w:jc w:val="both"/>
        <w:rPr>
          <w:rFonts w:ascii="Times New Roman" w:hAnsi="Times New Roman"/>
        </w:rPr>
      </w:pPr>
      <w:r w:rsidRPr="003E73B9">
        <w:rPr>
          <w:rFonts w:ascii="Times New Roman" w:hAnsi="Times New Roman"/>
        </w:rPr>
        <w:t>Secado</w:t>
      </w:r>
      <w:r w:rsidR="00524018" w:rsidRPr="003E73B9">
        <w:rPr>
          <w:rFonts w:ascii="Times New Roman" w:hAnsi="Times New Roman"/>
        </w:rPr>
        <w:t>.</w:t>
      </w:r>
    </w:p>
    <w:p w14:paraId="00DFF559" w14:textId="77777777" w:rsidR="006352A9" w:rsidRPr="003E73B9" w:rsidRDefault="006352A9" w:rsidP="006352A9">
      <w:pPr>
        <w:spacing w:line="360" w:lineRule="auto"/>
        <w:ind w:left="720"/>
        <w:jc w:val="both"/>
        <w:rPr>
          <w:rFonts w:ascii="Times New Roman" w:hAnsi="Times New Roman"/>
        </w:rPr>
      </w:pPr>
    </w:p>
    <w:p w14:paraId="33EDE162" w14:textId="77777777" w:rsidR="00E324C3" w:rsidRPr="003E73B9" w:rsidRDefault="00E324C3" w:rsidP="00E324C3">
      <w:pPr>
        <w:spacing w:line="360" w:lineRule="auto"/>
        <w:jc w:val="both"/>
        <w:rPr>
          <w:rFonts w:ascii="Times New Roman" w:hAnsi="Times New Roman"/>
        </w:rPr>
      </w:pPr>
    </w:p>
    <w:p w14:paraId="7C14100D" w14:textId="2CCA1C5A" w:rsidR="00E021FE" w:rsidRPr="003E73B9" w:rsidRDefault="00E021FE" w:rsidP="00EC2B7F">
      <w:pPr>
        <w:pStyle w:val="Prrafodelista"/>
        <w:numPr>
          <w:ilvl w:val="2"/>
          <w:numId w:val="23"/>
        </w:numPr>
        <w:spacing w:line="360" w:lineRule="auto"/>
        <w:jc w:val="both"/>
        <w:rPr>
          <w:rFonts w:ascii="Times New Roman" w:hAnsi="Times New Roman"/>
        </w:rPr>
      </w:pPr>
      <w:r w:rsidRPr="003E73B9">
        <w:rPr>
          <w:rFonts w:ascii="Times New Roman" w:hAnsi="Times New Roman"/>
          <w:b/>
          <w:bCs/>
        </w:rPr>
        <w:lastRenderedPageBreak/>
        <w:t>Solución para el desengrase alcalino</w:t>
      </w:r>
    </w:p>
    <w:p w14:paraId="236108C6" w14:textId="77777777" w:rsidR="00E324C3" w:rsidRPr="003E73B9" w:rsidRDefault="00E324C3" w:rsidP="00E021FE">
      <w:pPr>
        <w:spacing w:line="360" w:lineRule="auto"/>
        <w:ind w:left="720"/>
        <w:jc w:val="both"/>
        <w:rPr>
          <w:rFonts w:ascii="Times New Roman" w:hAnsi="Times New Roman"/>
        </w:rPr>
      </w:pPr>
    </w:p>
    <w:p w14:paraId="28B8C793" w14:textId="080F4AC0" w:rsidR="00E021FE" w:rsidRPr="003E73B9" w:rsidRDefault="00E021FE" w:rsidP="00F85289">
      <w:pPr>
        <w:spacing w:line="360" w:lineRule="auto"/>
        <w:jc w:val="both"/>
        <w:rPr>
          <w:rFonts w:ascii="Times New Roman" w:hAnsi="Times New Roman"/>
        </w:rPr>
      </w:pPr>
      <w:r w:rsidRPr="003E73B9">
        <w:rPr>
          <w:rFonts w:ascii="Times New Roman" w:hAnsi="Times New Roman"/>
        </w:rPr>
        <w:t>Previo al decapado y al recubrimiento se aplica la solución de desengrase alcalino a fin de preparar al aluminio. Útil para quitar grasa, suciedad y otras impurezas de la superficie [</w:t>
      </w:r>
      <w:r w:rsidR="001001C7" w:rsidRPr="001001C7">
        <w:rPr>
          <w:rFonts w:ascii="Times New Roman" w:hAnsi="Times New Roman"/>
        </w:rPr>
        <w:t>2</w:t>
      </w:r>
      <w:r w:rsidRPr="003E73B9">
        <w:rPr>
          <w:rFonts w:ascii="Times New Roman" w:hAnsi="Times New Roman"/>
        </w:rPr>
        <w:t>].</w:t>
      </w:r>
    </w:p>
    <w:p w14:paraId="6AC5B476" w14:textId="77777777" w:rsidR="00E26DE6" w:rsidRPr="003E73B9" w:rsidRDefault="00E26DE6" w:rsidP="00E26DE6">
      <w:pPr>
        <w:spacing w:line="360" w:lineRule="auto"/>
        <w:ind w:left="720"/>
        <w:jc w:val="both"/>
        <w:rPr>
          <w:rFonts w:ascii="Times New Roman" w:hAnsi="Times New Roman"/>
        </w:rPr>
      </w:pPr>
    </w:p>
    <w:p w14:paraId="120DD253" w14:textId="3F271620" w:rsidR="00361B48" w:rsidRDefault="00361B48" w:rsidP="00E324C3">
      <w:pPr>
        <w:ind w:left="709"/>
        <w:rPr>
          <w:rFonts w:ascii="Times New Roman" w:hAnsi="Times New Roman"/>
        </w:rPr>
      </w:pPr>
      <w:r w:rsidRPr="003E73B9">
        <w:rPr>
          <w:rFonts w:ascii="Times New Roman" w:hAnsi="Times New Roman"/>
          <w:b/>
          <w:bCs/>
        </w:rPr>
        <w:t>Composición de la solución</w:t>
      </w:r>
      <w:r w:rsidRPr="003E73B9">
        <w:rPr>
          <w:rFonts w:ascii="Times New Roman" w:hAnsi="Times New Roman"/>
        </w:rPr>
        <w:t xml:space="preserve"> </w:t>
      </w:r>
    </w:p>
    <w:p w14:paraId="50E279F0" w14:textId="77777777" w:rsidR="00056C2B" w:rsidRDefault="00056C2B" w:rsidP="00E324C3">
      <w:pPr>
        <w:ind w:left="709"/>
        <w:rPr>
          <w:rFonts w:ascii="Times New Roman" w:hAnsi="Times New Roman"/>
        </w:rPr>
      </w:pPr>
    </w:p>
    <w:p w14:paraId="072EDBA1" w14:textId="4DD4B2F4" w:rsidR="00986B76" w:rsidRPr="003E73B9" w:rsidRDefault="00986B76" w:rsidP="00056C2B">
      <w:pPr>
        <w:spacing w:line="360" w:lineRule="auto"/>
        <w:jc w:val="both"/>
        <w:rPr>
          <w:rFonts w:ascii="Times New Roman" w:hAnsi="Times New Roman"/>
        </w:rPr>
      </w:pPr>
      <w:r w:rsidRPr="003E73B9">
        <w:rPr>
          <w:rFonts w:ascii="Times New Roman" w:hAnsi="Times New Roman"/>
        </w:rPr>
        <w:t xml:space="preserve">Se prepararon 5 litros de la solución de desengrase alcalino para llevar a cabo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r w:rsidR="00903A70">
        <w:rPr>
          <w:rFonts w:ascii="Times New Roman" w:hAnsi="Times New Roman"/>
        </w:rPr>
        <w:t xml:space="preserve"> como se muestra en la Tabla II a las condiciones expresadas en la Tabla III</w:t>
      </w:r>
      <w:r w:rsidRPr="003E73B9">
        <w:rPr>
          <w:rFonts w:ascii="Times New Roman" w:hAnsi="Times New Roman"/>
        </w:rPr>
        <w:t>.</w:t>
      </w:r>
    </w:p>
    <w:p w14:paraId="016BF6AA" w14:textId="77777777" w:rsidR="00435E99" w:rsidRPr="003E73B9" w:rsidRDefault="00435E99" w:rsidP="00435E99">
      <w:pPr>
        <w:spacing w:line="360" w:lineRule="auto"/>
        <w:jc w:val="both"/>
        <w:rPr>
          <w:rFonts w:ascii="Times New Roman" w:hAnsi="Times New Roman"/>
        </w:rPr>
      </w:pPr>
    </w:p>
    <w:p w14:paraId="25E284CB" w14:textId="3917270D" w:rsidR="00435E99" w:rsidRPr="003E73B9" w:rsidRDefault="00435E99" w:rsidP="00435E99">
      <w:pPr>
        <w:jc w:val="center"/>
        <w:rPr>
          <w:rFonts w:ascii="Times New Roman" w:hAnsi="Times New Roman"/>
          <w:sz w:val="20"/>
        </w:rPr>
      </w:pPr>
      <w:r w:rsidRPr="003E73B9">
        <w:rPr>
          <w:rFonts w:ascii="Times New Roman" w:hAnsi="Times New Roman"/>
          <w:b/>
          <w:sz w:val="20"/>
        </w:rPr>
        <w:t>Tabla I</w:t>
      </w:r>
      <w:r>
        <w:rPr>
          <w:rFonts w:ascii="Times New Roman" w:hAnsi="Times New Roman"/>
          <w:b/>
          <w:sz w:val="20"/>
        </w:rPr>
        <w:t>I</w:t>
      </w:r>
      <w:r w:rsidRPr="003E73B9">
        <w:rPr>
          <w:rFonts w:ascii="Times New Roman" w:hAnsi="Times New Roman"/>
          <w:b/>
          <w:sz w:val="20"/>
        </w:rPr>
        <w:t>.</w:t>
      </w:r>
      <w:r w:rsidRPr="003E73B9">
        <w:rPr>
          <w:rFonts w:ascii="Times New Roman" w:hAnsi="Times New Roman"/>
          <w:sz w:val="20"/>
        </w:rPr>
        <w:t xml:space="preserve"> </w:t>
      </w:r>
      <w:r>
        <w:rPr>
          <w:rFonts w:ascii="Times New Roman" w:hAnsi="Times New Roman"/>
          <w:sz w:val="20"/>
        </w:rPr>
        <w:t>C</w:t>
      </w:r>
      <w:r w:rsidR="00986B76">
        <w:rPr>
          <w:rFonts w:ascii="Times New Roman" w:hAnsi="Times New Roman"/>
          <w:sz w:val="20"/>
        </w:rPr>
        <w:t>omposición de</w:t>
      </w:r>
      <w:r w:rsidR="00FD732F">
        <w:rPr>
          <w:rFonts w:ascii="Times New Roman" w:hAnsi="Times New Roman"/>
          <w:sz w:val="20"/>
        </w:rPr>
        <w:t xml:space="preserve"> la solución</w:t>
      </w:r>
      <w:r w:rsidR="00253957">
        <w:rPr>
          <w:rFonts w:ascii="Times New Roman" w:hAnsi="Times New Roman"/>
          <w:sz w:val="20"/>
        </w:rPr>
        <w:t xml:space="preserve"> de</w:t>
      </w:r>
      <w:r w:rsidR="00986B76">
        <w:rPr>
          <w:rFonts w:ascii="Times New Roman" w:hAnsi="Times New Roman"/>
          <w:sz w:val="20"/>
        </w:rPr>
        <w:t xml:space="preserve"> desengrase alcalino</w:t>
      </w:r>
      <w:r w:rsidR="00DD019C">
        <w:rPr>
          <w:rFonts w:ascii="Times New Roman" w:hAnsi="Times New Roman"/>
          <w:sz w:val="20"/>
        </w:rPr>
        <w:t xml:space="preserve"> por cada litro de solución.</w:t>
      </w:r>
    </w:p>
    <w:p w14:paraId="759E856D" w14:textId="77777777" w:rsidR="00361B48" w:rsidRPr="003E73B9" w:rsidRDefault="00361B48" w:rsidP="00361B48">
      <w:pPr>
        <w:rPr>
          <w:rFonts w:ascii="Times New Roman" w:hAnsi="Times New Roman"/>
          <w:lang w:eastAsia="es-MX"/>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821"/>
        <w:gridCol w:w="660"/>
      </w:tblGrid>
      <w:tr w:rsidR="00361B48" w:rsidRPr="003E73B9" w14:paraId="7EE05110" w14:textId="77777777" w:rsidTr="0023334C">
        <w:trPr>
          <w:jc w:val="center"/>
        </w:trPr>
        <w:tc>
          <w:tcPr>
            <w:tcW w:w="0" w:type="auto"/>
            <w:tcBorders>
              <w:top w:val="single" w:sz="18" w:space="0" w:color="auto"/>
            </w:tcBorders>
            <w:tcMar>
              <w:top w:w="60" w:type="dxa"/>
              <w:left w:w="60" w:type="dxa"/>
              <w:bottom w:w="60" w:type="dxa"/>
              <w:right w:w="60" w:type="dxa"/>
            </w:tcMar>
            <w:hideMark/>
          </w:tcPr>
          <w:p w14:paraId="374A6DC7" w14:textId="77777777" w:rsidR="00361B48" w:rsidRPr="003E73B9" w:rsidRDefault="00361B48" w:rsidP="001A7FE1">
            <w:pPr>
              <w:jc w:val="center"/>
              <w:rPr>
                <w:rFonts w:ascii="Times New Roman" w:hAnsi="Times New Roman"/>
              </w:rPr>
            </w:pPr>
          </w:p>
        </w:tc>
        <w:tc>
          <w:tcPr>
            <w:tcW w:w="0" w:type="auto"/>
            <w:tcBorders>
              <w:top w:val="single" w:sz="18" w:space="0" w:color="auto"/>
            </w:tcBorders>
            <w:tcMar>
              <w:top w:w="60" w:type="dxa"/>
              <w:left w:w="60" w:type="dxa"/>
              <w:bottom w:w="60" w:type="dxa"/>
              <w:right w:w="60" w:type="dxa"/>
            </w:tcMar>
            <w:hideMark/>
          </w:tcPr>
          <w:p w14:paraId="3D624AE7" w14:textId="77777777" w:rsidR="00361B48" w:rsidRPr="003E73B9" w:rsidRDefault="00361B48" w:rsidP="001A7FE1">
            <w:pPr>
              <w:jc w:val="center"/>
              <w:rPr>
                <w:rFonts w:ascii="Times New Roman" w:hAnsi="Times New Roman"/>
              </w:rPr>
            </w:pPr>
            <w:r w:rsidRPr="003E73B9">
              <w:rPr>
                <w:rFonts w:ascii="Times New Roman" w:hAnsi="Times New Roman"/>
              </w:rPr>
              <w:t>g/L</w:t>
            </w:r>
          </w:p>
        </w:tc>
      </w:tr>
      <w:tr w:rsidR="00361B48" w:rsidRPr="003E73B9" w14:paraId="2B05F4B0" w14:textId="77777777" w:rsidTr="0023334C">
        <w:trPr>
          <w:jc w:val="center"/>
        </w:trPr>
        <w:tc>
          <w:tcPr>
            <w:tcW w:w="0" w:type="auto"/>
            <w:tcMar>
              <w:top w:w="60" w:type="dxa"/>
              <w:left w:w="60" w:type="dxa"/>
              <w:bottom w:w="60" w:type="dxa"/>
              <w:right w:w="60" w:type="dxa"/>
            </w:tcMar>
            <w:hideMark/>
          </w:tcPr>
          <w:p w14:paraId="7E92C826" w14:textId="77777777" w:rsidR="00361B48" w:rsidRPr="003E73B9" w:rsidRDefault="00361B48" w:rsidP="001A7FE1">
            <w:pPr>
              <w:jc w:val="center"/>
              <w:rPr>
                <w:rFonts w:ascii="Times New Roman" w:hAnsi="Times New Roman"/>
              </w:rPr>
            </w:pPr>
            <w:r w:rsidRPr="003E73B9">
              <w:rPr>
                <w:rFonts w:ascii="Times New Roman" w:hAnsi="Times New Roman"/>
              </w:rPr>
              <w:t>Fosfato trisódico (Na</w:t>
            </w:r>
            <w:r w:rsidRPr="003E73B9">
              <w:rPr>
                <w:rFonts w:ascii="Times New Roman" w:hAnsi="Times New Roman"/>
                <w:vertAlign w:val="subscript"/>
              </w:rPr>
              <w:t>3</w:t>
            </w:r>
            <w:r w:rsidRPr="003E73B9">
              <w:rPr>
                <w:rFonts w:ascii="Times New Roman" w:hAnsi="Times New Roman"/>
              </w:rPr>
              <w:t>PO</w:t>
            </w:r>
            <w:r w:rsidRPr="003E73B9">
              <w:rPr>
                <w:rFonts w:ascii="Times New Roman" w:hAnsi="Times New Roman"/>
                <w:vertAlign w:val="subscript"/>
              </w:rPr>
              <w:t>4</w:t>
            </w:r>
            <m:oMath>
              <m:r>
                <w:rPr>
                  <w:rFonts w:ascii="Cambria Math" w:hAnsi="Cambria Math"/>
                </w:rPr>
                <m:t>⋅</m:t>
              </m:r>
            </m:oMath>
            <w:r w:rsidRPr="003E73B9">
              <w:rPr>
                <w:rFonts w:ascii="Times New Roman" w:hAnsi="Times New Roman"/>
              </w:rPr>
              <w:t>12H</w:t>
            </w:r>
            <w:r w:rsidRPr="003E73B9">
              <w:rPr>
                <w:rFonts w:ascii="Times New Roman" w:hAnsi="Times New Roman"/>
                <w:vertAlign w:val="subscript"/>
              </w:rPr>
              <w:t>2</w:t>
            </w:r>
            <w:r w:rsidRPr="003E73B9">
              <w:rPr>
                <w:rFonts w:ascii="Times New Roman" w:hAnsi="Times New Roman"/>
              </w:rPr>
              <w:t>O)</w:t>
            </w:r>
          </w:p>
        </w:tc>
        <w:tc>
          <w:tcPr>
            <w:tcW w:w="0" w:type="auto"/>
            <w:tcMar>
              <w:top w:w="60" w:type="dxa"/>
              <w:left w:w="60" w:type="dxa"/>
              <w:bottom w:w="60" w:type="dxa"/>
              <w:right w:w="60" w:type="dxa"/>
            </w:tcMar>
            <w:hideMark/>
          </w:tcPr>
          <w:p w14:paraId="60154507" w14:textId="77777777" w:rsidR="00361B48" w:rsidRPr="003E73B9" w:rsidRDefault="00361B48" w:rsidP="001A7FE1">
            <w:pPr>
              <w:jc w:val="center"/>
              <w:rPr>
                <w:rFonts w:ascii="Times New Roman" w:hAnsi="Times New Roman"/>
              </w:rPr>
            </w:pPr>
            <w:r w:rsidRPr="003E73B9">
              <w:rPr>
                <w:rFonts w:ascii="Times New Roman" w:hAnsi="Times New Roman"/>
              </w:rPr>
              <w:t>25</w:t>
            </w:r>
          </w:p>
        </w:tc>
      </w:tr>
      <w:tr w:rsidR="00361B48" w:rsidRPr="003E73B9" w14:paraId="5D9A5937" w14:textId="77777777" w:rsidTr="0023334C">
        <w:trPr>
          <w:jc w:val="center"/>
        </w:trPr>
        <w:tc>
          <w:tcPr>
            <w:tcW w:w="0" w:type="auto"/>
            <w:tcMar>
              <w:top w:w="60" w:type="dxa"/>
              <w:left w:w="60" w:type="dxa"/>
              <w:bottom w:w="60" w:type="dxa"/>
              <w:right w:w="60" w:type="dxa"/>
            </w:tcMar>
            <w:hideMark/>
          </w:tcPr>
          <w:p w14:paraId="1E88C0EE" w14:textId="77777777" w:rsidR="00361B48" w:rsidRPr="003E73B9" w:rsidRDefault="00361B48" w:rsidP="001A7FE1">
            <w:pPr>
              <w:jc w:val="center"/>
              <w:rPr>
                <w:rFonts w:ascii="Times New Roman" w:hAnsi="Times New Roman"/>
              </w:rPr>
            </w:pPr>
            <w:proofErr w:type="spellStart"/>
            <w:r w:rsidRPr="003E73B9">
              <w:rPr>
                <w:rFonts w:ascii="Times New Roman" w:hAnsi="Times New Roman"/>
              </w:rPr>
              <w:t>Metasilicato</w:t>
            </w:r>
            <w:proofErr w:type="spellEnd"/>
            <w:r w:rsidRPr="003E73B9">
              <w:rPr>
                <w:rFonts w:ascii="Times New Roman" w:hAnsi="Times New Roman"/>
              </w:rPr>
              <w:t xml:space="preserve"> de sodio (Na</w:t>
            </w:r>
            <w:r w:rsidRPr="003E73B9">
              <w:rPr>
                <w:rFonts w:ascii="Times New Roman" w:hAnsi="Times New Roman"/>
                <w:vertAlign w:val="subscript"/>
              </w:rPr>
              <w:t>2</w:t>
            </w:r>
            <w:r w:rsidRPr="003E73B9">
              <w:rPr>
                <w:rFonts w:ascii="Times New Roman" w:hAnsi="Times New Roman"/>
              </w:rPr>
              <w:t>SiO</w:t>
            </w:r>
            <w:r w:rsidRPr="003E73B9">
              <w:rPr>
                <w:rFonts w:ascii="Times New Roman" w:hAnsi="Times New Roman"/>
                <w:vertAlign w:val="subscript"/>
              </w:rPr>
              <w:t>4</w:t>
            </w:r>
            <m:oMath>
              <m:r>
                <w:rPr>
                  <w:rFonts w:ascii="Cambria Math" w:hAnsi="Cambria Math"/>
                </w:rPr>
                <m:t>⋅</m:t>
              </m:r>
            </m:oMath>
            <w:r w:rsidRPr="003E73B9">
              <w:rPr>
                <w:rFonts w:ascii="Times New Roman" w:hAnsi="Times New Roman"/>
              </w:rPr>
              <w:t>5H</w:t>
            </w:r>
            <w:r w:rsidRPr="003E73B9">
              <w:rPr>
                <w:rFonts w:ascii="Times New Roman" w:hAnsi="Times New Roman"/>
                <w:vertAlign w:val="subscript"/>
              </w:rPr>
              <w:t>2</w:t>
            </w:r>
            <w:r w:rsidRPr="003E73B9">
              <w:rPr>
                <w:rFonts w:ascii="Times New Roman" w:hAnsi="Times New Roman"/>
              </w:rPr>
              <w:t>O)</w:t>
            </w:r>
          </w:p>
        </w:tc>
        <w:tc>
          <w:tcPr>
            <w:tcW w:w="0" w:type="auto"/>
            <w:tcMar>
              <w:top w:w="60" w:type="dxa"/>
              <w:left w:w="60" w:type="dxa"/>
              <w:bottom w:w="60" w:type="dxa"/>
              <w:right w:w="60" w:type="dxa"/>
            </w:tcMar>
            <w:hideMark/>
          </w:tcPr>
          <w:p w14:paraId="7F5E3EC0" w14:textId="77777777" w:rsidR="00361B48" w:rsidRPr="003E73B9" w:rsidRDefault="00361B48" w:rsidP="001A7FE1">
            <w:pPr>
              <w:jc w:val="center"/>
              <w:rPr>
                <w:rFonts w:ascii="Times New Roman" w:hAnsi="Times New Roman"/>
              </w:rPr>
            </w:pPr>
            <w:r w:rsidRPr="003E73B9">
              <w:rPr>
                <w:rFonts w:ascii="Times New Roman" w:hAnsi="Times New Roman"/>
              </w:rPr>
              <w:t>25</w:t>
            </w:r>
          </w:p>
        </w:tc>
      </w:tr>
      <w:tr w:rsidR="00361B48" w:rsidRPr="003E73B9" w14:paraId="0766CB42"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055D6A6D" w14:textId="77777777" w:rsidR="00361B48" w:rsidRPr="003E73B9" w:rsidRDefault="00361B48" w:rsidP="001A7FE1">
            <w:pPr>
              <w:jc w:val="center"/>
              <w:rPr>
                <w:rFonts w:ascii="Times New Roman" w:hAnsi="Times New Roman"/>
              </w:rPr>
            </w:pPr>
            <w:r w:rsidRPr="003E73B9">
              <w:rPr>
                <w:rFonts w:ascii="Times New Roman" w:hAnsi="Times New Roman"/>
              </w:rPr>
              <w:t>Agente humectante (Polietilenglicol)</w:t>
            </w:r>
          </w:p>
        </w:tc>
        <w:tc>
          <w:tcPr>
            <w:tcW w:w="0" w:type="auto"/>
            <w:tcBorders>
              <w:bottom w:val="single" w:sz="18" w:space="0" w:color="auto"/>
            </w:tcBorders>
            <w:tcMar>
              <w:top w:w="60" w:type="dxa"/>
              <w:left w:w="60" w:type="dxa"/>
              <w:bottom w:w="60" w:type="dxa"/>
              <w:right w:w="60" w:type="dxa"/>
            </w:tcMar>
            <w:hideMark/>
          </w:tcPr>
          <w:p w14:paraId="6BC88A19" w14:textId="77777777" w:rsidR="00361B48" w:rsidRPr="003E73B9" w:rsidRDefault="00361B48" w:rsidP="001A7FE1">
            <w:pPr>
              <w:jc w:val="center"/>
              <w:rPr>
                <w:rFonts w:ascii="Times New Roman" w:hAnsi="Times New Roman"/>
              </w:rPr>
            </w:pPr>
            <w:r w:rsidRPr="003E73B9">
              <w:rPr>
                <w:rFonts w:ascii="Times New Roman" w:hAnsi="Times New Roman"/>
              </w:rPr>
              <w:t>30.00</w:t>
            </w:r>
          </w:p>
        </w:tc>
      </w:tr>
    </w:tbl>
    <w:p w14:paraId="2DA7B709" w14:textId="77777777" w:rsidR="00361B48" w:rsidRPr="003E73B9" w:rsidRDefault="00361B48" w:rsidP="00361B48">
      <w:pPr>
        <w:pStyle w:val="Prrafodelista"/>
        <w:rPr>
          <w:rFonts w:ascii="Times New Roman" w:hAnsi="Times New Roman"/>
        </w:rPr>
      </w:pPr>
    </w:p>
    <w:p w14:paraId="47B3DC8E" w14:textId="5A2100C3" w:rsidR="00E26DE6" w:rsidRDefault="00361B48" w:rsidP="00361B48">
      <w:pPr>
        <w:ind w:left="720"/>
        <w:rPr>
          <w:rFonts w:ascii="Times New Roman" w:hAnsi="Times New Roman"/>
          <w:b/>
          <w:bCs/>
        </w:rPr>
      </w:pPr>
      <w:r w:rsidRPr="003E73B9">
        <w:rPr>
          <w:rFonts w:ascii="Times New Roman" w:hAnsi="Times New Roman"/>
          <w:b/>
          <w:bCs/>
        </w:rPr>
        <w:t>Condiciones de operación</w:t>
      </w:r>
    </w:p>
    <w:p w14:paraId="487C2C6D" w14:textId="77777777" w:rsidR="00903A70" w:rsidRPr="003E73B9" w:rsidRDefault="00903A70" w:rsidP="00361B48">
      <w:pPr>
        <w:ind w:left="720"/>
        <w:rPr>
          <w:rFonts w:ascii="Times New Roman" w:hAnsi="Times New Roman"/>
        </w:rPr>
      </w:pPr>
    </w:p>
    <w:p w14:paraId="3AA0CA81" w14:textId="0247C96A" w:rsidR="00903A70" w:rsidRPr="003E73B9" w:rsidRDefault="00361B48" w:rsidP="00903A70">
      <w:pPr>
        <w:jc w:val="center"/>
        <w:rPr>
          <w:rFonts w:ascii="Times New Roman" w:hAnsi="Times New Roman"/>
          <w:sz w:val="20"/>
        </w:rPr>
      </w:pPr>
      <w:r w:rsidRPr="003E73B9">
        <w:rPr>
          <w:rFonts w:ascii="Times New Roman" w:hAnsi="Times New Roman"/>
        </w:rPr>
        <w:t xml:space="preserve"> </w:t>
      </w:r>
      <w:r w:rsidR="00903A70" w:rsidRPr="003E73B9">
        <w:rPr>
          <w:rFonts w:ascii="Times New Roman" w:hAnsi="Times New Roman"/>
          <w:b/>
          <w:sz w:val="20"/>
        </w:rPr>
        <w:t xml:space="preserve">Tabla </w:t>
      </w:r>
      <w:r w:rsidR="00903A70">
        <w:rPr>
          <w:rFonts w:ascii="Times New Roman" w:hAnsi="Times New Roman"/>
          <w:b/>
          <w:sz w:val="20"/>
        </w:rPr>
        <w:t>I</w:t>
      </w:r>
      <w:r w:rsidR="00903A70" w:rsidRPr="003E73B9">
        <w:rPr>
          <w:rFonts w:ascii="Times New Roman" w:hAnsi="Times New Roman"/>
          <w:b/>
          <w:sz w:val="20"/>
        </w:rPr>
        <w:t>I</w:t>
      </w:r>
      <w:r w:rsidR="00903A70">
        <w:rPr>
          <w:rFonts w:ascii="Times New Roman" w:hAnsi="Times New Roman"/>
          <w:b/>
          <w:sz w:val="20"/>
        </w:rPr>
        <w:t>I</w:t>
      </w:r>
      <w:r w:rsidR="00903A70" w:rsidRPr="003E73B9">
        <w:rPr>
          <w:rFonts w:ascii="Times New Roman" w:hAnsi="Times New Roman"/>
          <w:b/>
          <w:sz w:val="20"/>
        </w:rPr>
        <w:t>.</w:t>
      </w:r>
      <w:r w:rsidR="00903A70" w:rsidRPr="003E73B9">
        <w:rPr>
          <w:rFonts w:ascii="Times New Roman" w:hAnsi="Times New Roman"/>
          <w:sz w:val="20"/>
        </w:rPr>
        <w:t xml:space="preserve"> </w:t>
      </w:r>
      <w:r w:rsidR="00903A70">
        <w:rPr>
          <w:rFonts w:ascii="Times New Roman" w:hAnsi="Times New Roman"/>
          <w:sz w:val="20"/>
        </w:rPr>
        <w:t>Condiciones</w:t>
      </w:r>
      <w:r w:rsidR="0025662A">
        <w:rPr>
          <w:rFonts w:ascii="Times New Roman" w:hAnsi="Times New Roman"/>
          <w:sz w:val="20"/>
        </w:rPr>
        <w:t xml:space="preserve"> que se utiliza</w:t>
      </w:r>
      <w:r w:rsidR="00EC0A61">
        <w:rPr>
          <w:rFonts w:ascii="Times New Roman" w:hAnsi="Times New Roman"/>
          <w:sz w:val="20"/>
        </w:rPr>
        <w:t>ron</w:t>
      </w:r>
      <w:r w:rsidR="00903A70">
        <w:rPr>
          <w:rFonts w:ascii="Times New Roman" w:hAnsi="Times New Roman"/>
          <w:sz w:val="20"/>
        </w:rPr>
        <w:t xml:space="preserve"> </w:t>
      </w:r>
      <w:r w:rsidR="0025662A">
        <w:rPr>
          <w:rFonts w:ascii="Times New Roman" w:hAnsi="Times New Roman"/>
          <w:sz w:val="20"/>
        </w:rPr>
        <w:t>en el</w:t>
      </w:r>
      <w:r w:rsidR="00903A70">
        <w:rPr>
          <w:rFonts w:ascii="Times New Roman" w:hAnsi="Times New Roman"/>
          <w:sz w:val="20"/>
        </w:rPr>
        <w:t xml:space="preserve"> desengrase alcalino</w:t>
      </w:r>
      <w:r w:rsidR="00903A70" w:rsidRPr="003E73B9">
        <w:rPr>
          <w:rFonts w:ascii="Times New Roman" w:hAnsi="Times New Roman"/>
          <w:sz w:val="20"/>
        </w:rPr>
        <w:t>.</w:t>
      </w:r>
    </w:p>
    <w:p w14:paraId="0D90654B" w14:textId="45859A25" w:rsidR="00361B48" w:rsidRPr="003E73B9" w:rsidRDefault="00361B48" w:rsidP="00361B48">
      <w:pPr>
        <w:ind w:left="720"/>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46"/>
        <w:gridCol w:w="1056"/>
      </w:tblGrid>
      <w:tr w:rsidR="00361B48" w:rsidRPr="003E73B9" w14:paraId="1C2B9417" w14:textId="77777777" w:rsidTr="0023334C">
        <w:trPr>
          <w:jc w:val="center"/>
        </w:trPr>
        <w:tc>
          <w:tcPr>
            <w:tcW w:w="0" w:type="auto"/>
            <w:tcBorders>
              <w:top w:val="single" w:sz="18" w:space="0" w:color="auto"/>
            </w:tcBorders>
            <w:tcMar>
              <w:top w:w="60" w:type="dxa"/>
              <w:left w:w="60" w:type="dxa"/>
              <w:bottom w:w="60" w:type="dxa"/>
              <w:right w:w="60" w:type="dxa"/>
            </w:tcMar>
            <w:hideMark/>
          </w:tcPr>
          <w:p w14:paraId="778A9834" w14:textId="77777777" w:rsidR="00361B48" w:rsidRPr="003E73B9" w:rsidRDefault="00361B48" w:rsidP="001A7FE1">
            <w:pPr>
              <w:jc w:val="center"/>
              <w:rPr>
                <w:rFonts w:ascii="Times New Roman" w:hAnsi="Times New Roman"/>
              </w:rPr>
            </w:pPr>
            <w:r w:rsidRPr="003E73B9">
              <w:rPr>
                <w:rFonts w:ascii="Times New Roman" w:hAnsi="Times New Roman"/>
              </w:rPr>
              <w:t>Temperatura</w:t>
            </w:r>
          </w:p>
        </w:tc>
        <w:tc>
          <w:tcPr>
            <w:tcW w:w="0" w:type="auto"/>
            <w:tcBorders>
              <w:top w:val="single" w:sz="18" w:space="0" w:color="auto"/>
              <w:left w:val="nil"/>
            </w:tcBorders>
            <w:tcMar>
              <w:top w:w="60" w:type="dxa"/>
              <w:left w:w="60" w:type="dxa"/>
              <w:bottom w:w="60" w:type="dxa"/>
              <w:right w:w="60" w:type="dxa"/>
            </w:tcMar>
            <w:hideMark/>
          </w:tcPr>
          <w:p w14:paraId="1AFDF84E" w14:textId="77777777" w:rsidR="00361B48" w:rsidRPr="003E73B9" w:rsidRDefault="00361B48" w:rsidP="001A7FE1">
            <w:pPr>
              <w:jc w:val="center"/>
              <w:rPr>
                <w:rFonts w:ascii="Times New Roman" w:hAnsi="Times New Roman"/>
              </w:rPr>
            </w:pPr>
            <w:r w:rsidRPr="003E73B9">
              <w:rPr>
                <w:rFonts w:ascii="Times New Roman" w:hAnsi="Times New Roman"/>
              </w:rPr>
              <w:t>80 - 95°C</w:t>
            </w:r>
          </w:p>
        </w:tc>
      </w:tr>
      <w:tr w:rsidR="00361B48" w:rsidRPr="003E73B9" w14:paraId="54C6A85C"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4EDD0255" w14:textId="77777777" w:rsidR="00361B48" w:rsidRPr="003E73B9" w:rsidRDefault="00361B48" w:rsidP="001A7FE1">
            <w:pPr>
              <w:jc w:val="center"/>
              <w:rPr>
                <w:rFonts w:ascii="Times New Roman" w:hAnsi="Times New Roman"/>
              </w:rPr>
            </w:pPr>
            <w:r w:rsidRPr="003E73B9">
              <w:rPr>
                <w:rFonts w:ascii="Times New Roman" w:hAnsi="Times New Roman"/>
              </w:rPr>
              <w:t>Agitación</w:t>
            </w:r>
          </w:p>
        </w:tc>
        <w:tc>
          <w:tcPr>
            <w:tcW w:w="0" w:type="auto"/>
            <w:tcBorders>
              <w:left w:val="nil"/>
              <w:bottom w:val="single" w:sz="18" w:space="0" w:color="auto"/>
            </w:tcBorders>
            <w:tcMar>
              <w:top w:w="60" w:type="dxa"/>
              <w:left w:w="60" w:type="dxa"/>
              <w:bottom w:w="60" w:type="dxa"/>
              <w:right w:w="60" w:type="dxa"/>
            </w:tcMar>
            <w:hideMark/>
          </w:tcPr>
          <w:p w14:paraId="0FAF57C4" w14:textId="77777777" w:rsidR="00361B48" w:rsidRPr="003E73B9" w:rsidRDefault="00361B48" w:rsidP="001A7FE1">
            <w:pPr>
              <w:jc w:val="center"/>
              <w:rPr>
                <w:rFonts w:ascii="Times New Roman" w:hAnsi="Times New Roman"/>
              </w:rPr>
            </w:pPr>
            <w:r w:rsidRPr="003E73B9">
              <w:rPr>
                <w:rFonts w:ascii="Times New Roman" w:hAnsi="Times New Roman"/>
              </w:rPr>
              <w:t>Sí</w:t>
            </w:r>
          </w:p>
        </w:tc>
      </w:tr>
    </w:tbl>
    <w:p w14:paraId="6435A710" w14:textId="77777777" w:rsidR="00361B48" w:rsidRPr="003E73B9" w:rsidRDefault="00361B48" w:rsidP="00E324C3">
      <w:pPr>
        <w:rPr>
          <w:rFonts w:ascii="Times New Roman" w:hAnsi="Times New Roman"/>
        </w:rPr>
      </w:pPr>
    </w:p>
    <w:p w14:paraId="79570240" w14:textId="363D201F" w:rsidR="00361B48" w:rsidRPr="003E73B9" w:rsidRDefault="00361B48" w:rsidP="00056C2B">
      <w:pPr>
        <w:spacing w:line="360" w:lineRule="auto"/>
        <w:jc w:val="both"/>
        <w:rPr>
          <w:rFonts w:ascii="Times New Roman" w:hAnsi="Times New Roman"/>
        </w:rPr>
      </w:pPr>
      <w:r w:rsidRPr="003E73B9">
        <w:rPr>
          <w:rFonts w:ascii="Times New Roman" w:hAnsi="Times New Roman"/>
        </w:rPr>
        <w:t>El polietilenglicol (PEG), se utiliza como agente humectante, ya que tiene un punto de ebullición alto además de reducir la tensión superficial de la solución y mantiene húmeda la superficie del aluminio [</w:t>
      </w:r>
      <w:r w:rsidR="00053805">
        <w:rPr>
          <w:rFonts w:ascii="Times New Roman" w:hAnsi="Times New Roman"/>
        </w:rPr>
        <w:t>7</w:t>
      </w:r>
      <w:r w:rsidRPr="003E73B9">
        <w:rPr>
          <w:rFonts w:ascii="Times New Roman" w:hAnsi="Times New Roman"/>
        </w:rPr>
        <w:t>].</w:t>
      </w:r>
    </w:p>
    <w:p w14:paraId="667B9402" w14:textId="77777777" w:rsidR="00C94F01" w:rsidRPr="003E73B9" w:rsidRDefault="00C94F01" w:rsidP="00056C2B">
      <w:pPr>
        <w:spacing w:line="360" w:lineRule="auto"/>
        <w:jc w:val="both"/>
        <w:rPr>
          <w:rFonts w:ascii="Times New Roman" w:hAnsi="Times New Roman"/>
        </w:rPr>
      </w:pPr>
    </w:p>
    <w:p w14:paraId="22234E86" w14:textId="77777777" w:rsidR="0011470E" w:rsidRPr="003E73B9" w:rsidRDefault="0011470E" w:rsidP="0011470E">
      <w:pPr>
        <w:pStyle w:val="Prrafodelista"/>
        <w:numPr>
          <w:ilvl w:val="0"/>
          <w:numId w:val="26"/>
        </w:numPr>
        <w:rPr>
          <w:rFonts w:ascii="Times New Roman" w:hAnsi="Times New Roman"/>
          <w:b/>
          <w:bCs/>
          <w:vanish/>
        </w:rPr>
      </w:pPr>
    </w:p>
    <w:p w14:paraId="67918CD1" w14:textId="77777777" w:rsidR="0011470E" w:rsidRPr="003E73B9" w:rsidRDefault="0011470E" w:rsidP="0011470E">
      <w:pPr>
        <w:pStyle w:val="Prrafodelista"/>
        <w:numPr>
          <w:ilvl w:val="0"/>
          <w:numId w:val="26"/>
        </w:numPr>
        <w:rPr>
          <w:rFonts w:ascii="Times New Roman" w:hAnsi="Times New Roman"/>
          <w:b/>
          <w:bCs/>
          <w:vanish/>
        </w:rPr>
      </w:pPr>
    </w:p>
    <w:p w14:paraId="45C15344" w14:textId="77777777" w:rsidR="0011470E" w:rsidRPr="003E73B9" w:rsidRDefault="0011470E" w:rsidP="0011470E">
      <w:pPr>
        <w:pStyle w:val="Prrafodelista"/>
        <w:numPr>
          <w:ilvl w:val="0"/>
          <w:numId w:val="26"/>
        </w:numPr>
        <w:rPr>
          <w:rFonts w:ascii="Times New Roman" w:hAnsi="Times New Roman"/>
          <w:b/>
          <w:bCs/>
          <w:vanish/>
        </w:rPr>
      </w:pPr>
    </w:p>
    <w:p w14:paraId="4B88E219" w14:textId="77777777" w:rsidR="0011470E" w:rsidRPr="003E73B9" w:rsidRDefault="0011470E" w:rsidP="0011470E">
      <w:pPr>
        <w:pStyle w:val="Prrafodelista"/>
        <w:numPr>
          <w:ilvl w:val="1"/>
          <w:numId w:val="26"/>
        </w:numPr>
        <w:rPr>
          <w:rFonts w:ascii="Times New Roman" w:hAnsi="Times New Roman"/>
          <w:b/>
          <w:bCs/>
          <w:vanish/>
        </w:rPr>
      </w:pPr>
    </w:p>
    <w:p w14:paraId="61012614" w14:textId="77777777" w:rsidR="0011470E" w:rsidRPr="003E73B9" w:rsidRDefault="0011470E" w:rsidP="0011470E">
      <w:pPr>
        <w:pStyle w:val="Prrafodelista"/>
        <w:numPr>
          <w:ilvl w:val="1"/>
          <w:numId w:val="26"/>
        </w:numPr>
        <w:rPr>
          <w:rFonts w:ascii="Times New Roman" w:hAnsi="Times New Roman"/>
          <w:b/>
          <w:bCs/>
          <w:vanish/>
        </w:rPr>
      </w:pPr>
    </w:p>
    <w:p w14:paraId="29F46657" w14:textId="77777777" w:rsidR="0011470E" w:rsidRPr="003E73B9" w:rsidRDefault="0011470E" w:rsidP="0011470E">
      <w:pPr>
        <w:pStyle w:val="Prrafodelista"/>
        <w:numPr>
          <w:ilvl w:val="1"/>
          <w:numId w:val="26"/>
        </w:numPr>
        <w:rPr>
          <w:rFonts w:ascii="Times New Roman" w:hAnsi="Times New Roman"/>
          <w:b/>
          <w:bCs/>
          <w:vanish/>
        </w:rPr>
      </w:pPr>
    </w:p>
    <w:p w14:paraId="43474CA8" w14:textId="77777777" w:rsidR="0011470E" w:rsidRPr="003E73B9" w:rsidRDefault="0011470E" w:rsidP="0011470E">
      <w:pPr>
        <w:pStyle w:val="Prrafodelista"/>
        <w:numPr>
          <w:ilvl w:val="2"/>
          <w:numId w:val="26"/>
        </w:numPr>
        <w:rPr>
          <w:rFonts w:ascii="Times New Roman" w:hAnsi="Times New Roman"/>
          <w:b/>
          <w:bCs/>
          <w:vanish/>
        </w:rPr>
      </w:pPr>
    </w:p>
    <w:p w14:paraId="24E0FE75" w14:textId="2006E336" w:rsidR="00C94F01" w:rsidRPr="003E73B9" w:rsidRDefault="00C94F01" w:rsidP="0011470E">
      <w:pPr>
        <w:pStyle w:val="Prrafodelista"/>
        <w:numPr>
          <w:ilvl w:val="2"/>
          <w:numId w:val="26"/>
        </w:numPr>
        <w:rPr>
          <w:rFonts w:ascii="Times New Roman" w:hAnsi="Times New Roman"/>
          <w:b/>
          <w:bCs/>
        </w:rPr>
      </w:pPr>
      <w:r w:rsidRPr="003E73B9">
        <w:rPr>
          <w:rFonts w:ascii="Times New Roman" w:hAnsi="Times New Roman"/>
          <w:b/>
          <w:bCs/>
        </w:rPr>
        <w:t>Primer enjuague posterior al desengrase alcalino</w:t>
      </w:r>
    </w:p>
    <w:p w14:paraId="05A70283" w14:textId="77777777" w:rsidR="00C94F01" w:rsidRPr="003E73B9" w:rsidRDefault="00C94F01" w:rsidP="00C94F01">
      <w:pPr>
        <w:pStyle w:val="Prrafodelista"/>
        <w:rPr>
          <w:rFonts w:ascii="Times New Roman" w:hAnsi="Times New Roman"/>
          <w:b/>
          <w:bCs/>
        </w:rPr>
      </w:pPr>
    </w:p>
    <w:p w14:paraId="668E844D" w14:textId="77777777" w:rsidR="00C94F01" w:rsidRPr="003E73B9" w:rsidRDefault="00C94F01" w:rsidP="00056C2B">
      <w:pPr>
        <w:spacing w:line="360" w:lineRule="auto"/>
        <w:jc w:val="both"/>
        <w:rPr>
          <w:rFonts w:ascii="Times New Roman" w:hAnsi="Times New Roman"/>
        </w:rPr>
      </w:pPr>
      <w:r w:rsidRPr="003E73B9">
        <w:rPr>
          <w:rFonts w:ascii="Times New Roman" w:hAnsi="Times New Roman"/>
        </w:rPr>
        <w:t xml:space="preserve">Se utiliza un baño de agua destilada para eliminar las impurezas que se puedan adherir a la superficie de la solución de desengrase alcalino. </w:t>
      </w:r>
    </w:p>
    <w:p w14:paraId="047667DA" w14:textId="77777777" w:rsidR="00C94F01" w:rsidRPr="003E73B9" w:rsidRDefault="00C94F01" w:rsidP="00056C2B">
      <w:pPr>
        <w:spacing w:line="360" w:lineRule="auto"/>
        <w:jc w:val="both"/>
        <w:rPr>
          <w:rFonts w:ascii="Times New Roman" w:hAnsi="Times New Roman"/>
        </w:rPr>
      </w:pPr>
      <w:r w:rsidRPr="003E73B9">
        <w:rPr>
          <w:rFonts w:ascii="Times New Roman" w:hAnsi="Times New Roman"/>
        </w:rPr>
        <w:t xml:space="preserve">Se empleó en esta fase 8 litros de agua destilada para llevar a cabo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p>
    <w:p w14:paraId="382E41CE" w14:textId="77777777" w:rsidR="00C94F01" w:rsidRPr="003E73B9" w:rsidRDefault="00C94F01" w:rsidP="00C94F01">
      <w:pPr>
        <w:rPr>
          <w:rFonts w:ascii="Times New Roman" w:hAnsi="Times New Roman"/>
        </w:rPr>
      </w:pPr>
    </w:p>
    <w:p w14:paraId="4D7ABC8F" w14:textId="126461F3" w:rsidR="00C94F01" w:rsidRPr="003E73B9" w:rsidRDefault="00C94F01" w:rsidP="00C94F01">
      <w:pPr>
        <w:pStyle w:val="Prrafodelista"/>
        <w:numPr>
          <w:ilvl w:val="2"/>
          <w:numId w:val="26"/>
        </w:numPr>
        <w:rPr>
          <w:rFonts w:ascii="Times New Roman" w:hAnsi="Times New Roman"/>
          <w:b/>
          <w:bCs/>
        </w:rPr>
      </w:pPr>
      <w:r w:rsidRPr="003E73B9">
        <w:rPr>
          <w:rFonts w:ascii="Times New Roman" w:hAnsi="Times New Roman"/>
          <w:b/>
          <w:bCs/>
        </w:rPr>
        <w:lastRenderedPageBreak/>
        <w:t xml:space="preserve">Segundo enjuague </w:t>
      </w:r>
    </w:p>
    <w:p w14:paraId="3A2AAE10" w14:textId="77777777" w:rsidR="00C94F01" w:rsidRPr="003E73B9" w:rsidRDefault="00C94F01" w:rsidP="00C94F01">
      <w:pPr>
        <w:pStyle w:val="Prrafodelista"/>
        <w:rPr>
          <w:rFonts w:ascii="Times New Roman" w:hAnsi="Times New Roman"/>
          <w:b/>
          <w:bCs/>
        </w:rPr>
      </w:pPr>
    </w:p>
    <w:p w14:paraId="78A093C9" w14:textId="77777777" w:rsidR="00C94F01" w:rsidRPr="003E73B9" w:rsidRDefault="00C94F01" w:rsidP="00056C2B">
      <w:pPr>
        <w:spacing w:line="360" w:lineRule="auto"/>
        <w:jc w:val="both"/>
        <w:rPr>
          <w:rFonts w:ascii="Times New Roman" w:hAnsi="Times New Roman"/>
        </w:rPr>
      </w:pPr>
      <w:r w:rsidRPr="003E73B9">
        <w:rPr>
          <w:rFonts w:ascii="Times New Roman" w:hAnsi="Times New Roman"/>
        </w:rPr>
        <w:t>Se utiliza un segundo baño de agua destilada. Esto asegura la eliminación parcial de partículas en la superficie de la solución de desengrase alcalino. También evita la contaminación cruzada del proceso de ataque químico.</w:t>
      </w:r>
    </w:p>
    <w:p w14:paraId="43527E0E" w14:textId="77777777" w:rsidR="00C94F01" w:rsidRPr="003E73B9" w:rsidRDefault="00C94F01" w:rsidP="00056C2B">
      <w:pPr>
        <w:spacing w:line="360" w:lineRule="auto"/>
        <w:jc w:val="both"/>
        <w:rPr>
          <w:rFonts w:ascii="Times New Roman" w:hAnsi="Times New Roman"/>
        </w:rPr>
      </w:pPr>
      <w:r w:rsidRPr="003E73B9">
        <w:rPr>
          <w:rFonts w:ascii="Times New Roman" w:hAnsi="Times New Roman"/>
        </w:rPr>
        <w:t xml:space="preserve">Se empleó en esta fase 8 litros de agua destilada para llevar a cabo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p>
    <w:p w14:paraId="35D67F97" w14:textId="77777777" w:rsidR="00C94F01" w:rsidRPr="003E73B9" w:rsidRDefault="00C94F01" w:rsidP="00C94F01">
      <w:pPr>
        <w:rPr>
          <w:rFonts w:ascii="Times New Roman" w:hAnsi="Times New Roman"/>
        </w:rPr>
      </w:pPr>
    </w:p>
    <w:p w14:paraId="4EBAB8A0" w14:textId="487E830B" w:rsidR="00C94F01" w:rsidRPr="003E73B9" w:rsidRDefault="00C94F01" w:rsidP="00C94F01">
      <w:pPr>
        <w:pStyle w:val="Prrafodelista"/>
        <w:numPr>
          <w:ilvl w:val="2"/>
          <w:numId w:val="26"/>
        </w:numPr>
        <w:rPr>
          <w:rFonts w:ascii="Times New Roman" w:hAnsi="Times New Roman"/>
          <w:b/>
          <w:bCs/>
        </w:rPr>
      </w:pPr>
      <w:r w:rsidRPr="003E73B9">
        <w:rPr>
          <w:rFonts w:ascii="Times New Roman" w:hAnsi="Times New Roman"/>
          <w:b/>
          <w:bCs/>
        </w:rPr>
        <w:t>Solución para el decapado</w:t>
      </w:r>
    </w:p>
    <w:p w14:paraId="1A4E4A21" w14:textId="77777777" w:rsidR="00C94F01" w:rsidRPr="003E73B9" w:rsidRDefault="00C94F01" w:rsidP="00C94F01">
      <w:pPr>
        <w:pStyle w:val="Prrafodelista"/>
        <w:rPr>
          <w:rFonts w:ascii="Times New Roman" w:hAnsi="Times New Roman"/>
          <w:b/>
          <w:bCs/>
        </w:rPr>
      </w:pPr>
    </w:p>
    <w:p w14:paraId="6C49AE49" w14:textId="790AAA07" w:rsidR="00C94F01" w:rsidRDefault="00C94F01" w:rsidP="00056C2B">
      <w:pPr>
        <w:spacing w:line="360" w:lineRule="auto"/>
        <w:jc w:val="both"/>
        <w:rPr>
          <w:rFonts w:ascii="Times New Roman" w:hAnsi="Times New Roman"/>
        </w:rPr>
      </w:pPr>
      <w:r w:rsidRPr="003E73B9">
        <w:rPr>
          <w:rFonts w:ascii="Times New Roman" w:hAnsi="Times New Roman"/>
        </w:rPr>
        <w:t>El decapado se utiliza con el fin de remover óxidos y preparar la superficie del aluminio de manera controlada, con el fin de mantener una buena adherencia del depósito de zinc y más tarde el níquel</w:t>
      </w:r>
      <w:r w:rsidR="00A37D49">
        <w:rPr>
          <w:rFonts w:ascii="Times New Roman" w:hAnsi="Times New Roman"/>
        </w:rPr>
        <w:t xml:space="preserve"> </w:t>
      </w:r>
      <w:r w:rsidRPr="003E73B9">
        <w:rPr>
          <w:rFonts w:ascii="Times New Roman" w:hAnsi="Times New Roman"/>
        </w:rPr>
        <w:t>[</w:t>
      </w:r>
      <w:r w:rsidR="00A37D49" w:rsidRPr="00A37D49">
        <w:rPr>
          <w:rFonts w:ascii="Times New Roman" w:hAnsi="Times New Roman"/>
        </w:rPr>
        <w:t>2</w:t>
      </w:r>
      <w:r w:rsidRPr="003E73B9">
        <w:rPr>
          <w:rFonts w:ascii="Times New Roman" w:hAnsi="Times New Roman"/>
        </w:rPr>
        <w:t>]</w:t>
      </w:r>
      <w:r w:rsidR="0011470E" w:rsidRPr="003E73B9">
        <w:rPr>
          <w:rFonts w:ascii="Times New Roman" w:hAnsi="Times New Roman"/>
        </w:rPr>
        <w:t>.</w:t>
      </w:r>
    </w:p>
    <w:p w14:paraId="0D72BD7D" w14:textId="77777777" w:rsidR="0025662A" w:rsidRPr="003E73B9" w:rsidRDefault="0025662A" w:rsidP="00056C2B">
      <w:pPr>
        <w:spacing w:line="360" w:lineRule="auto"/>
        <w:jc w:val="both"/>
        <w:rPr>
          <w:rFonts w:ascii="Times New Roman" w:hAnsi="Times New Roman"/>
        </w:rPr>
      </w:pPr>
    </w:p>
    <w:p w14:paraId="0E4D89F9" w14:textId="57F40D5F" w:rsidR="0025662A" w:rsidRPr="003E73B9" w:rsidRDefault="0025662A" w:rsidP="00056C2B">
      <w:pPr>
        <w:spacing w:line="360" w:lineRule="auto"/>
        <w:jc w:val="both"/>
        <w:rPr>
          <w:rFonts w:ascii="Times New Roman" w:hAnsi="Times New Roman"/>
        </w:rPr>
      </w:pPr>
      <w:r w:rsidRPr="003E73B9">
        <w:rPr>
          <w:rFonts w:ascii="Times New Roman" w:hAnsi="Times New Roman"/>
        </w:rPr>
        <w:t xml:space="preserve">Se prepararon 5 litros de la solución de decapado para llevar a cabo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r>
        <w:rPr>
          <w:rFonts w:ascii="Times New Roman" w:hAnsi="Times New Roman"/>
        </w:rPr>
        <w:t xml:space="preserve"> como se muestra en la Tabla IV a las condiciones expresadas en la Tabla </w:t>
      </w:r>
      <w:r w:rsidR="00FD732F">
        <w:rPr>
          <w:rFonts w:ascii="Times New Roman" w:hAnsi="Times New Roman"/>
        </w:rPr>
        <w:t>V</w:t>
      </w:r>
      <w:r w:rsidRPr="003E73B9">
        <w:rPr>
          <w:rFonts w:ascii="Times New Roman" w:hAnsi="Times New Roman"/>
        </w:rPr>
        <w:t>.</w:t>
      </w:r>
    </w:p>
    <w:p w14:paraId="05DC1EC8" w14:textId="4FB2D18D" w:rsidR="0025662A" w:rsidRPr="003E73B9" w:rsidRDefault="0025662A" w:rsidP="0025662A">
      <w:pPr>
        <w:rPr>
          <w:rFonts w:ascii="Times New Roman" w:hAnsi="Times New Roman"/>
        </w:rPr>
      </w:pPr>
    </w:p>
    <w:p w14:paraId="7CD1889C" w14:textId="77777777" w:rsidR="0025662A" w:rsidRPr="003E73B9" w:rsidRDefault="0025662A" w:rsidP="00C94F01">
      <w:pPr>
        <w:rPr>
          <w:rFonts w:ascii="Times New Roman" w:hAnsi="Times New Roman"/>
        </w:rPr>
      </w:pPr>
    </w:p>
    <w:p w14:paraId="778773AA" w14:textId="77777777" w:rsidR="0011470E" w:rsidRPr="003E73B9" w:rsidRDefault="0011470E" w:rsidP="00C94F01">
      <w:pPr>
        <w:rPr>
          <w:rFonts w:ascii="Times New Roman" w:hAnsi="Times New Roman"/>
        </w:rPr>
      </w:pPr>
    </w:p>
    <w:p w14:paraId="61B01064" w14:textId="226D31C0" w:rsidR="00C94F01" w:rsidRDefault="00C94F01" w:rsidP="00C94F01">
      <w:pPr>
        <w:rPr>
          <w:rFonts w:ascii="Times New Roman" w:hAnsi="Times New Roman"/>
          <w:b/>
          <w:bCs/>
        </w:rPr>
      </w:pPr>
      <w:r w:rsidRPr="003E73B9">
        <w:rPr>
          <w:rFonts w:ascii="Times New Roman" w:hAnsi="Times New Roman"/>
          <w:b/>
          <w:bCs/>
        </w:rPr>
        <w:t>Composición de la solución</w:t>
      </w:r>
    </w:p>
    <w:p w14:paraId="442422EB" w14:textId="77777777" w:rsidR="00FD732F" w:rsidRPr="003E73B9" w:rsidRDefault="00FD732F" w:rsidP="00FD732F">
      <w:pPr>
        <w:spacing w:line="360" w:lineRule="auto"/>
        <w:jc w:val="both"/>
        <w:rPr>
          <w:rFonts w:ascii="Times New Roman" w:hAnsi="Times New Roman"/>
        </w:rPr>
      </w:pPr>
    </w:p>
    <w:p w14:paraId="569759B4" w14:textId="3AD59DC5" w:rsidR="00253957" w:rsidRPr="003E73B9" w:rsidRDefault="00FD732F" w:rsidP="00253957">
      <w:pPr>
        <w:jc w:val="center"/>
        <w:rPr>
          <w:rFonts w:ascii="Times New Roman" w:hAnsi="Times New Roman"/>
          <w:sz w:val="20"/>
        </w:rPr>
      </w:pPr>
      <w:r w:rsidRPr="003E73B9">
        <w:rPr>
          <w:rFonts w:ascii="Times New Roman" w:hAnsi="Times New Roman"/>
          <w:b/>
          <w:sz w:val="20"/>
        </w:rPr>
        <w:t>Tabla I</w:t>
      </w:r>
      <w:r>
        <w:rPr>
          <w:rFonts w:ascii="Times New Roman" w:hAnsi="Times New Roman"/>
          <w:b/>
          <w:sz w:val="20"/>
        </w:rPr>
        <w:t>V</w:t>
      </w:r>
      <w:r w:rsidRPr="003E73B9">
        <w:rPr>
          <w:rFonts w:ascii="Times New Roman" w:hAnsi="Times New Roman"/>
          <w:b/>
          <w:sz w:val="20"/>
        </w:rPr>
        <w:t>.</w:t>
      </w:r>
      <w:r w:rsidR="00253957">
        <w:rPr>
          <w:rFonts w:ascii="Times New Roman" w:hAnsi="Times New Roman"/>
          <w:sz w:val="20"/>
        </w:rPr>
        <w:t xml:space="preserve"> Composición de la solución de decapado</w:t>
      </w:r>
      <w:r w:rsidR="00DD019C">
        <w:rPr>
          <w:rFonts w:ascii="Times New Roman" w:hAnsi="Times New Roman"/>
          <w:sz w:val="20"/>
        </w:rPr>
        <w:t xml:space="preserve"> por cada litro de solución.</w:t>
      </w:r>
    </w:p>
    <w:p w14:paraId="251F7DA7" w14:textId="07593113" w:rsidR="00FD732F" w:rsidRPr="00FD732F" w:rsidRDefault="00FD732F" w:rsidP="00FD732F">
      <w:pPr>
        <w:jc w:val="center"/>
        <w:rPr>
          <w:rFonts w:ascii="Times New Roman" w:hAnsi="Times New Roman"/>
          <w:sz w:val="20"/>
        </w:rPr>
      </w:pPr>
    </w:p>
    <w:p w14:paraId="5A463437" w14:textId="77777777" w:rsidR="0011470E" w:rsidRPr="003E73B9" w:rsidRDefault="0011470E" w:rsidP="00C94F01">
      <w:pP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41"/>
        <w:gridCol w:w="540"/>
      </w:tblGrid>
      <w:tr w:rsidR="00C94F01" w:rsidRPr="003E73B9" w14:paraId="0ACA92AF" w14:textId="77777777" w:rsidTr="0023334C">
        <w:trPr>
          <w:jc w:val="center"/>
        </w:trPr>
        <w:tc>
          <w:tcPr>
            <w:tcW w:w="0" w:type="auto"/>
            <w:tcBorders>
              <w:top w:val="single" w:sz="18" w:space="0" w:color="auto"/>
            </w:tcBorders>
            <w:tcMar>
              <w:top w:w="60" w:type="dxa"/>
              <w:left w:w="60" w:type="dxa"/>
              <w:bottom w:w="60" w:type="dxa"/>
              <w:right w:w="60" w:type="dxa"/>
            </w:tcMar>
            <w:hideMark/>
          </w:tcPr>
          <w:p w14:paraId="3A71BF7E" w14:textId="77777777" w:rsidR="00C94F01" w:rsidRPr="003E73B9" w:rsidRDefault="00C94F01" w:rsidP="00DC44CC">
            <w:pPr>
              <w:jc w:val="center"/>
              <w:rPr>
                <w:rFonts w:ascii="Times New Roman" w:hAnsi="Times New Roman"/>
              </w:rPr>
            </w:pPr>
          </w:p>
        </w:tc>
        <w:tc>
          <w:tcPr>
            <w:tcW w:w="0" w:type="auto"/>
            <w:tcBorders>
              <w:top w:val="single" w:sz="18" w:space="0" w:color="auto"/>
            </w:tcBorders>
            <w:tcMar>
              <w:top w:w="60" w:type="dxa"/>
              <w:left w:w="60" w:type="dxa"/>
              <w:bottom w:w="60" w:type="dxa"/>
              <w:right w:w="60" w:type="dxa"/>
            </w:tcMar>
            <w:hideMark/>
          </w:tcPr>
          <w:p w14:paraId="38CC2595" w14:textId="77777777" w:rsidR="00C94F01" w:rsidRPr="003E73B9" w:rsidRDefault="00C94F01" w:rsidP="00DC44CC">
            <w:pPr>
              <w:jc w:val="center"/>
              <w:rPr>
                <w:rFonts w:ascii="Times New Roman" w:hAnsi="Times New Roman"/>
              </w:rPr>
            </w:pPr>
            <w:r w:rsidRPr="003E73B9">
              <w:rPr>
                <w:rFonts w:ascii="Times New Roman" w:hAnsi="Times New Roman"/>
              </w:rPr>
              <w:t>g/L</w:t>
            </w:r>
          </w:p>
        </w:tc>
      </w:tr>
      <w:tr w:rsidR="00C94F01" w:rsidRPr="003E73B9" w14:paraId="61D8B530"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1869F6FA" w14:textId="3605284D" w:rsidR="00C94F01" w:rsidRPr="003E73B9" w:rsidRDefault="00C94F01" w:rsidP="00DC44CC">
            <w:pPr>
              <w:jc w:val="center"/>
              <w:rPr>
                <w:rFonts w:ascii="Times New Roman" w:hAnsi="Times New Roman"/>
              </w:rPr>
            </w:pPr>
            <w:r w:rsidRPr="003E73B9">
              <w:rPr>
                <w:rFonts w:ascii="Times New Roman" w:hAnsi="Times New Roman"/>
              </w:rPr>
              <w:t>Fosfato trisódico (Na</w:t>
            </w:r>
            <w:r w:rsidRPr="003E73B9">
              <w:rPr>
                <w:rFonts w:ascii="Times New Roman" w:hAnsi="Times New Roman"/>
                <w:vertAlign w:val="subscript"/>
              </w:rPr>
              <w:t>3</w:t>
            </w:r>
            <w:r w:rsidRPr="003E73B9">
              <w:rPr>
                <w:rFonts w:ascii="Times New Roman" w:hAnsi="Times New Roman"/>
              </w:rPr>
              <w:t>PO</w:t>
            </w:r>
            <w:r w:rsidRPr="003E73B9">
              <w:rPr>
                <w:rFonts w:ascii="Times New Roman" w:hAnsi="Times New Roman"/>
                <w:vertAlign w:val="subscript"/>
              </w:rPr>
              <w:t>4</w:t>
            </w:r>
            <m:oMath>
              <m:r>
                <w:rPr>
                  <w:rFonts w:ascii="Cambria Math" w:hAnsi="Cambria Math"/>
                </w:rPr>
                <m:t>⋅</m:t>
              </m:r>
            </m:oMath>
            <w:r w:rsidRPr="003E73B9">
              <w:rPr>
                <w:rFonts w:ascii="Times New Roman" w:hAnsi="Times New Roman"/>
              </w:rPr>
              <w:t>12H</w:t>
            </w:r>
            <w:r w:rsidRPr="003E73B9">
              <w:rPr>
                <w:rFonts w:ascii="Times New Roman" w:hAnsi="Times New Roman"/>
                <w:vertAlign w:val="subscript"/>
              </w:rPr>
              <w:t>2</w:t>
            </w:r>
            <w:r w:rsidRPr="003E73B9">
              <w:rPr>
                <w:rFonts w:ascii="Times New Roman" w:hAnsi="Times New Roman"/>
              </w:rPr>
              <w:t>O)</w:t>
            </w:r>
          </w:p>
        </w:tc>
        <w:tc>
          <w:tcPr>
            <w:tcW w:w="0" w:type="auto"/>
            <w:tcBorders>
              <w:bottom w:val="single" w:sz="18" w:space="0" w:color="auto"/>
            </w:tcBorders>
            <w:tcMar>
              <w:top w:w="60" w:type="dxa"/>
              <w:left w:w="60" w:type="dxa"/>
              <w:bottom w:w="60" w:type="dxa"/>
              <w:right w:w="60" w:type="dxa"/>
            </w:tcMar>
            <w:hideMark/>
          </w:tcPr>
          <w:p w14:paraId="34349F86" w14:textId="77777777" w:rsidR="00C94F01" w:rsidRPr="003E73B9" w:rsidRDefault="00C94F01" w:rsidP="00DC44CC">
            <w:pPr>
              <w:jc w:val="center"/>
              <w:rPr>
                <w:rFonts w:ascii="Times New Roman" w:hAnsi="Times New Roman"/>
              </w:rPr>
            </w:pPr>
            <w:r w:rsidRPr="003E73B9">
              <w:rPr>
                <w:rFonts w:ascii="Times New Roman" w:hAnsi="Times New Roman"/>
              </w:rPr>
              <w:t>37.5</w:t>
            </w:r>
          </w:p>
        </w:tc>
      </w:tr>
    </w:tbl>
    <w:p w14:paraId="0EB97BDD" w14:textId="77777777" w:rsidR="0011470E" w:rsidRPr="003E73B9" w:rsidRDefault="0011470E" w:rsidP="00C94F01">
      <w:pPr>
        <w:rPr>
          <w:rFonts w:ascii="Times New Roman" w:hAnsi="Times New Roman"/>
          <w:b/>
          <w:bCs/>
        </w:rPr>
      </w:pPr>
      <w:r w:rsidRPr="003E73B9">
        <w:rPr>
          <w:rFonts w:ascii="Times New Roman" w:hAnsi="Times New Roman"/>
          <w:b/>
          <w:bCs/>
        </w:rPr>
        <w:t xml:space="preserve"> </w:t>
      </w:r>
    </w:p>
    <w:p w14:paraId="51ABE6A7" w14:textId="604D40BD" w:rsidR="00C94F01" w:rsidRDefault="00C94F01" w:rsidP="00C94F01">
      <w:pPr>
        <w:rPr>
          <w:rFonts w:ascii="Times New Roman" w:hAnsi="Times New Roman"/>
          <w:b/>
          <w:bCs/>
        </w:rPr>
      </w:pPr>
      <w:r w:rsidRPr="003E73B9">
        <w:rPr>
          <w:rFonts w:ascii="Times New Roman" w:hAnsi="Times New Roman"/>
          <w:b/>
          <w:bCs/>
        </w:rPr>
        <w:t>Condiciones de operación</w:t>
      </w:r>
    </w:p>
    <w:p w14:paraId="7109B87E" w14:textId="77777777" w:rsidR="00DC44CC" w:rsidRDefault="00DC44CC" w:rsidP="00C94F01">
      <w:pPr>
        <w:rPr>
          <w:rFonts w:ascii="Times New Roman" w:hAnsi="Times New Roman"/>
          <w:b/>
          <w:bCs/>
        </w:rPr>
      </w:pPr>
    </w:p>
    <w:p w14:paraId="61916AC3" w14:textId="4603B771" w:rsidR="00EC0A61" w:rsidRPr="003E73B9" w:rsidRDefault="00DC44CC" w:rsidP="00EC0A61">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V</w:t>
      </w:r>
      <w:r w:rsidRPr="003E73B9">
        <w:rPr>
          <w:rFonts w:ascii="Times New Roman" w:hAnsi="Times New Roman"/>
          <w:b/>
          <w:sz w:val="20"/>
        </w:rPr>
        <w:t>.</w:t>
      </w:r>
      <w:r w:rsidRPr="003E73B9">
        <w:rPr>
          <w:rFonts w:ascii="Times New Roman" w:hAnsi="Times New Roman"/>
          <w:sz w:val="20"/>
        </w:rPr>
        <w:t xml:space="preserve"> </w:t>
      </w:r>
      <w:r w:rsidR="00EC0A61">
        <w:rPr>
          <w:rFonts w:ascii="Times New Roman" w:hAnsi="Times New Roman"/>
          <w:sz w:val="20"/>
        </w:rPr>
        <w:t>Condiciones que se utilizaron en el decapado</w:t>
      </w:r>
      <w:r w:rsidR="00EC0A61" w:rsidRPr="003E73B9">
        <w:rPr>
          <w:rFonts w:ascii="Times New Roman" w:hAnsi="Times New Roman"/>
          <w:sz w:val="20"/>
        </w:rPr>
        <w:t>.</w:t>
      </w:r>
    </w:p>
    <w:p w14:paraId="6E0C3EF0" w14:textId="22B9949B" w:rsidR="00DC44CC" w:rsidRPr="003E73B9" w:rsidRDefault="00DC44CC" w:rsidP="00DC44CC">
      <w:pPr>
        <w:jc w:val="center"/>
        <w:rPr>
          <w:rFonts w:ascii="Times New Roman" w:hAnsi="Times New Roman"/>
          <w:sz w:val="20"/>
        </w:rPr>
      </w:pPr>
    </w:p>
    <w:p w14:paraId="17FA07DC" w14:textId="77777777" w:rsidR="00DC44CC" w:rsidRPr="003E73B9" w:rsidRDefault="00DC44CC" w:rsidP="00C94F01">
      <w:pP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46"/>
        <w:gridCol w:w="1056"/>
      </w:tblGrid>
      <w:tr w:rsidR="00C94F01" w:rsidRPr="003E73B9" w14:paraId="6192F85C" w14:textId="77777777" w:rsidTr="0023334C">
        <w:trPr>
          <w:jc w:val="center"/>
        </w:trPr>
        <w:tc>
          <w:tcPr>
            <w:tcW w:w="0" w:type="auto"/>
            <w:tcBorders>
              <w:top w:val="single" w:sz="18" w:space="0" w:color="auto"/>
            </w:tcBorders>
            <w:tcMar>
              <w:top w:w="60" w:type="dxa"/>
              <w:left w:w="60" w:type="dxa"/>
              <w:bottom w:w="60" w:type="dxa"/>
              <w:right w:w="60" w:type="dxa"/>
            </w:tcMar>
            <w:hideMark/>
          </w:tcPr>
          <w:p w14:paraId="4ABC63F1" w14:textId="77777777" w:rsidR="00C94F01" w:rsidRPr="003E73B9" w:rsidRDefault="00C94F01" w:rsidP="00DC44CC">
            <w:pPr>
              <w:jc w:val="center"/>
              <w:rPr>
                <w:rFonts w:ascii="Times New Roman" w:hAnsi="Times New Roman"/>
              </w:rPr>
            </w:pPr>
            <w:r w:rsidRPr="003E73B9">
              <w:rPr>
                <w:rFonts w:ascii="Times New Roman" w:hAnsi="Times New Roman"/>
              </w:rPr>
              <w:t>Temperatura</w:t>
            </w:r>
          </w:p>
        </w:tc>
        <w:tc>
          <w:tcPr>
            <w:tcW w:w="0" w:type="auto"/>
            <w:tcBorders>
              <w:top w:val="single" w:sz="18" w:space="0" w:color="auto"/>
            </w:tcBorders>
            <w:tcMar>
              <w:top w:w="60" w:type="dxa"/>
              <w:left w:w="60" w:type="dxa"/>
              <w:bottom w:w="60" w:type="dxa"/>
              <w:right w:w="60" w:type="dxa"/>
            </w:tcMar>
            <w:hideMark/>
          </w:tcPr>
          <w:p w14:paraId="3852F522" w14:textId="77777777" w:rsidR="00C94F01" w:rsidRPr="003E73B9" w:rsidRDefault="00C94F01" w:rsidP="00DC44CC">
            <w:pPr>
              <w:jc w:val="center"/>
              <w:rPr>
                <w:rFonts w:ascii="Times New Roman" w:hAnsi="Times New Roman"/>
              </w:rPr>
            </w:pPr>
            <w:r w:rsidRPr="003E73B9">
              <w:rPr>
                <w:rFonts w:ascii="Times New Roman" w:hAnsi="Times New Roman"/>
              </w:rPr>
              <w:t>80 - 95°C</w:t>
            </w:r>
          </w:p>
        </w:tc>
      </w:tr>
      <w:tr w:rsidR="00C94F01" w:rsidRPr="003E73B9" w14:paraId="2CFEE18D"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5E4EC78C" w14:textId="77777777" w:rsidR="00C94F01" w:rsidRPr="003E73B9" w:rsidRDefault="00C94F01" w:rsidP="00DC44CC">
            <w:pPr>
              <w:jc w:val="center"/>
              <w:rPr>
                <w:rFonts w:ascii="Times New Roman" w:hAnsi="Times New Roman"/>
              </w:rPr>
            </w:pPr>
            <w:r w:rsidRPr="003E73B9">
              <w:rPr>
                <w:rFonts w:ascii="Times New Roman" w:hAnsi="Times New Roman"/>
              </w:rPr>
              <w:t>Agitación</w:t>
            </w:r>
          </w:p>
        </w:tc>
        <w:tc>
          <w:tcPr>
            <w:tcW w:w="0" w:type="auto"/>
            <w:tcBorders>
              <w:bottom w:val="single" w:sz="18" w:space="0" w:color="auto"/>
            </w:tcBorders>
            <w:tcMar>
              <w:top w:w="60" w:type="dxa"/>
              <w:left w:w="60" w:type="dxa"/>
              <w:bottom w:w="60" w:type="dxa"/>
              <w:right w:w="60" w:type="dxa"/>
            </w:tcMar>
            <w:hideMark/>
          </w:tcPr>
          <w:p w14:paraId="0F4A35CE" w14:textId="77777777" w:rsidR="00C94F01" w:rsidRPr="003E73B9" w:rsidRDefault="00C94F01" w:rsidP="00DC44CC">
            <w:pPr>
              <w:jc w:val="center"/>
              <w:rPr>
                <w:rFonts w:ascii="Times New Roman" w:hAnsi="Times New Roman"/>
              </w:rPr>
            </w:pPr>
            <w:r w:rsidRPr="003E73B9">
              <w:rPr>
                <w:rFonts w:ascii="Times New Roman" w:hAnsi="Times New Roman"/>
              </w:rPr>
              <w:t>Sí</w:t>
            </w:r>
          </w:p>
        </w:tc>
      </w:tr>
    </w:tbl>
    <w:p w14:paraId="4F08236A" w14:textId="77777777" w:rsidR="007E2092" w:rsidRPr="003E73B9" w:rsidRDefault="007E2092" w:rsidP="00C94F01">
      <w:pPr>
        <w:rPr>
          <w:rFonts w:ascii="Times New Roman" w:hAnsi="Times New Roman"/>
        </w:rPr>
      </w:pPr>
    </w:p>
    <w:p w14:paraId="36D1FA96" w14:textId="77777777" w:rsidR="00BF7A11" w:rsidRPr="003E73B9" w:rsidRDefault="00BF7A11" w:rsidP="00BF7A11">
      <w:pPr>
        <w:pStyle w:val="Prrafodelista"/>
        <w:numPr>
          <w:ilvl w:val="0"/>
          <w:numId w:val="28"/>
        </w:numPr>
        <w:rPr>
          <w:rFonts w:ascii="Times New Roman" w:hAnsi="Times New Roman"/>
          <w:b/>
          <w:bCs/>
          <w:vanish/>
        </w:rPr>
      </w:pPr>
    </w:p>
    <w:p w14:paraId="4897A1ED" w14:textId="77777777" w:rsidR="00BF7A11" w:rsidRPr="003E73B9" w:rsidRDefault="00BF7A11" w:rsidP="00BF7A11">
      <w:pPr>
        <w:pStyle w:val="Prrafodelista"/>
        <w:numPr>
          <w:ilvl w:val="0"/>
          <w:numId w:val="28"/>
        </w:numPr>
        <w:rPr>
          <w:rFonts w:ascii="Times New Roman" w:hAnsi="Times New Roman"/>
          <w:b/>
          <w:bCs/>
          <w:vanish/>
        </w:rPr>
      </w:pPr>
    </w:p>
    <w:p w14:paraId="39ABD8A9" w14:textId="77777777" w:rsidR="00BF7A11" w:rsidRPr="003E73B9" w:rsidRDefault="00BF7A11" w:rsidP="00BF7A11">
      <w:pPr>
        <w:pStyle w:val="Prrafodelista"/>
        <w:numPr>
          <w:ilvl w:val="0"/>
          <w:numId w:val="28"/>
        </w:numPr>
        <w:rPr>
          <w:rFonts w:ascii="Times New Roman" w:hAnsi="Times New Roman"/>
          <w:b/>
          <w:bCs/>
          <w:vanish/>
        </w:rPr>
      </w:pPr>
    </w:p>
    <w:p w14:paraId="71F8359A" w14:textId="77777777" w:rsidR="00BF7A11" w:rsidRPr="003E73B9" w:rsidRDefault="00BF7A11" w:rsidP="00BF7A11">
      <w:pPr>
        <w:pStyle w:val="Prrafodelista"/>
        <w:numPr>
          <w:ilvl w:val="1"/>
          <w:numId w:val="28"/>
        </w:numPr>
        <w:rPr>
          <w:rFonts w:ascii="Times New Roman" w:hAnsi="Times New Roman"/>
          <w:b/>
          <w:bCs/>
          <w:vanish/>
        </w:rPr>
      </w:pPr>
    </w:p>
    <w:p w14:paraId="17F4A6E2" w14:textId="77777777" w:rsidR="00BF7A11" w:rsidRPr="003E73B9" w:rsidRDefault="00BF7A11" w:rsidP="00BF7A11">
      <w:pPr>
        <w:pStyle w:val="Prrafodelista"/>
        <w:numPr>
          <w:ilvl w:val="1"/>
          <w:numId w:val="28"/>
        </w:numPr>
        <w:rPr>
          <w:rFonts w:ascii="Times New Roman" w:hAnsi="Times New Roman"/>
          <w:b/>
          <w:bCs/>
          <w:vanish/>
        </w:rPr>
      </w:pPr>
    </w:p>
    <w:p w14:paraId="2CD05B96" w14:textId="77777777" w:rsidR="00BF7A11" w:rsidRPr="003E73B9" w:rsidRDefault="00BF7A11" w:rsidP="00BF7A11">
      <w:pPr>
        <w:pStyle w:val="Prrafodelista"/>
        <w:numPr>
          <w:ilvl w:val="1"/>
          <w:numId w:val="28"/>
        </w:numPr>
        <w:rPr>
          <w:rFonts w:ascii="Times New Roman" w:hAnsi="Times New Roman"/>
          <w:b/>
          <w:bCs/>
          <w:vanish/>
        </w:rPr>
      </w:pPr>
    </w:p>
    <w:p w14:paraId="191FD43D" w14:textId="77777777" w:rsidR="00BF7A11" w:rsidRPr="003E73B9" w:rsidRDefault="00BF7A11" w:rsidP="00BF7A11">
      <w:pPr>
        <w:pStyle w:val="Prrafodelista"/>
        <w:numPr>
          <w:ilvl w:val="2"/>
          <w:numId w:val="28"/>
        </w:numPr>
        <w:rPr>
          <w:rFonts w:ascii="Times New Roman" w:hAnsi="Times New Roman"/>
          <w:b/>
          <w:bCs/>
          <w:vanish/>
        </w:rPr>
      </w:pPr>
    </w:p>
    <w:p w14:paraId="19E97B10" w14:textId="77777777" w:rsidR="00BF7A11" w:rsidRPr="003E73B9" w:rsidRDefault="00BF7A11" w:rsidP="00BF7A11">
      <w:pPr>
        <w:pStyle w:val="Prrafodelista"/>
        <w:numPr>
          <w:ilvl w:val="2"/>
          <w:numId w:val="28"/>
        </w:numPr>
        <w:rPr>
          <w:rFonts w:ascii="Times New Roman" w:hAnsi="Times New Roman"/>
          <w:b/>
          <w:bCs/>
          <w:vanish/>
        </w:rPr>
      </w:pPr>
    </w:p>
    <w:p w14:paraId="2EDCDD58" w14:textId="77777777" w:rsidR="00BF7A11" w:rsidRPr="003E73B9" w:rsidRDefault="00BF7A11" w:rsidP="00BF7A11">
      <w:pPr>
        <w:pStyle w:val="Prrafodelista"/>
        <w:numPr>
          <w:ilvl w:val="2"/>
          <w:numId w:val="28"/>
        </w:numPr>
        <w:rPr>
          <w:rFonts w:ascii="Times New Roman" w:hAnsi="Times New Roman"/>
          <w:b/>
          <w:bCs/>
          <w:vanish/>
        </w:rPr>
      </w:pPr>
    </w:p>
    <w:p w14:paraId="0B5F0558" w14:textId="77777777" w:rsidR="00BF7A11" w:rsidRPr="003E73B9" w:rsidRDefault="00BF7A11" w:rsidP="00BF7A11">
      <w:pPr>
        <w:pStyle w:val="Prrafodelista"/>
        <w:numPr>
          <w:ilvl w:val="2"/>
          <w:numId w:val="28"/>
        </w:numPr>
        <w:rPr>
          <w:rFonts w:ascii="Times New Roman" w:hAnsi="Times New Roman"/>
          <w:b/>
          <w:bCs/>
          <w:vanish/>
        </w:rPr>
      </w:pPr>
    </w:p>
    <w:p w14:paraId="46552196" w14:textId="6A243DAD" w:rsidR="007E2092" w:rsidRPr="003E73B9" w:rsidRDefault="007E2092" w:rsidP="00BF7A11">
      <w:pPr>
        <w:pStyle w:val="Prrafodelista"/>
        <w:numPr>
          <w:ilvl w:val="2"/>
          <w:numId w:val="28"/>
        </w:numPr>
        <w:rPr>
          <w:rFonts w:ascii="Times New Roman" w:hAnsi="Times New Roman"/>
          <w:b/>
          <w:bCs/>
        </w:rPr>
      </w:pPr>
      <w:r w:rsidRPr="003E73B9">
        <w:rPr>
          <w:rFonts w:ascii="Times New Roman" w:hAnsi="Times New Roman"/>
          <w:b/>
          <w:bCs/>
        </w:rPr>
        <w:t>Primer enjuague posterior al decapado</w:t>
      </w:r>
    </w:p>
    <w:p w14:paraId="670893D8" w14:textId="77777777" w:rsidR="007E2092" w:rsidRPr="003E73B9" w:rsidRDefault="007E2092" w:rsidP="007E2092">
      <w:pPr>
        <w:pStyle w:val="Prrafodelista"/>
        <w:rPr>
          <w:rFonts w:ascii="Times New Roman" w:hAnsi="Times New Roman"/>
          <w:b/>
          <w:bCs/>
        </w:rPr>
      </w:pPr>
    </w:p>
    <w:p w14:paraId="4AF65C6C" w14:textId="77777777" w:rsidR="007E2092" w:rsidRPr="003E73B9" w:rsidRDefault="007E2092" w:rsidP="00056C2B">
      <w:pPr>
        <w:spacing w:line="360" w:lineRule="auto"/>
        <w:jc w:val="both"/>
        <w:rPr>
          <w:rFonts w:ascii="Times New Roman" w:hAnsi="Times New Roman"/>
        </w:rPr>
      </w:pPr>
      <w:r w:rsidRPr="003E73B9">
        <w:rPr>
          <w:rFonts w:ascii="Times New Roman" w:hAnsi="Times New Roman"/>
        </w:rPr>
        <w:lastRenderedPageBreak/>
        <w:t xml:space="preserve">Se utiliza un baño de agua destilada para retirar las impurezas que se puedan adherir a la superficie y eliminar la solución de decapado. </w:t>
      </w:r>
    </w:p>
    <w:p w14:paraId="68446869" w14:textId="77777777" w:rsidR="007E2092" w:rsidRDefault="007E2092" w:rsidP="00056C2B">
      <w:pPr>
        <w:spacing w:line="360" w:lineRule="auto"/>
        <w:jc w:val="both"/>
        <w:rPr>
          <w:rFonts w:ascii="Times New Roman" w:hAnsi="Times New Roman"/>
        </w:rPr>
      </w:pPr>
      <w:r w:rsidRPr="003E73B9">
        <w:rPr>
          <w:rFonts w:ascii="Times New Roman" w:hAnsi="Times New Roman"/>
        </w:rPr>
        <w:t xml:space="preserve">Se empleó en esta fase 8 litros de agua destilada para llevar a cabo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p>
    <w:p w14:paraId="1E6BFDCC" w14:textId="77777777" w:rsidR="009223B5" w:rsidRPr="003E73B9" w:rsidRDefault="009223B5" w:rsidP="007E2092">
      <w:pPr>
        <w:rPr>
          <w:rFonts w:ascii="Times New Roman" w:hAnsi="Times New Roman"/>
        </w:rPr>
      </w:pPr>
    </w:p>
    <w:p w14:paraId="2366616F" w14:textId="10E402DE" w:rsidR="007E2092" w:rsidRPr="003E73B9" w:rsidRDefault="007E2092" w:rsidP="007E2092">
      <w:pPr>
        <w:pStyle w:val="Prrafodelista"/>
        <w:numPr>
          <w:ilvl w:val="2"/>
          <w:numId w:val="28"/>
        </w:numPr>
        <w:rPr>
          <w:rFonts w:ascii="Times New Roman" w:hAnsi="Times New Roman"/>
          <w:b/>
          <w:bCs/>
        </w:rPr>
      </w:pPr>
      <w:r w:rsidRPr="003E73B9">
        <w:rPr>
          <w:rFonts w:ascii="Times New Roman" w:hAnsi="Times New Roman"/>
          <w:b/>
          <w:bCs/>
        </w:rPr>
        <w:t>Segundo enjuague</w:t>
      </w:r>
    </w:p>
    <w:p w14:paraId="559A05F9" w14:textId="77777777" w:rsidR="007E2092" w:rsidRPr="003E73B9" w:rsidRDefault="007E2092" w:rsidP="007E2092">
      <w:pPr>
        <w:pStyle w:val="Prrafodelista"/>
        <w:rPr>
          <w:rFonts w:ascii="Times New Roman" w:hAnsi="Times New Roman"/>
          <w:b/>
          <w:bCs/>
        </w:rPr>
      </w:pPr>
    </w:p>
    <w:p w14:paraId="29B49845" w14:textId="77777777" w:rsidR="007E2092" w:rsidRPr="003E73B9" w:rsidRDefault="007E2092" w:rsidP="00056C2B">
      <w:pPr>
        <w:spacing w:line="360" w:lineRule="auto"/>
        <w:jc w:val="both"/>
        <w:rPr>
          <w:rFonts w:ascii="Times New Roman" w:hAnsi="Times New Roman"/>
        </w:rPr>
      </w:pPr>
      <w:r w:rsidRPr="003E73B9">
        <w:rPr>
          <w:rFonts w:ascii="Times New Roman" w:hAnsi="Times New Roman"/>
        </w:rPr>
        <w:t>Se utiliza en seguida un baño de agua destilada. Esto asegura la eliminación parcial de partículas en la superficie de la solución de decapado. También evita la contaminación cruzada del proceso de zincado.</w:t>
      </w:r>
    </w:p>
    <w:p w14:paraId="70A81322" w14:textId="77777777" w:rsidR="007E2092" w:rsidRPr="003E73B9" w:rsidRDefault="007E2092" w:rsidP="00056C2B">
      <w:pPr>
        <w:spacing w:line="360" w:lineRule="auto"/>
        <w:jc w:val="both"/>
        <w:rPr>
          <w:rFonts w:ascii="Times New Roman" w:hAnsi="Times New Roman"/>
        </w:rPr>
      </w:pPr>
      <w:r w:rsidRPr="003E73B9">
        <w:rPr>
          <w:rFonts w:ascii="Times New Roman" w:hAnsi="Times New Roman"/>
        </w:rPr>
        <w:t xml:space="preserve">Se empleó en esta fase 8 litros de agua destilada para realizar el </w:t>
      </w:r>
      <w:proofErr w:type="spellStart"/>
      <w:r w:rsidRPr="003E73B9">
        <w:rPr>
          <w:rFonts w:ascii="Times New Roman" w:hAnsi="Times New Roman"/>
        </w:rPr>
        <w:t>DDE</w:t>
      </w:r>
      <w:proofErr w:type="spellEnd"/>
      <w:r w:rsidRPr="003E73B9">
        <w:rPr>
          <w:rFonts w:ascii="Times New Roman" w:hAnsi="Times New Roman"/>
        </w:rPr>
        <w:t xml:space="preserve"> de la investigación.</w:t>
      </w:r>
    </w:p>
    <w:p w14:paraId="10426AB5" w14:textId="54C6FB6B" w:rsidR="007E2092" w:rsidRPr="003E73B9" w:rsidRDefault="007E2092" w:rsidP="007E2092">
      <w:pPr>
        <w:rPr>
          <w:rFonts w:ascii="Times New Roman" w:hAnsi="Times New Roman"/>
        </w:rPr>
      </w:pPr>
      <w:r w:rsidRPr="003E73B9">
        <w:rPr>
          <w:rFonts w:ascii="Times New Roman" w:hAnsi="Times New Roman"/>
        </w:rPr>
        <w:t xml:space="preserve"> </w:t>
      </w:r>
    </w:p>
    <w:p w14:paraId="565426FE" w14:textId="617695DC" w:rsidR="007E2092" w:rsidRPr="003E73B9" w:rsidRDefault="007E2092" w:rsidP="007E2092">
      <w:pPr>
        <w:pStyle w:val="Prrafodelista"/>
        <w:numPr>
          <w:ilvl w:val="2"/>
          <w:numId w:val="28"/>
        </w:numPr>
        <w:rPr>
          <w:rFonts w:ascii="Times New Roman" w:hAnsi="Times New Roman"/>
          <w:b/>
          <w:bCs/>
        </w:rPr>
      </w:pPr>
      <w:r w:rsidRPr="003E73B9">
        <w:rPr>
          <w:rFonts w:ascii="Times New Roman" w:hAnsi="Times New Roman"/>
          <w:b/>
          <w:bCs/>
        </w:rPr>
        <w:t xml:space="preserve">Solución </w:t>
      </w:r>
      <w:r w:rsidR="00824161" w:rsidRPr="003E73B9">
        <w:rPr>
          <w:rFonts w:ascii="Times New Roman" w:hAnsi="Times New Roman"/>
          <w:b/>
          <w:bCs/>
        </w:rPr>
        <w:t>de zinc en medio ácido.</w:t>
      </w:r>
    </w:p>
    <w:p w14:paraId="5F045AD9" w14:textId="7AF2F955" w:rsidR="007E2092" w:rsidRPr="003E73B9" w:rsidRDefault="007E2092" w:rsidP="007E2092">
      <w:pPr>
        <w:pStyle w:val="Prrafodelista"/>
        <w:rPr>
          <w:rFonts w:ascii="Times New Roman" w:hAnsi="Times New Roman"/>
          <w:b/>
          <w:bCs/>
        </w:rPr>
      </w:pPr>
      <w:r w:rsidRPr="003E73B9">
        <w:rPr>
          <w:rFonts w:ascii="Times New Roman" w:hAnsi="Times New Roman"/>
          <w:b/>
          <w:bCs/>
        </w:rPr>
        <w:t xml:space="preserve"> </w:t>
      </w:r>
    </w:p>
    <w:p w14:paraId="451E2068" w14:textId="7060036C" w:rsidR="007E2092" w:rsidRDefault="007E2092" w:rsidP="00056C2B">
      <w:pPr>
        <w:spacing w:line="360" w:lineRule="auto"/>
        <w:jc w:val="both"/>
        <w:rPr>
          <w:rFonts w:ascii="Times New Roman" w:hAnsi="Times New Roman"/>
        </w:rPr>
      </w:pPr>
      <w:r w:rsidRPr="003E73B9">
        <w:rPr>
          <w:rFonts w:ascii="Times New Roman" w:hAnsi="Times New Roman"/>
        </w:rPr>
        <w:t xml:space="preserve">Con el objeto de efectuar esta fase se utilizará una </w:t>
      </w:r>
      <w:r w:rsidR="00AD52DC">
        <w:rPr>
          <w:rFonts w:ascii="Times New Roman" w:hAnsi="Times New Roman"/>
        </w:rPr>
        <w:t>c</w:t>
      </w:r>
      <w:r w:rsidRPr="003E73B9">
        <w:rPr>
          <w:rFonts w:ascii="Times New Roman" w:hAnsi="Times New Roman"/>
        </w:rPr>
        <w:t xml:space="preserve">elda Hull con un volumen de 267 mL, donde se realizarán varios ensayos de densidad de corriente en una sola placa. </w:t>
      </w:r>
    </w:p>
    <w:p w14:paraId="20C02498" w14:textId="77777777" w:rsidR="00DC44CC" w:rsidRPr="003E73B9" w:rsidRDefault="00DC44CC" w:rsidP="00056C2B">
      <w:pPr>
        <w:spacing w:line="360" w:lineRule="auto"/>
        <w:jc w:val="both"/>
        <w:rPr>
          <w:rFonts w:ascii="Times New Roman" w:hAnsi="Times New Roman"/>
        </w:rPr>
      </w:pPr>
    </w:p>
    <w:p w14:paraId="2EAAF013" w14:textId="4B504249" w:rsidR="003A020F" w:rsidRPr="003E73B9" w:rsidRDefault="00DC44CC" w:rsidP="00056C2B">
      <w:pPr>
        <w:spacing w:line="360" w:lineRule="auto"/>
        <w:jc w:val="both"/>
        <w:rPr>
          <w:rFonts w:ascii="Times New Roman" w:hAnsi="Times New Roman"/>
        </w:rPr>
      </w:pPr>
      <w:r w:rsidRPr="00951C3E">
        <w:rPr>
          <w:rFonts w:ascii="Times New Roman" w:hAnsi="Times New Roman"/>
        </w:rPr>
        <w:t xml:space="preserve">Se prepararon 2.5 litros de la solución de </w:t>
      </w:r>
      <w:r>
        <w:rPr>
          <w:rFonts w:ascii="Times New Roman" w:hAnsi="Times New Roman"/>
        </w:rPr>
        <w:t>zinc en medio ácido</w:t>
      </w:r>
      <w:r w:rsidRPr="00951C3E">
        <w:rPr>
          <w:rFonts w:ascii="Times New Roman" w:hAnsi="Times New Roman"/>
        </w:rPr>
        <w:t xml:space="preserve"> para llevar a cabo el </w:t>
      </w:r>
      <w:proofErr w:type="spellStart"/>
      <w:r w:rsidRPr="00951C3E">
        <w:rPr>
          <w:rFonts w:ascii="Times New Roman" w:hAnsi="Times New Roman"/>
        </w:rPr>
        <w:t>DDE</w:t>
      </w:r>
      <w:proofErr w:type="spellEnd"/>
      <w:r w:rsidRPr="00951C3E">
        <w:rPr>
          <w:rFonts w:ascii="Times New Roman" w:hAnsi="Times New Roman"/>
        </w:rPr>
        <w:t xml:space="preserve"> de la investigación</w:t>
      </w:r>
      <w:r w:rsidR="003A020F">
        <w:rPr>
          <w:rFonts w:ascii="Times New Roman" w:hAnsi="Times New Roman"/>
        </w:rPr>
        <w:t xml:space="preserve"> como se muestra en la Tabla VI </w:t>
      </w:r>
      <w:r w:rsidR="00963652">
        <w:rPr>
          <w:rFonts w:ascii="Times New Roman" w:hAnsi="Times New Roman"/>
        </w:rPr>
        <w:t xml:space="preserve">con los componentes </w:t>
      </w:r>
      <w:r w:rsidR="003A020F">
        <w:rPr>
          <w:rFonts w:ascii="Times New Roman" w:hAnsi="Times New Roman"/>
        </w:rPr>
        <w:t>expresad</w:t>
      </w:r>
      <w:r w:rsidR="00963652">
        <w:rPr>
          <w:rFonts w:ascii="Times New Roman" w:hAnsi="Times New Roman"/>
        </w:rPr>
        <w:t>o</w:t>
      </w:r>
      <w:r w:rsidR="003A020F">
        <w:rPr>
          <w:rFonts w:ascii="Times New Roman" w:hAnsi="Times New Roman"/>
        </w:rPr>
        <w:t>s en la Tabla VII</w:t>
      </w:r>
      <w:r w:rsidR="003A020F" w:rsidRPr="003E73B9">
        <w:rPr>
          <w:rFonts w:ascii="Times New Roman" w:hAnsi="Times New Roman"/>
        </w:rPr>
        <w:t>.</w:t>
      </w:r>
    </w:p>
    <w:p w14:paraId="3234B142" w14:textId="6EC8C7D7" w:rsidR="007E2092" w:rsidRPr="003E73B9" w:rsidRDefault="007E2092" w:rsidP="007E2092">
      <w:pPr>
        <w:rPr>
          <w:rFonts w:ascii="Times New Roman" w:hAnsi="Times New Roman"/>
        </w:rPr>
      </w:pPr>
    </w:p>
    <w:p w14:paraId="2FCE0D00" w14:textId="549143F2" w:rsidR="007E2092" w:rsidRPr="003E73B9" w:rsidRDefault="007E2092" w:rsidP="007E2092">
      <w:pPr>
        <w:rPr>
          <w:rFonts w:ascii="Times New Roman" w:hAnsi="Times New Roman"/>
        </w:rPr>
      </w:pPr>
    </w:p>
    <w:p w14:paraId="0ED57CF7" w14:textId="69B10C51" w:rsidR="007E2092" w:rsidRPr="003E73B9" w:rsidRDefault="007E2092" w:rsidP="007E2092">
      <w:pPr>
        <w:rPr>
          <w:rFonts w:ascii="Times New Roman" w:hAnsi="Times New Roman"/>
        </w:rPr>
      </w:pPr>
      <w:r w:rsidRPr="003E73B9">
        <w:rPr>
          <w:rFonts w:ascii="Times New Roman" w:hAnsi="Times New Roman"/>
          <w:b/>
          <w:bCs/>
        </w:rPr>
        <w:t>Composición de la solución</w:t>
      </w:r>
    </w:p>
    <w:p w14:paraId="4F7D4D07" w14:textId="77777777" w:rsidR="00322E1F" w:rsidRDefault="00322E1F" w:rsidP="007E2092">
      <w:pPr>
        <w:rPr>
          <w:rFonts w:ascii="Times New Roman" w:hAnsi="Times New Roman"/>
        </w:rPr>
      </w:pPr>
    </w:p>
    <w:p w14:paraId="5708089F" w14:textId="0EF6D895" w:rsidR="002E2A15" w:rsidRPr="003E73B9" w:rsidRDefault="002E2A15" w:rsidP="002E2A15">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V</w:t>
      </w:r>
      <w:r w:rsidR="00A00082">
        <w:rPr>
          <w:rFonts w:ascii="Times New Roman" w:hAnsi="Times New Roman"/>
          <w:b/>
          <w:sz w:val="20"/>
        </w:rPr>
        <w:t>I</w:t>
      </w:r>
      <w:r w:rsidRPr="003E73B9">
        <w:rPr>
          <w:rFonts w:ascii="Times New Roman" w:hAnsi="Times New Roman"/>
          <w:b/>
          <w:sz w:val="20"/>
        </w:rPr>
        <w:t>.</w:t>
      </w:r>
      <w:r>
        <w:rPr>
          <w:rFonts w:ascii="Times New Roman" w:hAnsi="Times New Roman"/>
          <w:sz w:val="20"/>
        </w:rPr>
        <w:t xml:space="preserve"> Composición de la solución de zinc en medio ácido</w:t>
      </w:r>
      <w:r w:rsidR="001C348F">
        <w:rPr>
          <w:rFonts w:ascii="Times New Roman" w:hAnsi="Times New Roman"/>
          <w:sz w:val="20"/>
        </w:rPr>
        <w:t xml:space="preserve"> por cada litro de solución.</w:t>
      </w:r>
    </w:p>
    <w:p w14:paraId="56174D94" w14:textId="77777777" w:rsidR="002E2A15" w:rsidRPr="003E73B9" w:rsidRDefault="002E2A15" w:rsidP="007E2092">
      <w:pP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80"/>
        <w:gridCol w:w="660"/>
      </w:tblGrid>
      <w:tr w:rsidR="007E2092" w:rsidRPr="003E73B9" w14:paraId="533A9697" w14:textId="77777777" w:rsidTr="0023334C">
        <w:trPr>
          <w:jc w:val="center"/>
        </w:trPr>
        <w:tc>
          <w:tcPr>
            <w:tcW w:w="0" w:type="auto"/>
            <w:tcBorders>
              <w:top w:val="single" w:sz="18" w:space="0" w:color="auto"/>
            </w:tcBorders>
            <w:tcMar>
              <w:top w:w="60" w:type="dxa"/>
              <w:left w:w="60" w:type="dxa"/>
              <w:bottom w:w="60" w:type="dxa"/>
              <w:right w:w="60" w:type="dxa"/>
            </w:tcMar>
            <w:hideMark/>
          </w:tcPr>
          <w:p w14:paraId="2F27B98B" w14:textId="77777777" w:rsidR="007E2092" w:rsidRPr="003E73B9" w:rsidRDefault="007E2092" w:rsidP="003E73B9">
            <w:pPr>
              <w:jc w:val="center"/>
              <w:rPr>
                <w:rFonts w:ascii="Times New Roman" w:hAnsi="Times New Roman"/>
              </w:rPr>
            </w:pPr>
          </w:p>
        </w:tc>
        <w:tc>
          <w:tcPr>
            <w:tcW w:w="0" w:type="auto"/>
            <w:tcBorders>
              <w:top w:val="single" w:sz="18" w:space="0" w:color="auto"/>
            </w:tcBorders>
            <w:tcMar>
              <w:top w:w="60" w:type="dxa"/>
              <w:left w:w="60" w:type="dxa"/>
              <w:bottom w:w="60" w:type="dxa"/>
              <w:right w:w="60" w:type="dxa"/>
            </w:tcMar>
            <w:hideMark/>
          </w:tcPr>
          <w:p w14:paraId="2205CA9C" w14:textId="77777777" w:rsidR="007E2092" w:rsidRPr="003E73B9" w:rsidRDefault="007E2092" w:rsidP="003E73B9">
            <w:pPr>
              <w:jc w:val="center"/>
              <w:rPr>
                <w:rFonts w:ascii="Times New Roman" w:hAnsi="Times New Roman"/>
              </w:rPr>
            </w:pPr>
            <w:r w:rsidRPr="003E73B9">
              <w:rPr>
                <w:rFonts w:ascii="Times New Roman" w:hAnsi="Times New Roman"/>
              </w:rPr>
              <w:t>g/L</w:t>
            </w:r>
          </w:p>
        </w:tc>
      </w:tr>
      <w:tr w:rsidR="007E2092" w:rsidRPr="003E73B9" w14:paraId="6004E223" w14:textId="77777777" w:rsidTr="0023334C">
        <w:trPr>
          <w:jc w:val="center"/>
        </w:trPr>
        <w:tc>
          <w:tcPr>
            <w:tcW w:w="0" w:type="auto"/>
            <w:tcMar>
              <w:top w:w="60" w:type="dxa"/>
              <w:left w:w="60" w:type="dxa"/>
              <w:bottom w:w="60" w:type="dxa"/>
              <w:right w:w="60" w:type="dxa"/>
            </w:tcMar>
            <w:hideMark/>
          </w:tcPr>
          <w:p w14:paraId="09B0097B" w14:textId="1113FFA3" w:rsidR="007E2092" w:rsidRPr="003E73B9" w:rsidRDefault="007E2092" w:rsidP="003E73B9">
            <w:pPr>
              <w:jc w:val="center"/>
              <w:rPr>
                <w:rFonts w:ascii="Times New Roman" w:hAnsi="Times New Roman"/>
              </w:rPr>
            </w:pPr>
            <w:r w:rsidRPr="003E73B9">
              <w:rPr>
                <w:rFonts w:ascii="Times New Roman" w:hAnsi="Times New Roman"/>
              </w:rPr>
              <w:t>Sulfato de zinc (ZnSO</w:t>
            </w:r>
            <w:r w:rsidRPr="003E73B9">
              <w:rPr>
                <w:rFonts w:ascii="Times New Roman" w:hAnsi="Times New Roman"/>
                <w:vertAlign w:val="subscript"/>
              </w:rPr>
              <w:t>4</w:t>
            </w:r>
            <m:oMath>
              <m:r>
                <w:rPr>
                  <w:rFonts w:ascii="Cambria Math" w:hAnsi="Cambria Math"/>
                </w:rPr>
                <m:t>⋅</m:t>
              </m:r>
            </m:oMath>
            <w:r w:rsidRPr="003E73B9">
              <w:rPr>
                <w:rFonts w:ascii="Times New Roman" w:hAnsi="Times New Roman"/>
              </w:rPr>
              <w:t>7H</w:t>
            </w:r>
            <w:r w:rsidRPr="003E73B9">
              <w:rPr>
                <w:rFonts w:ascii="Times New Roman" w:hAnsi="Times New Roman"/>
                <w:vertAlign w:val="subscript"/>
              </w:rPr>
              <w:t>2</w:t>
            </w:r>
            <w:r w:rsidRPr="003E73B9">
              <w:rPr>
                <w:rFonts w:ascii="Times New Roman" w:hAnsi="Times New Roman"/>
              </w:rPr>
              <w:t>O)</w:t>
            </w:r>
          </w:p>
        </w:tc>
        <w:tc>
          <w:tcPr>
            <w:tcW w:w="0" w:type="auto"/>
            <w:tcMar>
              <w:top w:w="60" w:type="dxa"/>
              <w:left w:w="60" w:type="dxa"/>
              <w:bottom w:w="60" w:type="dxa"/>
              <w:right w:w="60" w:type="dxa"/>
            </w:tcMar>
            <w:hideMark/>
          </w:tcPr>
          <w:p w14:paraId="4168795E" w14:textId="77777777" w:rsidR="007E2092" w:rsidRPr="003E73B9" w:rsidRDefault="007E2092" w:rsidP="003E73B9">
            <w:pPr>
              <w:jc w:val="center"/>
              <w:rPr>
                <w:rFonts w:ascii="Times New Roman" w:hAnsi="Times New Roman"/>
              </w:rPr>
            </w:pPr>
            <w:r w:rsidRPr="003E73B9">
              <w:rPr>
                <w:rFonts w:ascii="Times New Roman" w:hAnsi="Times New Roman"/>
              </w:rPr>
              <w:t>300.0</w:t>
            </w:r>
          </w:p>
        </w:tc>
      </w:tr>
      <w:tr w:rsidR="007E2092" w:rsidRPr="003E73B9" w14:paraId="245E74D7" w14:textId="77777777" w:rsidTr="0023334C">
        <w:trPr>
          <w:jc w:val="center"/>
        </w:trPr>
        <w:tc>
          <w:tcPr>
            <w:tcW w:w="0" w:type="auto"/>
            <w:tcMar>
              <w:top w:w="60" w:type="dxa"/>
              <w:left w:w="60" w:type="dxa"/>
              <w:bottom w:w="60" w:type="dxa"/>
              <w:right w:w="60" w:type="dxa"/>
            </w:tcMar>
            <w:hideMark/>
          </w:tcPr>
          <w:p w14:paraId="3664547F" w14:textId="77777777" w:rsidR="007E2092" w:rsidRPr="003E73B9" w:rsidRDefault="007E2092" w:rsidP="003E73B9">
            <w:pPr>
              <w:jc w:val="center"/>
              <w:rPr>
                <w:rFonts w:ascii="Times New Roman" w:hAnsi="Times New Roman"/>
              </w:rPr>
            </w:pPr>
            <w:r w:rsidRPr="003E73B9">
              <w:rPr>
                <w:rFonts w:ascii="Times New Roman" w:hAnsi="Times New Roman"/>
              </w:rPr>
              <w:t>Cloruro de sodio (NaCl)</w:t>
            </w:r>
          </w:p>
        </w:tc>
        <w:tc>
          <w:tcPr>
            <w:tcW w:w="0" w:type="auto"/>
            <w:tcMar>
              <w:top w:w="60" w:type="dxa"/>
              <w:left w:w="60" w:type="dxa"/>
              <w:bottom w:w="60" w:type="dxa"/>
              <w:right w:w="60" w:type="dxa"/>
            </w:tcMar>
            <w:hideMark/>
          </w:tcPr>
          <w:p w14:paraId="420A68AC" w14:textId="77777777" w:rsidR="007E2092" w:rsidRPr="003E73B9" w:rsidRDefault="007E2092" w:rsidP="003E73B9">
            <w:pPr>
              <w:jc w:val="center"/>
              <w:rPr>
                <w:rFonts w:ascii="Times New Roman" w:hAnsi="Times New Roman"/>
              </w:rPr>
            </w:pPr>
            <w:r w:rsidRPr="003E73B9">
              <w:rPr>
                <w:rFonts w:ascii="Times New Roman" w:hAnsi="Times New Roman"/>
              </w:rPr>
              <w:t>12.5</w:t>
            </w:r>
          </w:p>
        </w:tc>
      </w:tr>
      <w:tr w:rsidR="007E2092" w:rsidRPr="003E73B9" w14:paraId="54B76F15" w14:textId="77777777" w:rsidTr="0023334C">
        <w:trPr>
          <w:jc w:val="center"/>
        </w:trPr>
        <w:tc>
          <w:tcPr>
            <w:tcW w:w="0" w:type="auto"/>
            <w:tcMar>
              <w:top w:w="60" w:type="dxa"/>
              <w:left w:w="60" w:type="dxa"/>
              <w:bottom w:w="60" w:type="dxa"/>
              <w:right w:w="60" w:type="dxa"/>
            </w:tcMar>
            <w:hideMark/>
          </w:tcPr>
          <w:p w14:paraId="56B5143A" w14:textId="77777777" w:rsidR="007E2092" w:rsidRPr="003E73B9" w:rsidRDefault="007E2092" w:rsidP="003E73B9">
            <w:pPr>
              <w:jc w:val="center"/>
              <w:rPr>
                <w:rFonts w:ascii="Times New Roman" w:hAnsi="Times New Roman"/>
              </w:rPr>
            </w:pPr>
            <w:r w:rsidRPr="003E73B9">
              <w:rPr>
                <w:rFonts w:ascii="Times New Roman" w:hAnsi="Times New Roman"/>
              </w:rPr>
              <w:t>Ácido bórico (H</w:t>
            </w:r>
            <w:r w:rsidRPr="003E73B9">
              <w:rPr>
                <w:rFonts w:ascii="Times New Roman" w:hAnsi="Times New Roman"/>
                <w:vertAlign w:val="subscript"/>
              </w:rPr>
              <w:t>3</w:t>
            </w:r>
            <w:r w:rsidRPr="003E73B9">
              <w:rPr>
                <w:rFonts w:ascii="Times New Roman" w:hAnsi="Times New Roman"/>
              </w:rPr>
              <w:t>BO</w:t>
            </w:r>
            <w:r w:rsidRPr="003E73B9">
              <w:rPr>
                <w:rFonts w:ascii="Times New Roman" w:hAnsi="Times New Roman"/>
                <w:vertAlign w:val="subscript"/>
              </w:rPr>
              <w:t>3</w:t>
            </w:r>
            <w:r w:rsidRPr="003E73B9">
              <w:rPr>
                <w:rFonts w:ascii="Times New Roman" w:hAnsi="Times New Roman"/>
              </w:rPr>
              <w:t>)</w:t>
            </w:r>
          </w:p>
        </w:tc>
        <w:tc>
          <w:tcPr>
            <w:tcW w:w="0" w:type="auto"/>
            <w:tcMar>
              <w:top w:w="60" w:type="dxa"/>
              <w:left w:w="60" w:type="dxa"/>
              <w:bottom w:w="60" w:type="dxa"/>
              <w:right w:w="60" w:type="dxa"/>
            </w:tcMar>
            <w:hideMark/>
          </w:tcPr>
          <w:p w14:paraId="7BD5D0C7" w14:textId="77777777" w:rsidR="007E2092" w:rsidRPr="003E73B9" w:rsidRDefault="007E2092" w:rsidP="003E73B9">
            <w:pPr>
              <w:jc w:val="center"/>
              <w:rPr>
                <w:rFonts w:ascii="Times New Roman" w:hAnsi="Times New Roman"/>
              </w:rPr>
            </w:pPr>
            <w:r w:rsidRPr="003E73B9">
              <w:rPr>
                <w:rFonts w:ascii="Times New Roman" w:hAnsi="Times New Roman"/>
              </w:rPr>
              <w:t>19.0</w:t>
            </w:r>
          </w:p>
        </w:tc>
      </w:tr>
      <w:tr w:rsidR="007E2092" w:rsidRPr="003E73B9" w14:paraId="7DBD6C08" w14:textId="77777777" w:rsidTr="0023334C">
        <w:trPr>
          <w:jc w:val="center"/>
        </w:trPr>
        <w:tc>
          <w:tcPr>
            <w:tcW w:w="0" w:type="auto"/>
            <w:tcMar>
              <w:top w:w="60" w:type="dxa"/>
              <w:left w:w="60" w:type="dxa"/>
              <w:bottom w:w="60" w:type="dxa"/>
              <w:right w:w="60" w:type="dxa"/>
            </w:tcMar>
            <w:hideMark/>
          </w:tcPr>
          <w:p w14:paraId="1C2D5E29" w14:textId="77777777" w:rsidR="007E2092" w:rsidRPr="003E73B9" w:rsidRDefault="007E2092" w:rsidP="003E73B9">
            <w:pPr>
              <w:jc w:val="center"/>
              <w:rPr>
                <w:rFonts w:ascii="Times New Roman" w:hAnsi="Times New Roman"/>
              </w:rPr>
            </w:pPr>
            <w:r w:rsidRPr="003E73B9">
              <w:rPr>
                <w:rFonts w:ascii="Times New Roman" w:hAnsi="Times New Roman"/>
              </w:rPr>
              <w:t>Sulfato de aluminio (Al</w:t>
            </w:r>
            <w:r w:rsidRPr="003E73B9">
              <w:rPr>
                <w:rFonts w:ascii="Times New Roman" w:hAnsi="Times New Roman"/>
                <w:vertAlign w:val="subscript"/>
              </w:rPr>
              <w:t>2</w:t>
            </w:r>
            <w:r w:rsidRPr="003E73B9">
              <w:rPr>
                <w:rFonts w:ascii="Times New Roman" w:hAnsi="Times New Roman"/>
              </w:rPr>
              <w:t>(SO</w:t>
            </w:r>
            <w:r w:rsidRPr="003E73B9">
              <w:rPr>
                <w:rFonts w:ascii="Times New Roman" w:hAnsi="Times New Roman"/>
                <w:vertAlign w:val="subscript"/>
              </w:rPr>
              <w:t>4</w:t>
            </w:r>
            <w:r w:rsidRPr="003E73B9">
              <w:rPr>
                <w:rFonts w:ascii="Times New Roman" w:hAnsi="Times New Roman"/>
              </w:rPr>
              <w:t>)</w:t>
            </w:r>
            <w:r w:rsidRPr="003E73B9">
              <w:rPr>
                <w:rFonts w:ascii="Times New Roman" w:hAnsi="Times New Roman"/>
                <w:vertAlign w:val="subscript"/>
              </w:rPr>
              <w:t>3</w:t>
            </w:r>
            <w:r w:rsidRPr="003E73B9">
              <w:rPr>
                <w:rFonts w:ascii="Times New Roman" w:hAnsi="Times New Roman"/>
              </w:rPr>
              <w:t>)</w:t>
            </w:r>
          </w:p>
        </w:tc>
        <w:tc>
          <w:tcPr>
            <w:tcW w:w="0" w:type="auto"/>
            <w:tcMar>
              <w:top w:w="60" w:type="dxa"/>
              <w:left w:w="60" w:type="dxa"/>
              <w:bottom w:w="60" w:type="dxa"/>
              <w:right w:w="60" w:type="dxa"/>
            </w:tcMar>
            <w:hideMark/>
          </w:tcPr>
          <w:p w14:paraId="13820318" w14:textId="77777777" w:rsidR="007E2092" w:rsidRPr="003E73B9" w:rsidRDefault="007E2092" w:rsidP="003E73B9">
            <w:pPr>
              <w:jc w:val="center"/>
              <w:rPr>
                <w:rFonts w:ascii="Times New Roman" w:hAnsi="Times New Roman"/>
              </w:rPr>
            </w:pPr>
            <w:r w:rsidRPr="003E73B9">
              <w:rPr>
                <w:rFonts w:ascii="Times New Roman" w:hAnsi="Times New Roman"/>
              </w:rPr>
              <w:t>19.0</w:t>
            </w:r>
          </w:p>
        </w:tc>
      </w:tr>
      <w:tr w:rsidR="007E2092" w:rsidRPr="003E73B9" w14:paraId="5FC23380"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66E67793" w14:textId="77777777" w:rsidR="007E2092" w:rsidRPr="003E73B9" w:rsidRDefault="007E2092" w:rsidP="003E73B9">
            <w:pPr>
              <w:jc w:val="center"/>
              <w:rPr>
                <w:rFonts w:ascii="Times New Roman" w:hAnsi="Times New Roman"/>
              </w:rPr>
            </w:pPr>
            <w:r w:rsidRPr="003E73B9">
              <w:rPr>
                <w:rFonts w:ascii="Times New Roman" w:hAnsi="Times New Roman"/>
              </w:rPr>
              <w:t>Almidón</w:t>
            </w:r>
          </w:p>
        </w:tc>
        <w:tc>
          <w:tcPr>
            <w:tcW w:w="0" w:type="auto"/>
            <w:tcBorders>
              <w:bottom w:val="single" w:sz="18" w:space="0" w:color="auto"/>
            </w:tcBorders>
            <w:tcMar>
              <w:top w:w="60" w:type="dxa"/>
              <w:left w:w="60" w:type="dxa"/>
              <w:bottom w:w="60" w:type="dxa"/>
              <w:right w:w="60" w:type="dxa"/>
            </w:tcMar>
            <w:hideMark/>
          </w:tcPr>
          <w:p w14:paraId="3286283B" w14:textId="77777777" w:rsidR="007E2092" w:rsidRPr="003E73B9" w:rsidRDefault="007E2092" w:rsidP="003E73B9">
            <w:pPr>
              <w:jc w:val="center"/>
              <w:rPr>
                <w:rFonts w:ascii="Times New Roman" w:hAnsi="Times New Roman"/>
              </w:rPr>
            </w:pPr>
            <w:r w:rsidRPr="003E73B9">
              <w:rPr>
                <w:rFonts w:ascii="Times New Roman" w:hAnsi="Times New Roman"/>
              </w:rPr>
              <w:t>3.0</w:t>
            </w:r>
          </w:p>
        </w:tc>
      </w:tr>
      <w:bookmarkEnd w:id="11"/>
      <w:bookmarkEnd w:id="12"/>
      <w:bookmarkEnd w:id="13"/>
      <w:bookmarkEnd w:id="14"/>
    </w:tbl>
    <w:p w14:paraId="3C52CDAE" w14:textId="77777777" w:rsidR="00361038" w:rsidRPr="003E73B9" w:rsidRDefault="00361038" w:rsidP="00361038">
      <w:pPr>
        <w:spacing w:line="360" w:lineRule="auto"/>
        <w:jc w:val="both"/>
        <w:rPr>
          <w:rFonts w:ascii="Times New Roman" w:hAnsi="Times New Roman"/>
        </w:rPr>
      </w:pPr>
    </w:p>
    <w:p w14:paraId="79B17EB0" w14:textId="581C5ED8" w:rsidR="00361038" w:rsidRPr="003E73B9" w:rsidRDefault="00361038" w:rsidP="00361038">
      <w:pPr>
        <w:spacing w:line="360" w:lineRule="auto"/>
        <w:jc w:val="both"/>
        <w:rPr>
          <w:rFonts w:ascii="Times New Roman" w:hAnsi="Times New Roman"/>
        </w:rPr>
      </w:pPr>
      <w:r w:rsidRPr="003E73B9">
        <w:rPr>
          <w:rFonts w:ascii="Times New Roman" w:hAnsi="Times New Roman"/>
        </w:rPr>
        <w:t>Con la finalidad de modificar el pH, se utilizó ácido sulfúrico (H</w:t>
      </w:r>
      <w:r w:rsidRPr="003E73B9">
        <w:rPr>
          <w:rFonts w:ascii="Times New Roman" w:hAnsi="Times New Roman"/>
          <w:vertAlign w:val="subscript"/>
        </w:rPr>
        <w:t>2</w:t>
      </w:r>
      <w:r w:rsidRPr="003E73B9">
        <w:rPr>
          <w:rFonts w:ascii="Times New Roman" w:hAnsi="Times New Roman"/>
        </w:rPr>
        <w:t>SO</w:t>
      </w:r>
      <w:r w:rsidRPr="003E73B9">
        <w:rPr>
          <w:rFonts w:ascii="Times New Roman" w:hAnsi="Times New Roman"/>
          <w:vertAlign w:val="subscript"/>
        </w:rPr>
        <w:t>4</w:t>
      </w:r>
      <w:r w:rsidRPr="003E73B9">
        <w:rPr>
          <w:rFonts w:ascii="Times New Roman" w:hAnsi="Times New Roman"/>
        </w:rPr>
        <w:t>) a fin de volver a la solución a un pH bajo y carbonato de zinc (ZnCO</w:t>
      </w:r>
      <w:r w:rsidRPr="003E73B9">
        <w:rPr>
          <w:rFonts w:ascii="Times New Roman" w:hAnsi="Times New Roman"/>
          <w:vertAlign w:val="subscript"/>
        </w:rPr>
        <w:t>3</w:t>
      </w:r>
      <w:r w:rsidRPr="003E73B9">
        <w:rPr>
          <w:rFonts w:ascii="Times New Roman" w:hAnsi="Times New Roman"/>
        </w:rPr>
        <w:t>) para llevarlo a un pH alto [</w:t>
      </w:r>
      <w:r w:rsidR="00A37D49" w:rsidRPr="00A37D49">
        <w:rPr>
          <w:rFonts w:ascii="Times New Roman" w:hAnsi="Times New Roman"/>
        </w:rPr>
        <w:t>2</w:t>
      </w:r>
      <w:r w:rsidRPr="003E73B9">
        <w:rPr>
          <w:rFonts w:ascii="Times New Roman" w:hAnsi="Times New Roman"/>
        </w:rPr>
        <w:t>].</w:t>
      </w:r>
    </w:p>
    <w:p w14:paraId="070AA608" w14:textId="77777777" w:rsidR="004A3253" w:rsidRPr="003E73B9" w:rsidRDefault="004A3253" w:rsidP="00361038">
      <w:pPr>
        <w:spacing w:line="360" w:lineRule="auto"/>
        <w:jc w:val="both"/>
        <w:rPr>
          <w:rFonts w:ascii="Times New Roman" w:hAnsi="Times New Roman"/>
        </w:rPr>
      </w:pPr>
    </w:p>
    <w:p w14:paraId="5510A712" w14:textId="77777777" w:rsidR="00DF6CFC" w:rsidRPr="003E73B9" w:rsidRDefault="00361038" w:rsidP="00DF6CFC">
      <w:pPr>
        <w:spacing w:line="360" w:lineRule="auto"/>
        <w:jc w:val="both"/>
        <w:rPr>
          <w:rFonts w:ascii="Times New Roman" w:hAnsi="Times New Roman"/>
        </w:rPr>
      </w:pPr>
      <w:r w:rsidRPr="003E73B9">
        <w:rPr>
          <w:rFonts w:ascii="Times New Roman" w:hAnsi="Times New Roman"/>
          <w:b/>
          <w:bCs/>
        </w:rPr>
        <w:lastRenderedPageBreak/>
        <w:t>Condiciones de operación</w:t>
      </w:r>
    </w:p>
    <w:p w14:paraId="69FEF971" w14:textId="3C79273F" w:rsidR="00361038" w:rsidRPr="0023334C" w:rsidRDefault="00361038" w:rsidP="00DF6CFC">
      <w:pPr>
        <w:pStyle w:val="Prrafodelista"/>
        <w:numPr>
          <w:ilvl w:val="0"/>
          <w:numId w:val="29"/>
        </w:numPr>
        <w:spacing w:line="360" w:lineRule="auto"/>
        <w:jc w:val="both"/>
        <w:rPr>
          <w:rFonts w:ascii="Times New Roman" w:hAnsi="Times New Roman"/>
        </w:rPr>
      </w:pPr>
      <w:r w:rsidRPr="003E73B9">
        <w:rPr>
          <w:rFonts w:ascii="Times New Roman" w:hAnsi="Times New Roman"/>
          <w:b/>
          <w:bCs/>
        </w:rPr>
        <w:t xml:space="preserve">Componentes de la </w:t>
      </w:r>
      <w:r w:rsidR="00B12008">
        <w:rPr>
          <w:rFonts w:ascii="Times New Roman" w:hAnsi="Times New Roman"/>
          <w:b/>
          <w:bCs/>
        </w:rPr>
        <w:t>c</w:t>
      </w:r>
      <w:r w:rsidRPr="003E73B9">
        <w:rPr>
          <w:rFonts w:ascii="Times New Roman" w:hAnsi="Times New Roman"/>
          <w:b/>
          <w:bCs/>
        </w:rPr>
        <w:t>elda Hull</w:t>
      </w:r>
    </w:p>
    <w:p w14:paraId="6CCC20A2" w14:textId="77777777" w:rsidR="0023334C" w:rsidRPr="003E73B9" w:rsidRDefault="0023334C" w:rsidP="0023334C">
      <w:pPr>
        <w:pStyle w:val="Prrafodelista"/>
        <w:spacing w:line="360" w:lineRule="auto"/>
        <w:ind w:left="1069"/>
        <w:jc w:val="both"/>
        <w:rPr>
          <w:rFonts w:ascii="Times New Roman" w:hAnsi="Times New Roman"/>
        </w:rPr>
      </w:pPr>
    </w:p>
    <w:p w14:paraId="54DF9851" w14:textId="580EB805" w:rsidR="00DF6CFC" w:rsidRPr="00963652" w:rsidRDefault="00963652" w:rsidP="00963652">
      <w:pPr>
        <w:jc w:val="center"/>
        <w:rPr>
          <w:rFonts w:ascii="Times New Roman" w:hAnsi="Times New Roman"/>
          <w:sz w:val="20"/>
        </w:rPr>
      </w:pPr>
      <w:r w:rsidRPr="00963652">
        <w:rPr>
          <w:rFonts w:ascii="Times New Roman" w:hAnsi="Times New Roman"/>
          <w:b/>
          <w:sz w:val="20"/>
        </w:rPr>
        <w:t>Tabla V</w:t>
      </w:r>
      <w:r>
        <w:rPr>
          <w:rFonts w:ascii="Times New Roman" w:hAnsi="Times New Roman"/>
          <w:b/>
          <w:sz w:val="20"/>
        </w:rPr>
        <w:t>II</w:t>
      </w:r>
      <w:r w:rsidRPr="00963652">
        <w:rPr>
          <w:rFonts w:ascii="Times New Roman" w:hAnsi="Times New Roman"/>
          <w:b/>
          <w:sz w:val="20"/>
        </w:rPr>
        <w:t>.</w:t>
      </w:r>
      <w:r w:rsidRPr="00963652">
        <w:rPr>
          <w:rFonts w:ascii="Times New Roman" w:hAnsi="Times New Roman"/>
          <w:sz w:val="20"/>
        </w:rPr>
        <w:t xml:space="preserve"> </w:t>
      </w:r>
      <w:r>
        <w:rPr>
          <w:rFonts w:ascii="Times New Roman" w:hAnsi="Times New Roman"/>
          <w:sz w:val="20"/>
        </w:rPr>
        <w:t>Componentes necesarios</w:t>
      </w:r>
      <w:r w:rsidRPr="00963652">
        <w:rPr>
          <w:rFonts w:ascii="Times New Roman" w:hAnsi="Times New Roman"/>
          <w:sz w:val="20"/>
        </w:rPr>
        <w:t xml:space="preserve"> de la solución de zinc en medio ácido.</w:t>
      </w:r>
    </w:p>
    <w:p w14:paraId="6FF7BDCB" w14:textId="77777777" w:rsidR="00963652" w:rsidRPr="00963652" w:rsidRDefault="00963652" w:rsidP="00963652">
      <w:pPr>
        <w:pStyle w:val="Prrafodelista"/>
        <w:ind w:left="1069"/>
        <w:rPr>
          <w:rFonts w:ascii="Times New Roman" w:hAnsi="Times New Roman"/>
          <w:sz w:val="2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147"/>
        <w:gridCol w:w="2727"/>
      </w:tblGrid>
      <w:tr w:rsidR="00361038" w:rsidRPr="003E73B9" w14:paraId="0A1846D7" w14:textId="77777777" w:rsidTr="0023334C">
        <w:trPr>
          <w:jc w:val="center"/>
        </w:trPr>
        <w:tc>
          <w:tcPr>
            <w:tcW w:w="0" w:type="auto"/>
            <w:tcBorders>
              <w:top w:val="single" w:sz="18" w:space="0" w:color="auto"/>
            </w:tcBorders>
            <w:tcMar>
              <w:top w:w="60" w:type="dxa"/>
              <w:left w:w="60" w:type="dxa"/>
              <w:bottom w:w="60" w:type="dxa"/>
              <w:right w:w="60" w:type="dxa"/>
            </w:tcMar>
            <w:hideMark/>
          </w:tcPr>
          <w:p w14:paraId="75B45963"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Electrodos</w:t>
            </w:r>
          </w:p>
        </w:tc>
        <w:tc>
          <w:tcPr>
            <w:tcW w:w="0" w:type="auto"/>
            <w:tcBorders>
              <w:top w:val="single" w:sz="18" w:space="0" w:color="auto"/>
            </w:tcBorders>
            <w:tcMar>
              <w:top w:w="60" w:type="dxa"/>
              <w:left w:w="60" w:type="dxa"/>
              <w:bottom w:w="60" w:type="dxa"/>
              <w:right w:w="60" w:type="dxa"/>
            </w:tcMar>
            <w:hideMark/>
          </w:tcPr>
          <w:p w14:paraId="22D6160A"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Material</w:t>
            </w:r>
          </w:p>
        </w:tc>
      </w:tr>
      <w:tr w:rsidR="00361038" w:rsidRPr="003E73B9" w14:paraId="758AEBF2" w14:textId="77777777" w:rsidTr="0023334C">
        <w:trPr>
          <w:jc w:val="center"/>
        </w:trPr>
        <w:tc>
          <w:tcPr>
            <w:tcW w:w="0" w:type="auto"/>
            <w:tcMar>
              <w:top w:w="60" w:type="dxa"/>
              <w:left w:w="60" w:type="dxa"/>
              <w:bottom w:w="60" w:type="dxa"/>
              <w:right w:w="60" w:type="dxa"/>
            </w:tcMar>
            <w:hideMark/>
          </w:tcPr>
          <w:p w14:paraId="60626B56"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Ánodo</w:t>
            </w:r>
          </w:p>
        </w:tc>
        <w:tc>
          <w:tcPr>
            <w:tcW w:w="0" w:type="auto"/>
            <w:tcMar>
              <w:top w:w="60" w:type="dxa"/>
              <w:left w:w="60" w:type="dxa"/>
              <w:bottom w:w="60" w:type="dxa"/>
              <w:right w:w="60" w:type="dxa"/>
            </w:tcMar>
            <w:hideMark/>
          </w:tcPr>
          <w:p w14:paraId="3ABCBC27"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Placa de zinc</w:t>
            </w:r>
          </w:p>
        </w:tc>
      </w:tr>
      <w:tr w:rsidR="00361038" w:rsidRPr="003E73B9" w14:paraId="112720B9" w14:textId="77777777" w:rsidTr="0023334C">
        <w:trPr>
          <w:jc w:val="center"/>
        </w:trPr>
        <w:tc>
          <w:tcPr>
            <w:tcW w:w="0" w:type="auto"/>
            <w:tcMar>
              <w:top w:w="60" w:type="dxa"/>
              <w:left w:w="60" w:type="dxa"/>
              <w:bottom w:w="60" w:type="dxa"/>
              <w:right w:w="60" w:type="dxa"/>
            </w:tcMar>
            <w:hideMark/>
          </w:tcPr>
          <w:p w14:paraId="6D8AA390"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Cátodo</w:t>
            </w:r>
          </w:p>
        </w:tc>
        <w:tc>
          <w:tcPr>
            <w:tcW w:w="0" w:type="auto"/>
            <w:tcMar>
              <w:top w:w="60" w:type="dxa"/>
              <w:left w:w="60" w:type="dxa"/>
              <w:bottom w:w="60" w:type="dxa"/>
              <w:right w:w="60" w:type="dxa"/>
            </w:tcMar>
            <w:hideMark/>
          </w:tcPr>
          <w:p w14:paraId="7AB1C6DE"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Placa de aluminio 6061T-6</w:t>
            </w:r>
          </w:p>
        </w:tc>
      </w:tr>
      <w:tr w:rsidR="00361038" w:rsidRPr="003E73B9" w14:paraId="3D7C22AE"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251F063E"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Agitación</w:t>
            </w:r>
          </w:p>
        </w:tc>
        <w:tc>
          <w:tcPr>
            <w:tcW w:w="0" w:type="auto"/>
            <w:tcBorders>
              <w:bottom w:val="single" w:sz="18" w:space="0" w:color="auto"/>
            </w:tcBorders>
            <w:tcMar>
              <w:top w:w="60" w:type="dxa"/>
              <w:left w:w="60" w:type="dxa"/>
              <w:bottom w:w="60" w:type="dxa"/>
              <w:right w:w="60" w:type="dxa"/>
            </w:tcMar>
            <w:hideMark/>
          </w:tcPr>
          <w:p w14:paraId="323F325F" w14:textId="77777777" w:rsidR="00361038" w:rsidRPr="003E73B9" w:rsidRDefault="00361038" w:rsidP="003E73B9">
            <w:pPr>
              <w:spacing w:line="360" w:lineRule="auto"/>
              <w:jc w:val="center"/>
              <w:rPr>
                <w:rFonts w:ascii="Times New Roman" w:hAnsi="Times New Roman"/>
              </w:rPr>
            </w:pPr>
            <w:r w:rsidRPr="003E73B9">
              <w:rPr>
                <w:rFonts w:ascii="Times New Roman" w:hAnsi="Times New Roman"/>
              </w:rPr>
              <w:t>Sí</w:t>
            </w:r>
          </w:p>
        </w:tc>
      </w:tr>
    </w:tbl>
    <w:p w14:paraId="7E2A95C7" w14:textId="77777777" w:rsidR="003E73B9" w:rsidRPr="003E73B9" w:rsidRDefault="003E73B9" w:rsidP="003E73B9">
      <w:pPr>
        <w:pStyle w:val="Prrafodelista"/>
        <w:spacing w:line="360" w:lineRule="auto"/>
        <w:ind w:left="1069"/>
        <w:jc w:val="both"/>
        <w:rPr>
          <w:rFonts w:ascii="Times New Roman" w:hAnsi="Times New Roman"/>
          <w:b/>
          <w:bCs/>
        </w:rPr>
      </w:pPr>
      <w:r w:rsidRPr="003E73B9">
        <w:rPr>
          <w:rFonts w:ascii="Times New Roman" w:hAnsi="Times New Roman"/>
          <w:b/>
          <w:bCs/>
        </w:rPr>
        <w:t xml:space="preserve"> </w:t>
      </w:r>
    </w:p>
    <w:p w14:paraId="5E4B4194" w14:textId="482AE69A" w:rsidR="00361038" w:rsidRDefault="003E73B9" w:rsidP="003E73B9">
      <w:pPr>
        <w:pStyle w:val="Prrafodelista"/>
        <w:numPr>
          <w:ilvl w:val="0"/>
          <w:numId w:val="29"/>
        </w:numPr>
        <w:spacing w:line="360" w:lineRule="auto"/>
        <w:jc w:val="both"/>
        <w:rPr>
          <w:rFonts w:ascii="Times New Roman" w:hAnsi="Times New Roman"/>
          <w:b/>
          <w:bCs/>
        </w:rPr>
      </w:pPr>
      <w:r w:rsidRPr="003E73B9">
        <w:rPr>
          <w:rFonts w:ascii="Times New Roman" w:hAnsi="Times New Roman"/>
          <w:b/>
          <w:bCs/>
        </w:rPr>
        <w:t>P</w:t>
      </w:r>
      <w:r w:rsidR="00361038" w:rsidRPr="003E73B9">
        <w:rPr>
          <w:rFonts w:ascii="Times New Roman" w:hAnsi="Times New Roman"/>
          <w:b/>
          <w:bCs/>
        </w:rPr>
        <w:t xml:space="preserve">lanteamiento de la </w:t>
      </w:r>
      <w:r w:rsidR="00B12008">
        <w:rPr>
          <w:rFonts w:ascii="Times New Roman" w:hAnsi="Times New Roman"/>
          <w:b/>
          <w:bCs/>
        </w:rPr>
        <w:t>c</w:t>
      </w:r>
      <w:r w:rsidR="00361038" w:rsidRPr="003E73B9">
        <w:rPr>
          <w:rFonts w:ascii="Times New Roman" w:hAnsi="Times New Roman"/>
          <w:b/>
          <w:bCs/>
        </w:rPr>
        <w:t>elda Hull</w:t>
      </w:r>
    </w:p>
    <w:p w14:paraId="7DF7EDA0" w14:textId="77777777" w:rsidR="0023334C" w:rsidRPr="003E73B9" w:rsidRDefault="0023334C" w:rsidP="0023334C">
      <w:pPr>
        <w:pStyle w:val="Prrafodelista"/>
        <w:spacing w:line="360" w:lineRule="auto"/>
        <w:ind w:left="1069"/>
        <w:jc w:val="both"/>
        <w:rPr>
          <w:rFonts w:ascii="Times New Roman" w:hAnsi="Times New Roman"/>
          <w:b/>
          <w:bCs/>
        </w:rPr>
      </w:pPr>
    </w:p>
    <w:p w14:paraId="081FB8D7" w14:textId="595C6D3E" w:rsidR="00361038" w:rsidRPr="00951C3E" w:rsidRDefault="00361038" w:rsidP="00056C2B">
      <w:pPr>
        <w:spacing w:line="360" w:lineRule="auto"/>
        <w:jc w:val="both"/>
        <w:rPr>
          <w:rFonts w:ascii="Times New Roman" w:hAnsi="Times New Roman"/>
        </w:rPr>
      </w:pPr>
      <w:r w:rsidRPr="00951C3E">
        <w:rPr>
          <w:rFonts w:ascii="Times New Roman" w:hAnsi="Times New Roman"/>
        </w:rPr>
        <w:t xml:space="preserve">El proceso de deposición de zinc se llevará a cabo de acuerdo con la configuración plasmada en la Figura </w:t>
      </w:r>
      <w:r w:rsidR="00E75BB9" w:rsidRPr="00951C3E">
        <w:rPr>
          <w:rFonts w:ascii="Times New Roman" w:hAnsi="Times New Roman"/>
        </w:rPr>
        <w:t>I</w:t>
      </w:r>
      <w:r w:rsidRPr="00951C3E">
        <w:rPr>
          <w:rFonts w:ascii="Times New Roman" w:hAnsi="Times New Roman"/>
        </w:rPr>
        <w:t>. Se evaluará el efecto de la densidad de corriente en la superficie mediante zonas.</w:t>
      </w:r>
    </w:p>
    <w:p w14:paraId="0EB6FD7D" w14:textId="59C6CBCB" w:rsidR="003E73B9" w:rsidRPr="00951C3E" w:rsidRDefault="003E73B9" w:rsidP="003E73B9">
      <w:pPr>
        <w:spacing w:line="360" w:lineRule="auto"/>
        <w:jc w:val="center"/>
        <w:rPr>
          <w:rFonts w:ascii="Times New Roman" w:hAnsi="Times New Roman"/>
        </w:rPr>
      </w:pPr>
      <w:r w:rsidRPr="00951C3E">
        <w:rPr>
          <w:rFonts w:ascii="Times New Roman" w:hAnsi="Times New Roman"/>
          <w:noProof/>
        </w:rPr>
        <w:drawing>
          <wp:inline distT="0" distB="0" distL="0" distR="0" wp14:anchorId="3A8517EB" wp14:editId="1D7C1206">
            <wp:extent cx="3368903" cy="2165684"/>
            <wp:effectExtent l="0" t="0" r="3175" b="6350"/>
            <wp:docPr id="120979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0737" name="Imagen 1209790737"/>
                    <pic:cNvPicPr/>
                  </pic:nvPicPr>
                  <pic:blipFill>
                    <a:blip r:embed="rId13"/>
                    <a:stretch>
                      <a:fillRect/>
                    </a:stretch>
                  </pic:blipFill>
                  <pic:spPr>
                    <a:xfrm>
                      <a:off x="0" y="0"/>
                      <a:ext cx="3406173" cy="2189643"/>
                    </a:xfrm>
                    <a:prstGeom prst="rect">
                      <a:avLst/>
                    </a:prstGeom>
                  </pic:spPr>
                </pic:pic>
              </a:graphicData>
            </a:graphic>
          </wp:inline>
        </w:drawing>
      </w:r>
    </w:p>
    <w:p w14:paraId="01084374" w14:textId="03344F1D" w:rsidR="00E75BB9" w:rsidRPr="00951C3E" w:rsidRDefault="00E75BB9" w:rsidP="00E75BB9">
      <w:pPr>
        <w:jc w:val="center"/>
        <w:rPr>
          <w:rFonts w:ascii="Times New Roman" w:hAnsi="Times New Roman"/>
          <w:sz w:val="20"/>
        </w:rPr>
      </w:pPr>
      <w:r w:rsidRPr="00951C3E">
        <w:rPr>
          <w:rFonts w:ascii="Times New Roman" w:hAnsi="Times New Roman"/>
          <w:b/>
          <w:sz w:val="20"/>
        </w:rPr>
        <w:t>Figura I.</w:t>
      </w:r>
      <w:r w:rsidRPr="00951C3E">
        <w:rPr>
          <w:rFonts w:ascii="Times New Roman" w:hAnsi="Times New Roman"/>
          <w:sz w:val="20"/>
        </w:rPr>
        <w:t xml:space="preserve"> </w:t>
      </w:r>
      <w:r w:rsidR="00814AE7" w:rsidRPr="00951C3E">
        <w:rPr>
          <w:rFonts w:ascii="Times New Roman" w:hAnsi="Times New Roman"/>
          <w:sz w:val="20"/>
        </w:rPr>
        <w:t>Representación del acomodo del ánodo y del cátodo en el proceso de depósito del material.</w:t>
      </w:r>
    </w:p>
    <w:p w14:paraId="453C4E4F" w14:textId="0BF1087E" w:rsidR="00814AE7" w:rsidRPr="00951C3E" w:rsidRDefault="00814AE7" w:rsidP="00DC44CC">
      <w:pPr>
        <w:rPr>
          <w:rFonts w:ascii="Times New Roman" w:hAnsi="Times New Roman"/>
        </w:rPr>
      </w:pPr>
    </w:p>
    <w:p w14:paraId="533BB549" w14:textId="77777777" w:rsidR="00814AE7" w:rsidRPr="00951C3E" w:rsidRDefault="00814AE7" w:rsidP="00814AE7">
      <w:pPr>
        <w:rPr>
          <w:rFonts w:ascii="Times New Roman" w:hAnsi="Times New Roman"/>
        </w:rPr>
      </w:pPr>
    </w:p>
    <w:p w14:paraId="434C775C" w14:textId="77777777" w:rsidR="00CE2BAC" w:rsidRPr="00951C3E" w:rsidRDefault="00CE2BAC" w:rsidP="00CE2BAC">
      <w:pPr>
        <w:pStyle w:val="Prrafodelista"/>
        <w:numPr>
          <w:ilvl w:val="0"/>
          <w:numId w:val="30"/>
        </w:numPr>
        <w:rPr>
          <w:rFonts w:ascii="Times New Roman" w:hAnsi="Times New Roman"/>
          <w:b/>
          <w:bCs/>
          <w:vanish/>
        </w:rPr>
      </w:pPr>
    </w:p>
    <w:p w14:paraId="7E5005B0" w14:textId="77777777" w:rsidR="00CE2BAC" w:rsidRPr="00951C3E" w:rsidRDefault="00CE2BAC" w:rsidP="00CE2BAC">
      <w:pPr>
        <w:pStyle w:val="Prrafodelista"/>
        <w:numPr>
          <w:ilvl w:val="0"/>
          <w:numId w:val="30"/>
        </w:numPr>
        <w:rPr>
          <w:rFonts w:ascii="Times New Roman" w:hAnsi="Times New Roman"/>
          <w:b/>
          <w:bCs/>
          <w:vanish/>
        </w:rPr>
      </w:pPr>
    </w:p>
    <w:p w14:paraId="490E8750" w14:textId="77777777" w:rsidR="00CE2BAC" w:rsidRPr="00951C3E" w:rsidRDefault="00CE2BAC" w:rsidP="00CE2BAC">
      <w:pPr>
        <w:pStyle w:val="Prrafodelista"/>
        <w:numPr>
          <w:ilvl w:val="0"/>
          <w:numId w:val="30"/>
        </w:numPr>
        <w:rPr>
          <w:rFonts w:ascii="Times New Roman" w:hAnsi="Times New Roman"/>
          <w:b/>
          <w:bCs/>
          <w:vanish/>
        </w:rPr>
      </w:pPr>
    </w:p>
    <w:p w14:paraId="7517298A" w14:textId="77777777" w:rsidR="00CE2BAC" w:rsidRPr="00951C3E" w:rsidRDefault="00CE2BAC" w:rsidP="00CE2BAC">
      <w:pPr>
        <w:pStyle w:val="Prrafodelista"/>
        <w:numPr>
          <w:ilvl w:val="1"/>
          <w:numId w:val="30"/>
        </w:numPr>
        <w:rPr>
          <w:rFonts w:ascii="Times New Roman" w:hAnsi="Times New Roman"/>
          <w:b/>
          <w:bCs/>
          <w:vanish/>
        </w:rPr>
      </w:pPr>
    </w:p>
    <w:p w14:paraId="14E90411" w14:textId="77777777" w:rsidR="00CE2BAC" w:rsidRPr="00951C3E" w:rsidRDefault="00CE2BAC" w:rsidP="00CE2BAC">
      <w:pPr>
        <w:pStyle w:val="Prrafodelista"/>
        <w:numPr>
          <w:ilvl w:val="1"/>
          <w:numId w:val="30"/>
        </w:numPr>
        <w:rPr>
          <w:rFonts w:ascii="Times New Roman" w:hAnsi="Times New Roman"/>
          <w:b/>
          <w:bCs/>
          <w:vanish/>
        </w:rPr>
      </w:pPr>
    </w:p>
    <w:p w14:paraId="208A8F82" w14:textId="77777777" w:rsidR="00CE2BAC" w:rsidRPr="00951C3E" w:rsidRDefault="00CE2BAC" w:rsidP="00CE2BAC">
      <w:pPr>
        <w:pStyle w:val="Prrafodelista"/>
        <w:numPr>
          <w:ilvl w:val="1"/>
          <w:numId w:val="30"/>
        </w:numPr>
        <w:rPr>
          <w:rFonts w:ascii="Times New Roman" w:hAnsi="Times New Roman"/>
          <w:b/>
          <w:bCs/>
          <w:vanish/>
        </w:rPr>
      </w:pPr>
    </w:p>
    <w:p w14:paraId="486E0C84" w14:textId="77777777" w:rsidR="00CE2BAC" w:rsidRPr="00951C3E" w:rsidRDefault="00CE2BAC" w:rsidP="00CE2BAC">
      <w:pPr>
        <w:pStyle w:val="Prrafodelista"/>
        <w:numPr>
          <w:ilvl w:val="2"/>
          <w:numId w:val="30"/>
        </w:numPr>
        <w:rPr>
          <w:rFonts w:ascii="Times New Roman" w:hAnsi="Times New Roman"/>
          <w:b/>
          <w:bCs/>
          <w:vanish/>
        </w:rPr>
      </w:pPr>
    </w:p>
    <w:p w14:paraId="5FD01F2D" w14:textId="77777777" w:rsidR="00CE2BAC" w:rsidRPr="00951C3E" w:rsidRDefault="00CE2BAC" w:rsidP="00CE2BAC">
      <w:pPr>
        <w:pStyle w:val="Prrafodelista"/>
        <w:numPr>
          <w:ilvl w:val="2"/>
          <w:numId w:val="30"/>
        </w:numPr>
        <w:rPr>
          <w:rFonts w:ascii="Times New Roman" w:hAnsi="Times New Roman"/>
          <w:b/>
          <w:bCs/>
          <w:vanish/>
        </w:rPr>
      </w:pPr>
    </w:p>
    <w:p w14:paraId="5BE553EB" w14:textId="77777777" w:rsidR="00CE2BAC" w:rsidRPr="00951C3E" w:rsidRDefault="00CE2BAC" w:rsidP="00CE2BAC">
      <w:pPr>
        <w:pStyle w:val="Prrafodelista"/>
        <w:numPr>
          <w:ilvl w:val="2"/>
          <w:numId w:val="30"/>
        </w:numPr>
        <w:rPr>
          <w:rFonts w:ascii="Times New Roman" w:hAnsi="Times New Roman"/>
          <w:b/>
          <w:bCs/>
          <w:vanish/>
        </w:rPr>
      </w:pPr>
    </w:p>
    <w:p w14:paraId="033AA0B4" w14:textId="77777777" w:rsidR="00CE2BAC" w:rsidRPr="00951C3E" w:rsidRDefault="00CE2BAC" w:rsidP="00CE2BAC">
      <w:pPr>
        <w:pStyle w:val="Prrafodelista"/>
        <w:numPr>
          <w:ilvl w:val="2"/>
          <w:numId w:val="30"/>
        </w:numPr>
        <w:rPr>
          <w:rFonts w:ascii="Times New Roman" w:hAnsi="Times New Roman"/>
          <w:b/>
          <w:bCs/>
          <w:vanish/>
        </w:rPr>
      </w:pPr>
    </w:p>
    <w:p w14:paraId="0CCE77C2" w14:textId="77777777" w:rsidR="00CE2BAC" w:rsidRPr="00951C3E" w:rsidRDefault="00CE2BAC" w:rsidP="00CE2BAC">
      <w:pPr>
        <w:pStyle w:val="Prrafodelista"/>
        <w:numPr>
          <w:ilvl w:val="2"/>
          <w:numId w:val="30"/>
        </w:numPr>
        <w:rPr>
          <w:rFonts w:ascii="Times New Roman" w:hAnsi="Times New Roman"/>
          <w:b/>
          <w:bCs/>
          <w:vanish/>
        </w:rPr>
      </w:pPr>
    </w:p>
    <w:p w14:paraId="7227DB96" w14:textId="77777777" w:rsidR="00CE2BAC" w:rsidRPr="00951C3E" w:rsidRDefault="00CE2BAC" w:rsidP="00CE2BAC">
      <w:pPr>
        <w:pStyle w:val="Prrafodelista"/>
        <w:numPr>
          <w:ilvl w:val="2"/>
          <w:numId w:val="30"/>
        </w:numPr>
        <w:rPr>
          <w:rFonts w:ascii="Times New Roman" w:hAnsi="Times New Roman"/>
          <w:b/>
          <w:bCs/>
          <w:vanish/>
        </w:rPr>
      </w:pPr>
    </w:p>
    <w:p w14:paraId="2AB12AFC" w14:textId="77777777" w:rsidR="00CE2BAC" w:rsidRPr="00951C3E" w:rsidRDefault="00CE2BAC" w:rsidP="00CE2BAC">
      <w:pPr>
        <w:pStyle w:val="Prrafodelista"/>
        <w:numPr>
          <w:ilvl w:val="2"/>
          <w:numId w:val="30"/>
        </w:numPr>
        <w:rPr>
          <w:rFonts w:ascii="Times New Roman" w:hAnsi="Times New Roman"/>
          <w:b/>
          <w:bCs/>
          <w:vanish/>
        </w:rPr>
      </w:pPr>
    </w:p>
    <w:p w14:paraId="49D5157E" w14:textId="7E1FF2C3" w:rsidR="00CE2BAC" w:rsidRPr="00951C3E" w:rsidRDefault="00CE2BAC" w:rsidP="00CE2BAC">
      <w:pPr>
        <w:pStyle w:val="Prrafodelista"/>
        <w:numPr>
          <w:ilvl w:val="2"/>
          <w:numId w:val="30"/>
        </w:numPr>
        <w:rPr>
          <w:rFonts w:ascii="Times New Roman" w:hAnsi="Times New Roman"/>
          <w:b/>
          <w:bCs/>
        </w:rPr>
      </w:pPr>
      <w:r w:rsidRPr="00951C3E">
        <w:rPr>
          <w:rFonts w:ascii="Times New Roman" w:hAnsi="Times New Roman"/>
          <w:b/>
          <w:bCs/>
        </w:rPr>
        <w:t xml:space="preserve">Primer enjuague posterior al zincado </w:t>
      </w:r>
    </w:p>
    <w:p w14:paraId="4D35F478" w14:textId="77777777" w:rsidR="00CE2BAC" w:rsidRPr="00951C3E" w:rsidRDefault="00CE2BAC" w:rsidP="00CE2BAC">
      <w:pPr>
        <w:pStyle w:val="Prrafodelista"/>
        <w:rPr>
          <w:rFonts w:ascii="Times New Roman" w:hAnsi="Times New Roman"/>
          <w:b/>
          <w:bCs/>
        </w:rPr>
      </w:pPr>
    </w:p>
    <w:p w14:paraId="0EA6501A" w14:textId="77777777" w:rsidR="00CE2BAC" w:rsidRPr="00951C3E" w:rsidRDefault="00CE2BAC" w:rsidP="00056C2B">
      <w:pPr>
        <w:spacing w:line="360" w:lineRule="auto"/>
        <w:jc w:val="both"/>
        <w:rPr>
          <w:rFonts w:ascii="Times New Roman" w:hAnsi="Times New Roman"/>
        </w:rPr>
      </w:pPr>
      <w:r w:rsidRPr="00951C3E">
        <w:rPr>
          <w:rFonts w:ascii="Times New Roman" w:hAnsi="Times New Roman"/>
        </w:rPr>
        <w:t>Se utiliza el primer baño de agua destilada. Retira las impurezas que se puedan adherir a la superficie de la solución de zincado.</w:t>
      </w:r>
    </w:p>
    <w:p w14:paraId="53024843" w14:textId="29A2B4B7" w:rsidR="00CE2BAC" w:rsidRPr="00951C3E" w:rsidRDefault="00CE2BAC" w:rsidP="00056C2B">
      <w:pPr>
        <w:spacing w:line="360" w:lineRule="auto"/>
        <w:jc w:val="both"/>
        <w:rPr>
          <w:rFonts w:ascii="Times New Roman" w:hAnsi="Times New Roman"/>
        </w:rPr>
      </w:pPr>
      <w:r w:rsidRPr="00951C3E">
        <w:rPr>
          <w:rFonts w:ascii="Times New Roman" w:hAnsi="Times New Roman"/>
        </w:rPr>
        <w:t xml:space="preserve">Se empleó en esta fase 4 litros de agua destilada para realizar el </w:t>
      </w:r>
      <w:proofErr w:type="spellStart"/>
      <w:r w:rsidRPr="00951C3E">
        <w:rPr>
          <w:rFonts w:ascii="Times New Roman" w:hAnsi="Times New Roman"/>
        </w:rPr>
        <w:t>DDE</w:t>
      </w:r>
      <w:proofErr w:type="spellEnd"/>
      <w:r w:rsidRPr="00951C3E">
        <w:rPr>
          <w:rFonts w:ascii="Times New Roman" w:hAnsi="Times New Roman"/>
        </w:rPr>
        <w:t xml:space="preserve"> de la investigación.</w:t>
      </w:r>
    </w:p>
    <w:p w14:paraId="63071967" w14:textId="5CA9F133" w:rsidR="00CE2BAC" w:rsidRPr="00951C3E" w:rsidRDefault="00CE2BAC" w:rsidP="00CE2BAC">
      <w:pPr>
        <w:pStyle w:val="Prrafodelista"/>
        <w:numPr>
          <w:ilvl w:val="2"/>
          <w:numId w:val="30"/>
        </w:numPr>
        <w:rPr>
          <w:rFonts w:ascii="Times New Roman" w:hAnsi="Times New Roman"/>
          <w:b/>
          <w:bCs/>
        </w:rPr>
      </w:pPr>
      <w:r w:rsidRPr="00951C3E">
        <w:rPr>
          <w:rFonts w:ascii="Times New Roman" w:hAnsi="Times New Roman"/>
          <w:b/>
          <w:bCs/>
        </w:rPr>
        <w:lastRenderedPageBreak/>
        <w:t xml:space="preserve">Segundo enjuague </w:t>
      </w:r>
    </w:p>
    <w:p w14:paraId="6E375AF9" w14:textId="77777777" w:rsidR="00CE2BAC" w:rsidRPr="00951C3E" w:rsidRDefault="00CE2BAC" w:rsidP="00CE2BAC">
      <w:pPr>
        <w:pStyle w:val="Prrafodelista"/>
        <w:rPr>
          <w:rFonts w:ascii="Times New Roman" w:hAnsi="Times New Roman"/>
          <w:b/>
          <w:bCs/>
        </w:rPr>
      </w:pPr>
    </w:p>
    <w:p w14:paraId="226660CF" w14:textId="77777777" w:rsidR="00CE2BAC" w:rsidRPr="00951C3E" w:rsidRDefault="00CE2BAC" w:rsidP="00056C2B">
      <w:pPr>
        <w:spacing w:line="360" w:lineRule="auto"/>
        <w:jc w:val="both"/>
        <w:rPr>
          <w:rFonts w:ascii="Times New Roman" w:hAnsi="Times New Roman"/>
        </w:rPr>
      </w:pPr>
      <w:r w:rsidRPr="00951C3E">
        <w:rPr>
          <w:rFonts w:ascii="Times New Roman" w:hAnsi="Times New Roman"/>
        </w:rPr>
        <w:t xml:space="preserve">Se aplica un segundo baño de agua destilada. Asegura la eliminación parcial de partículas y evitar la contaminación cruzada con el proceso de niquelado. </w:t>
      </w:r>
    </w:p>
    <w:p w14:paraId="4C9C9740" w14:textId="77777777" w:rsidR="00CE2BAC" w:rsidRPr="00951C3E" w:rsidRDefault="00CE2BAC" w:rsidP="00056C2B">
      <w:pPr>
        <w:spacing w:line="360" w:lineRule="auto"/>
        <w:jc w:val="both"/>
        <w:rPr>
          <w:rFonts w:ascii="Times New Roman" w:hAnsi="Times New Roman"/>
        </w:rPr>
      </w:pPr>
      <w:r w:rsidRPr="00951C3E">
        <w:rPr>
          <w:rFonts w:ascii="Times New Roman" w:hAnsi="Times New Roman"/>
        </w:rPr>
        <w:t xml:space="preserve">Se empleó en esta fase 4 litros de agua destilada para realizar el </w:t>
      </w:r>
      <w:proofErr w:type="spellStart"/>
      <w:r w:rsidRPr="00951C3E">
        <w:rPr>
          <w:rFonts w:ascii="Times New Roman" w:hAnsi="Times New Roman"/>
        </w:rPr>
        <w:t>DDE</w:t>
      </w:r>
      <w:proofErr w:type="spellEnd"/>
      <w:r w:rsidRPr="00951C3E">
        <w:rPr>
          <w:rFonts w:ascii="Times New Roman" w:hAnsi="Times New Roman"/>
        </w:rPr>
        <w:t xml:space="preserve"> de la investigación. </w:t>
      </w:r>
    </w:p>
    <w:p w14:paraId="55E487B0" w14:textId="77777777" w:rsidR="00CE2BAC" w:rsidRPr="00951C3E" w:rsidRDefault="00CE2BAC" w:rsidP="00056C2B">
      <w:pPr>
        <w:spacing w:line="360" w:lineRule="auto"/>
        <w:jc w:val="both"/>
        <w:rPr>
          <w:rFonts w:ascii="Times New Roman" w:hAnsi="Times New Roman"/>
        </w:rPr>
      </w:pPr>
    </w:p>
    <w:p w14:paraId="2E6358FA" w14:textId="34D3669D" w:rsidR="00CE2BAC" w:rsidRDefault="00CE2BAC" w:rsidP="00CE2BAC">
      <w:pPr>
        <w:pStyle w:val="Prrafodelista"/>
        <w:numPr>
          <w:ilvl w:val="2"/>
          <w:numId w:val="30"/>
        </w:numPr>
        <w:rPr>
          <w:rFonts w:ascii="Times New Roman" w:hAnsi="Times New Roman"/>
          <w:b/>
          <w:bCs/>
        </w:rPr>
      </w:pPr>
      <w:r w:rsidRPr="00951C3E">
        <w:rPr>
          <w:rFonts w:ascii="Times New Roman" w:hAnsi="Times New Roman"/>
          <w:b/>
          <w:bCs/>
        </w:rPr>
        <w:t>Solución de niquelado aplicado para superficies de zinc y de aleaciones con base de zinc</w:t>
      </w:r>
    </w:p>
    <w:p w14:paraId="3B81D707" w14:textId="77777777" w:rsidR="007F7DE8" w:rsidRDefault="007F7DE8" w:rsidP="007F7DE8">
      <w:pPr>
        <w:rPr>
          <w:rFonts w:ascii="Times New Roman" w:hAnsi="Times New Roman"/>
          <w:b/>
          <w:bCs/>
        </w:rPr>
      </w:pPr>
    </w:p>
    <w:p w14:paraId="0A64589D" w14:textId="529042D0" w:rsidR="007F7DE8" w:rsidRPr="007F7DE8" w:rsidRDefault="00635C0D" w:rsidP="00056C2B">
      <w:pPr>
        <w:spacing w:line="360" w:lineRule="auto"/>
        <w:jc w:val="both"/>
        <w:rPr>
          <w:rFonts w:ascii="Times New Roman" w:hAnsi="Times New Roman"/>
        </w:rPr>
      </w:pPr>
      <w:r w:rsidRPr="00635C0D">
        <w:rPr>
          <w:rFonts w:ascii="Times New Roman" w:hAnsi="Times New Roman"/>
        </w:rPr>
        <w:t xml:space="preserve">Se prepararon 5 litros de la solución de la solución de niquelado para llevar a cabo el </w:t>
      </w:r>
      <w:proofErr w:type="spellStart"/>
      <w:r w:rsidRPr="00635C0D">
        <w:rPr>
          <w:rFonts w:ascii="Times New Roman" w:hAnsi="Times New Roman"/>
        </w:rPr>
        <w:t>DDE</w:t>
      </w:r>
      <w:proofErr w:type="spellEnd"/>
      <w:r w:rsidRPr="00635C0D">
        <w:rPr>
          <w:rFonts w:ascii="Times New Roman" w:hAnsi="Times New Roman"/>
        </w:rPr>
        <w:t xml:space="preserve"> de la investigación</w:t>
      </w:r>
      <w:r>
        <w:rPr>
          <w:rFonts w:ascii="Times New Roman" w:hAnsi="Times New Roman"/>
        </w:rPr>
        <w:t xml:space="preserve"> </w:t>
      </w:r>
      <w:r w:rsidR="007F7DE8">
        <w:rPr>
          <w:rFonts w:ascii="Times New Roman" w:hAnsi="Times New Roman"/>
        </w:rPr>
        <w:t xml:space="preserve">como se muestra en la Tabla </w:t>
      </w:r>
      <w:r w:rsidR="00D9741D">
        <w:rPr>
          <w:rFonts w:ascii="Times New Roman" w:hAnsi="Times New Roman"/>
        </w:rPr>
        <w:t>VIII</w:t>
      </w:r>
      <w:r w:rsidR="008809DD">
        <w:rPr>
          <w:rFonts w:ascii="Times New Roman" w:hAnsi="Times New Roman"/>
        </w:rPr>
        <w:t xml:space="preserve">, </w:t>
      </w:r>
      <w:r w:rsidR="007F7DE8">
        <w:rPr>
          <w:rFonts w:ascii="Times New Roman" w:hAnsi="Times New Roman"/>
        </w:rPr>
        <w:t>l</w:t>
      </w:r>
      <w:r w:rsidR="008809DD">
        <w:rPr>
          <w:rFonts w:ascii="Times New Roman" w:hAnsi="Times New Roman"/>
        </w:rPr>
        <w:t>o</w:t>
      </w:r>
      <w:r w:rsidR="00D9741D">
        <w:rPr>
          <w:rFonts w:ascii="Times New Roman" w:hAnsi="Times New Roman"/>
        </w:rPr>
        <w:t>s</w:t>
      </w:r>
      <w:r w:rsidR="008809DD">
        <w:rPr>
          <w:rFonts w:ascii="Times New Roman" w:hAnsi="Times New Roman"/>
        </w:rPr>
        <w:t xml:space="preserve"> componentes </w:t>
      </w:r>
      <w:r w:rsidR="00BB07E8">
        <w:rPr>
          <w:rFonts w:ascii="Times New Roman" w:hAnsi="Times New Roman"/>
        </w:rPr>
        <w:t xml:space="preserve">plasmados </w:t>
      </w:r>
      <w:r w:rsidR="008809DD">
        <w:rPr>
          <w:rFonts w:ascii="Times New Roman" w:hAnsi="Times New Roman"/>
        </w:rPr>
        <w:t>en la Tabla IX y</w:t>
      </w:r>
      <w:r w:rsidR="00D9741D">
        <w:rPr>
          <w:rFonts w:ascii="Times New Roman" w:hAnsi="Times New Roman"/>
        </w:rPr>
        <w:t xml:space="preserve"> condiciones de operación </w:t>
      </w:r>
      <w:r w:rsidR="007F7DE8">
        <w:rPr>
          <w:rFonts w:ascii="Times New Roman" w:hAnsi="Times New Roman"/>
        </w:rPr>
        <w:t>expresad</w:t>
      </w:r>
      <w:r w:rsidR="00D9741D">
        <w:rPr>
          <w:rFonts w:ascii="Times New Roman" w:hAnsi="Times New Roman"/>
        </w:rPr>
        <w:t>a</w:t>
      </w:r>
      <w:r w:rsidR="007F7DE8">
        <w:rPr>
          <w:rFonts w:ascii="Times New Roman" w:hAnsi="Times New Roman"/>
        </w:rPr>
        <w:t xml:space="preserve">s en la Tabla </w:t>
      </w:r>
      <w:r w:rsidR="00D3587F">
        <w:rPr>
          <w:rFonts w:ascii="Times New Roman" w:hAnsi="Times New Roman"/>
        </w:rPr>
        <w:t>X</w:t>
      </w:r>
      <w:r w:rsidR="007F7DE8" w:rsidRPr="003E73B9">
        <w:rPr>
          <w:rFonts w:ascii="Times New Roman" w:hAnsi="Times New Roman"/>
        </w:rPr>
        <w:t>.</w:t>
      </w:r>
    </w:p>
    <w:p w14:paraId="2E635C29" w14:textId="77777777" w:rsidR="00CE2BAC" w:rsidRPr="00951C3E" w:rsidRDefault="00CE2BAC" w:rsidP="00CE2BAC">
      <w:pPr>
        <w:rPr>
          <w:rFonts w:ascii="Times New Roman" w:hAnsi="Times New Roman"/>
          <w:b/>
          <w:bCs/>
        </w:rPr>
      </w:pPr>
    </w:p>
    <w:p w14:paraId="345949C9" w14:textId="3DD383EA" w:rsidR="00CE2BAC" w:rsidRDefault="00CE2BAC" w:rsidP="00CE2BAC">
      <w:pPr>
        <w:rPr>
          <w:rFonts w:ascii="Times New Roman" w:hAnsi="Times New Roman"/>
          <w:b/>
          <w:bCs/>
        </w:rPr>
      </w:pPr>
      <w:r w:rsidRPr="00951C3E">
        <w:rPr>
          <w:rFonts w:ascii="Times New Roman" w:hAnsi="Times New Roman"/>
          <w:b/>
          <w:bCs/>
        </w:rPr>
        <w:t>Composición de la solución</w:t>
      </w:r>
    </w:p>
    <w:p w14:paraId="7977762C" w14:textId="77777777" w:rsidR="00A00082" w:rsidRDefault="00A00082" w:rsidP="00CE2BAC">
      <w:pPr>
        <w:rPr>
          <w:rFonts w:ascii="Times New Roman" w:hAnsi="Times New Roman"/>
          <w:b/>
          <w:bCs/>
        </w:rPr>
      </w:pPr>
    </w:p>
    <w:p w14:paraId="0EB1643B" w14:textId="7A187834" w:rsidR="00A00082" w:rsidRPr="003E73B9" w:rsidRDefault="00A00082" w:rsidP="00A00082">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VI</w:t>
      </w:r>
      <w:r w:rsidR="00D3587F">
        <w:rPr>
          <w:rFonts w:ascii="Times New Roman" w:hAnsi="Times New Roman"/>
          <w:b/>
          <w:sz w:val="20"/>
        </w:rPr>
        <w:t>II</w:t>
      </w:r>
      <w:r w:rsidRPr="003E73B9">
        <w:rPr>
          <w:rFonts w:ascii="Times New Roman" w:hAnsi="Times New Roman"/>
          <w:b/>
          <w:sz w:val="20"/>
        </w:rPr>
        <w:t>.</w:t>
      </w:r>
      <w:r>
        <w:rPr>
          <w:rFonts w:ascii="Times New Roman" w:hAnsi="Times New Roman"/>
          <w:sz w:val="20"/>
        </w:rPr>
        <w:t xml:space="preserve"> Composición de la solución </w:t>
      </w:r>
      <w:r w:rsidR="001C348F">
        <w:rPr>
          <w:rFonts w:ascii="Times New Roman" w:hAnsi="Times New Roman"/>
          <w:sz w:val="20"/>
        </w:rPr>
        <w:t>níquel por cada litro de solución</w:t>
      </w:r>
      <w:r>
        <w:rPr>
          <w:rFonts w:ascii="Times New Roman" w:hAnsi="Times New Roman"/>
          <w:sz w:val="20"/>
        </w:rPr>
        <w:t>.</w:t>
      </w:r>
    </w:p>
    <w:p w14:paraId="060C2B2D" w14:textId="77777777" w:rsidR="00CE2BAC" w:rsidRPr="00951C3E" w:rsidRDefault="00CE2BAC" w:rsidP="00CE2BAC">
      <w:pP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73"/>
        <w:gridCol w:w="660"/>
      </w:tblGrid>
      <w:tr w:rsidR="00CE2BAC" w:rsidRPr="00951C3E" w14:paraId="1D7361F2" w14:textId="77777777" w:rsidTr="0023334C">
        <w:trPr>
          <w:jc w:val="center"/>
        </w:trPr>
        <w:tc>
          <w:tcPr>
            <w:tcW w:w="0" w:type="auto"/>
            <w:tcBorders>
              <w:top w:val="single" w:sz="18" w:space="0" w:color="auto"/>
            </w:tcBorders>
            <w:tcMar>
              <w:top w:w="60" w:type="dxa"/>
              <w:left w:w="60" w:type="dxa"/>
              <w:bottom w:w="60" w:type="dxa"/>
              <w:right w:w="60" w:type="dxa"/>
            </w:tcMar>
            <w:hideMark/>
          </w:tcPr>
          <w:p w14:paraId="60706B20" w14:textId="77777777" w:rsidR="00CE2BAC" w:rsidRPr="00951C3E" w:rsidRDefault="00CE2BAC" w:rsidP="00951C3E">
            <w:pPr>
              <w:jc w:val="center"/>
              <w:rPr>
                <w:rFonts w:ascii="Times New Roman" w:hAnsi="Times New Roman"/>
              </w:rPr>
            </w:pPr>
          </w:p>
        </w:tc>
        <w:tc>
          <w:tcPr>
            <w:tcW w:w="0" w:type="auto"/>
            <w:tcBorders>
              <w:top w:val="single" w:sz="18" w:space="0" w:color="auto"/>
            </w:tcBorders>
            <w:tcMar>
              <w:top w:w="60" w:type="dxa"/>
              <w:left w:w="60" w:type="dxa"/>
              <w:bottom w:w="60" w:type="dxa"/>
              <w:right w:w="60" w:type="dxa"/>
            </w:tcMar>
            <w:hideMark/>
          </w:tcPr>
          <w:p w14:paraId="53CA92ED" w14:textId="77777777" w:rsidR="00CE2BAC" w:rsidRPr="00951C3E" w:rsidRDefault="00CE2BAC" w:rsidP="00951C3E">
            <w:pPr>
              <w:jc w:val="center"/>
              <w:rPr>
                <w:rFonts w:ascii="Times New Roman" w:hAnsi="Times New Roman"/>
              </w:rPr>
            </w:pPr>
            <w:r w:rsidRPr="00951C3E">
              <w:rPr>
                <w:rFonts w:ascii="Times New Roman" w:hAnsi="Times New Roman"/>
              </w:rPr>
              <w:t>g/L</w:t>
            </w:r>
          </w:p>
        </w:tc>
      </w:tr>
      <w:tr w:rsidR="00CE2BAC" w:rsidRPr="00951C3E" w14:paraId="7598B323" w14:textId="77777777" w:rsidTr="0023334C">
        <w:trPr>
          <w:jc w:val="center"/>
        </w:trPr>
        <w:tc>
          <w:tcPr>
            <w:tcW w:w="0" w:type="auto"/>
            <w:tcMar>
              <w:top w:w="60" w:type="dxa"/>
              <w:left w:w="60" w:type="dxa"/>
              <w:bottom w:w="60" w:type="dxa"/>
              <w:right w:w="60" w:type="dxa"/>
            </w:tcMar>
            <w:hideMark/>
          </w:tcPr>
          <w:p w14:paraId="6E813E34" w14:textId="3613536E" w:rsidR="00CE2BAC" w:rsidRPr="00951C3E" w:rsidRDefault="00CE2BAC" w:rsidP="00951C3E">
            <w:pPr>
              <w:jc w:val="center"/>
              <w:rPr>
                <w:rFonts w:ascii="Times New Roman" w:hAnsi="Times New Roman"/>
              </w:rPr>
            </w:pPr>
            <w:r w:rsidRPr="00951C3E">
              <w:rPr>
                <w:rFonts w:ascii="Times New Roman" w:hAnsi="Times New Roman"/>
              </w:rPr>
              <w:t>Sulfato de níquel (NiSO</w:t>
            </w:r>
            <w:r w:rsidRPr="00951C3E">
              <w:rPr>
                <w:rFonts w:ascii="Times New Roman" w:hAnsi="Times New Roman"/>
                <w:vertAlign w:val="subscript"/>
              </w:rPr>
              <w:t>4</w:t>
            </w:r>
            <m:oMath>
              <m:r>
                <w:rPr>
                  <w:rFonts w:ascii="Cambria Math" w:hAnsi="Cambria Math"/>
                </w:rPr>
                <m:t>⋅</m:t>
              </m:r>
            </m:oMath>
            <w:r w:rsidRPr="00951C3E">
              <w:rPr>
                <w:rFonts w:ascii="Times New Roman" w:hAnsi="Times New Roman"/>
              </w:rPr>
              <w:t>6H</w:t>
            </w:r>
            <w:r w:rsidRPr="00951C3E">
              <w:rPr>
                <w:rFonts w:ascii="Times New Roman" w:hAnsi="Times New Roman"/>
                <w:vertAlign w:val="subscript"/>
              </w:rPr>
              <w:t>2</w:t>
            </w:r>
            <w:r w:rsidRPr="00951C3E">
              <w:rPr>
                <w:rFonts w:ascii="Times New Roman" w:hAnsi="Times New Roman"/>
              </w:rPr>
              <w:t>O)</w:t>
            </w:r>
          </w:p>
        </w:tc>
        <w:tc>
          <w:tcPr>
            <w:tcW w:w="0" w:type="auto"/>
            <w:tcMar>
              <w:top w:w="60" w:type="dxa"/>
              <w:left w:w="60" w:type="dxa"/>
              <w:bottom w:w="60" w:type="dxa"/>
              <w:right w:w="60" w:type="dxa"/>
            </w:tcMar>
            <w:hideMark/>
          </w:tcPr>
          <w:p w14:paraId="6F3C410E" w14:textId="77777777" w:rsidR="00CE2BAC" w:rsidRPr="00951C3E" w:rsidRDefault="00CE2BAC" w:rsidP="00951C3E">
            <w:pPr>
              <w:jc w:val="center"/>
              <w:rPr>
                <w:rFonts w:ascii="Times New Roman" w:hAnsi="Times New Roman"/>
              </w:rPr>
            </w:pPr>
            <w:r w:rsidRPr="00951C3E">
              <w:rPr>
                <w:rFonts w:ascii="Times New Roman" w:hAnsi="Times New Roman"/>
              </w:rPr>
              <w:t>70.18</w:t>
            </w:r>
          </w:p>
        </w:tc>
      </w:tr>
      <w:tr w:rsidR="00CE2BAC" w:rsidRPr="00951C3E" w14:paraId="0B54BC5E" w14:textId="77777777" w:rsidTr="0023334C">
        <w:trPr>
          <w:jc w:val="center"/>
        </w:trPr>
        <w:tc>
          <w:tcPr>
            <w:tcW w:w="0" w:type="auto"/>
            <w:tcMar>
              <w:top w:w="60" w:type="dxa"/>
              <w:left w:w="60" w:type="dxa"/>
              <w:bottom w:w="60" w:type="dxa"/>
              <w:right w:w="60" w:type="dxa"/>
            </w:tcMar>
            <w:hideMark/>
          </w:tcPr>
          <w:p w14:paraId="7E1D4C0F" w14:textId="77777777" w:rsidR="00CE2BAC" w:rsidRPr="00951C3E" w:rsidRDefault="00CE2BAC" w:rsidP="00951C3E">
            <w:pPr>
              <w:jc w:val="center"/>
              <w:rPr>
                <w:rFonts w:ascii="Times New Roman" w:hAnsi="Times New Roman"/>
              </w:rPr>
            </w:pPr>
            <w:r w:rsidRPr="00951C3E">
              <w:rPr>
                <w:rFonts w:ascii="Times New Roman" w:hAnsi="Times New Roman"/>
              </w:rPr>
              <w:t>Sulfato sódico anhidro (Na</w:t>
            </w:r>
            <w:r w:rsidRPr="00951C3E">
              <w:rPr>
                <w:rFonts w:ascii="Times New Roman" w:hAnsi="Times New Roman"/>
                <w:vertAlign w:val="subscript"/>
              </w:rPr>
              <w:t>2</w:t>
            </w:r>
            <w:r w:rsidRPr="00951C3E">
              <w:rPr>
                <w:rFonts w:ascii="Times New Roman" w:hAnsi="Times New Roman"/>
              </w:rPr>
              <w:t>SO</w:t>
            </w:r>
            <w:r w:rsidRPr="00951C3E">
              <w:rPr>
                <w:rFonts w:ascii="Times New Roman" w:hAnsi="Times New Roman"/>
                <w:vertAlign w:val="subscript"/>
              </w:rPr>
              <w:t>4</w:t>
            </w:r>
            <w:r w:rsidRPr="00951C3E">
              <w:rPr>
                <w:rFonts w:ascii="Times New Roman" w:hAnsi="Times New Roman"/>
              </w:rPr>
              <w:t>, cristalino)</w:t>
            </w:r>
          </w:p>
        </w:tc>
        <w:tc>
          <w:tcPr>
            <w:tcW w:w="0" w:type="auto"/>
            <w:tcMar>
              <w:top w:w="60" w:type="dxa"/>
              <w:left w:w="60" w:type="dxa"/>
              <w:bottom w:w="60" w:type="dxa"/>
              <w:right w:w="60" w:type="dxa"/>
            </w:tcMar>
            <w:hideMark/>
          </w:tcPr>
          <w:p w14:paraId="44FBCF83" w14:textId="77777777" w:rsidR="00CE2BAC" w:rsidRPr="00951C3E" w:rsidRDefault="00CE2BAC" w:rsidP="00951C3E">
            <w:pPr>
              <w:jc w:val="center"/>
              <w:rPr>
                <w:rFonts w:ascii="Times New Roman" w:hAnsi="Times New Roman"/>
              </w:rPr>
            </w:pPr>
            <w:r w:rsidRPr="00951C3E">
              <w:rPr>
                <w:rFonts w:ascii="Times New Roman" w:hAnsi="Times New Roman"/>
              </w:rPr>
              <w:t>66.14</w:t>
            </w:r>
          </w:p>
        </w:tc>
      </w:tr>
      <w:tr w:rsidR="00CE2BAC" w:rsidRPr="00951C3E" w14:paraId="0936D978" w14:textId="77777777" w:rsidTr="0023334C">
        <w:trPr>
          <w:jc w:val="center"/>
        </w:trPr>
        <w:tc>
          <w:tcPr>
            <w:tcW w:w="0" w:type="auto"/>
            <w:tcMar>
              <w:top w:w="60" w:type="dxa"/>
              <w:left w:w="60" w:type="dxa"/>
              <w:bottom w:w="60" w:type="dxa"/>
              <w:right w:w="60" w:type="dxa"/>
            </w:tcMar>
            <w:hideMark/>
          </w:tcPr>
          <w:p w14:paraId="4CCB2B94" w14:textId="77777777" w:rsidR="00CE2BAC" w:rsidRPr="00951C3E" w:rsidRDefault="00CE2BAC" w:rsidP="00951C3E">
            <w:pPr>
              <w:jc w:val="center"/>
              <w:rPr>
                <w:rFonts w:ascii="Times New Roman" w:hAnsi="Times New Roman"/>
              </w:rPr>
            </w:pPr>
            <w:r w:rsidRPr="00951C3E">
              <w:rPr>
                <w:rFonts w:ascii="Times New Roman" w:hAnsi="Times New Roman"/>
              </w:rPr>
              <w:t>Cloruro amónico (NH</w:t>
            </w:r>
            <w:r w:rsidRPr="00951C3E">
              <w:rPr>
                <w:rFonts w:ascii="Times New Roman" w:hAnsi="Times New Roman"/>
                <w:vertAlign w:val="subscript"/>
              </w:rPr>
              <w:t>4</w:t>
            </w:r>
            <w:r w:rsidRPr="00951C3E">
              <w:rPr>
                <w:rFonts w:ascii="Times New Roman" w:hAnsi="Times New Roman"/>
              </w:rPr>
              <w:t>Cl)</w:t>
            </w:r>
          </w:p>
        </w:tc>
        <w:tc>
          <w:tcPr>
            <w:tcW w:w="0" w:type="auto"/>
            <w:tcMar>
              <w:top w:w="60" w:type="dxa"/>
              <w:left w:w="60" w:type="dxa"/>
              <w:bottom w:w="60" w:type="dxa"/>
              <w:right w:w="60" w:type="dxa"/>
            </w:tcMar>
            <w:hideMark/>
          </w:tcPr>
          <w:p w14:paraId="2953A6E8" w14:textId="77777777" w:rsidR="00CE2BAC" w:rsidRPr="00951C3E" w:rsidRDefault="00CE2BAC" w:rsidP="00951C3E">
            <w:pPr>
              <w:jc w:val="center"/>
              <w:rPr>
                <w:rFonts w:ascii="Times New Roman" w:hAnsi="Times New Roman"/>
              </w:rPr>
            </w:pPr>
            <w:r w:rsidRPr="00951C3E">
              <w:rPr>
                <w:rFonts w:ascii="Times New Roman" w:hAnsi="Times New Roman"/>
              </w:rPr>
              <w:t>12.5</w:t>
            </w:r>
          </w:p>
        </w:tc>
      </w:tr>
      <w:tr w:rsidR="00CE2BAC" w:rsidRPr="00951C3E" w14:paraId="490B0DB7"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18417323" w14:textId="77777777" w:rsidR="00CE2BAC" w:rsidRPr="00951C3E" w:rsidRDefault="00CE2BAC" w:rsidP="00951C3E">
            <w:pPr>
              <w:jc w:val="center"/>
              <w:rPr>
                <w:rFonts w:ascii="Times New Roman" w:hAnsi="Times New Roman"/>
              </w:rPr>
            </w:pPr>
            <w:r w:rsidRPr="00951C3E">
              <w:rPr>
                <w:rFonts w:ascii="Times New Roman" w:hAnsi="Times New Roman"/>
              </w:rPr>
              <w:t>Ácido bórico (H</w:t>
            </w:r>
            <w:r w:rsidRPr="00951C3E">
              <w:rPr>
                <w:rFonts w:ascii="Times New Roman" w:hAnsi="Times New Roman"/>
                <w:vertAlign w:val="subscript"/>
              </w:rPr>
              <w:t>3</w:t>
            </w:r>
            <w:r w:rsidRPr="00951C3E">
              <w:rPr>
                <w:rFonts w:ascii="Times New Roman" w:hAnsi="Times New Roman"/>
              </w:rPr>
              <w:t>BO</w:t>
            </w:r>
            <w:r w:rsidRPr="00951C3E">
              <w:rPr>
                <w:rFonts w:ascii="Times New Roman" w:hAnsi="Times New Roman"/>
                <w:vertAlign w:val="subscript"/>
              </w:rPr>
              <w:t>3</w:t>
            </w:r>
            <w:r w:rsidRPr="00951C3E">
              <w:rPr>
                <w:rFonts w:ascii="Times New Roman" w:hAnsi="Times New Roman"/>
              </w:rPr>
              <w:t>)</w:t>
            </w:r>
          </w:p>
        </w:tc>
        <w:tc>
          <w:tcPr>
            <w:tcW w:w="0" w:type="auto"/>
            <w:tcBorders>
              <w:bottom w:val="single" w:sz="18" w:space="0" w:color="auto"/>
            </w:tcBorders>
            <w:tcMar>
              <w:top w:w="60" w:type="dxa"/>
              <w:left w:w="60" w:type="dxa"/>
              <w:bottom w:w="60" w:type="dxa"/>
              <w:right w:w="60" w:type="dxa"/>
            </w:tcMar>
            <w:hideMark/>
          </w:tcPr>
          <w:p w14:paraId="21EAD571" w14:textId="77777777" w:rsidR="00CE2BAC" w:rsidRPr="00951C3E" w:rsidRDefault="00CE2BAC" w:rsidP="00951C3E">
            <w:pPr>
              <w:jc w:val="center"/>
              <w:rPr>
                <w:rFonts w:ascii="Times New Roman" w:hAnsi="Times New Roman"/>
              </w:rPr>
            </w:pPr>
            <w:r w:rsidRPr="00951C3E">
              <w:rPr>
                <w:rFonts w:ascii="Times New Roman" w:hAnsi="Times New Roman"/>
              </w:rPr>
              <w:t>12.5</w:t>
            </w:r>
          </w:p>
        </w:tc>
      </w:tr>
    </w:tbl>
    <w:p w14:paraId="481A1220" w14:textId="77777777" w:rsidR="00CE2BAC" w:rsidRPr="00951C3E" w:rsidRDefault="00CE2BAC" w:rsidP="00CE2BAC">
      <w:pPr>
        <w:rPr>
          <w:rFonts w:ascii="Times New Roman" w:hAnsi="Times New Roman"/>
        </w:rPr>
      </w:pPr>
    </w:p>
    <w:p w14:paraId="5AF560D0" w14:textId="77777777" w:rsidR="00CE2BAC" w:rsidRPr="00951C3E" w:rsidRDefault="00CE2BAC" w:rsidP="00CE2BAC">
      <w:pPr>
        <w:rPr>
          <w:rFonts w:ascii="Times New Roman" w:hAnsi="Times New Roman"/>
        </w:rPr>
      </w:pPr>
    </w:p>
    <w:p w14:paraId="128FEB19" w14:textId="77777777" w:rsidR="00CE2BAC" w:rsidRDefault="00CE2BAC" w:rsidP="00CE2BAC">
      <w:pPr>
        <w:rPr>
          <w:rFonts w:ascii="Times New Roman" w:hAnsi="Times New Roman"/>
          <w:b/>
          <w:bCs/>
        </w:rPr>
      </w:pPr>
      <w:r w:rsidRPr="00951C3E">
        <w:rPr>
          <w:rFonts w:ascii="Times New Roman" w:hAnsi="Times New Roman"/>
          <w:b/>
          <w:bCs/>
        </w:rPr>
        <w:t xml:space="preserve">Componentes de la celda </w:t>
      </w:r>
    </w:p>
    <w:p w14:paraId="119116AA" w14:textId="556A75A1" w:rsidR="00BB07E8" w:rsidRDefault="00BB07E8" w:rsidP="00BB07E8">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IX</w:t>
      </w:r>
      <w:r w:rsidRPr="003E73B9">
        <w:rPr>
          <w:rFonts w:ascii="Times New Roman" w:hAnsi="Times New Roman"/>
          <w:b/>
          <w:sz w:val="20"/>
        </w:rPr>
        <w:t>.</w:t>
      </w:r>
      <w:r w:rsidRPr="003E73B9">
        <w:rPr>
          <w:rFonts w:ascii="Times New Roman" w:hAnsi="Times New Roman"/>
          <w:sz w:val="20"/>
        </w:rPr>
        <w:t xml:space="preserve"> </w:t>
      </w:r>
      <w:r w:rsidR="0062078F">
        <w:rPr>
          <w:rFonts w:ascii="Times New Roman" w:hAnsi="Times New Roman"/>
          <w:sz w:val="20"/>
        </w:rPr>
        <w:t>Componentes utilizados</w:t>
      </w:r>
      <w:r>
        <w:rPr>
          <w:rFonts w:ascii="Times New Roman" w:hAnsi="Times New Roman"/>
          <w:sz w:val="20"/>
        </w:rPr>
        <w:t xml:space="preserve"> en la solución de níquel</w:t>
      </w:r>
      <w:r w:rsidRPr="003E73B9">
        <w:rPr>
          <w:rFonts w:ascii="Times New Roman" w:hAnsi="Times New Roman"/>
          <w:sz w:val="20"/>
        </w:rPr>
        <w:t>.</w:t>
      </w:r>
    </w:p>
    <w:p w14:paraId="1E006E38" w14:textId="77777777" w:rsidR="00BB07E8" w:rsidRPr="00951C3E" w:rsidRDefault="00BB07E8" w:rsidP="00CE2BAC">
      <w:pP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147"/>
        <w:gridCol w:w="2306"/>
      </w:tblGrid>
      <w:tr w:rsidR="00CE2BAC" w:rsidRPr="00951C3E" w14:paraId="00C1FE07" w14:textId="77777777" w:rsidTr="0023334C">
        <w:trPr>
          <w:jc w:val="center"/>
        </w:trPr>
        <w:tc>
          <w:tcPr>
            <w:tcW w:w="0" w:type="auto"/>
            <w:tcBorders>
              <w:top w:val="single" w:sz="18" w:space="0" w:color="auto"/>
            </w:tcBorders>
            <w:tcMar>
              <w:top w:w="60" w:type="dxa"/>
              <w:left w:w="60" w:type="dxa"/>
              <w:bottom w:w="60" w:type="dxa"/>
              <w:right w:w="60" w:type="dxa"/>
            </w:tcMar>
            <w:hideMark/>
          </w:tcPr>
          <w:p w14:paraId="363AE843" w14:textId="77777777" w:rsidR="00CE2BAC" w:rsidRPr="00951C3E" w:rsidRDefault="00CE2BAC" w:rsidP="00951C3E">
            <w:pPr>
              <w:jc w:val="center"/>
              <w:rPr>
                <w:rFonts w:ascii="Times New Roman" w:hAnsi="Times New Roman"/>
              </w:rPr>
            </w:pPr>
            <w:r w:rsidRPr="00951C3E">
              <w:rPr>
                <w:rFonts w:ascii="Times New Roman" w:hAnsi="Times New Roman"/>
              </w:rPr>
              <w:t>Electrodos</w:t>
            </w:r>
          </w:p>
        </w:tc>
        <w:tc>
          <w:tcPr>
            <w:tcW w:w="0" w:type="auto"/>
            <w:tcBorders>
              <w:top w:val="single" w:sz="18" w:space="0" w:color="auto"/>
            </w:tcBorders>
            <w:tcMar>
              <w:top w:w="60" w:type="dxa"/>
              <w:left w:w="60" w:type="dxa"/>
              <w:bottom w:w="60" w:type="dxa"/>
              <w:right w:w="60" w:type="dxa"/>
            </w:tcMar>
            <w:hideMark/>
          </w:tcPr>
          <w:p w14:paraId="0CED2570" w14:textId="77777777" w:rsidR="00CE2BAC" w:rsidRPr="00951C3E" w:rsidRDefault="00CE2BAC" w:rsidP="00951C3E">
            <w:pPr>
              <w:jc w:val="center"/>
              <w:rPr>
                <w:rFonts w:ascii="Times New Roman" w:hAnsi="Times New Roman"/>
              </w:rPr>
            </w:pPr>
            <w:r w:rsidRPr="00951C3E">
              <w:rPr>
                <w:rFonts w:ascii="Times New Roman" w:hAnsi="Times New Roman"/>
              </w:rPr>
              <w:t>Material</w:t>
            </w:r>
          </w:p>
        </w:tc>
      </w:tr>
      <w:tr w:rsidR="00CE2BAC" w:rsidRPr="00951C3E" w14:paraId="32F0368C" w14:textId="77777777" w:rsidTr="0023334C">
        <w:trPr>
          <w:jc w:val="center"/>
        </w:trPr>
        <w:tc>
          <w:tcPr>
            <w:tcW w:w="0" w:type="auto"/>
            <w:tcMar>
              <w:top w:w="60" w:type="dxa"/>
              <w:left w:w="60" w:type="dxa"/>
              <w:bottom w:w="60" w:type="dxa"/>
              <w:right w:w="60" w:type="dxa"/>
            </w:tcMar>
            <w:hideMark/>
          </w:tcPr>
          <w:p w14:paraId="2D3AF8D5" w14:textId="77777777" w:rsidR="00CE2BAC" w:rsidRPr="00951C3E" w:rsidRDefault="00CE2BAC" w:rsidP="00951C3E">
            <w:pPr>
              <w:jc w:val="center"/>
              <w:rPr>
                <w:rFonts w:ascii="Times New Roman" w:hAnsi="Times New Roman"/>
              </w:rPr>
            </w:pPr>
            <w:r w:rsidRPr="00951C3E">
              <w:rPr>
                <w:rFonts w:ascii="Times New Roman" w:hAnsi="Times New Roman"/>
              </w:rPr>
              <w:t>Ánodo</w:t>
            </w:r>
          </w:p>
        </w:tc>
        <w:tc>
          <w:tcPr>
            <w:tcW w:w="0" w:type="auto"/>
            <w:tcMar>
              <w:top w:w="60" w:type="dxa"/>
              <w:left w:w="60" w:type="dxa"/>
              <w:bottom w:w="60" w:type="dxa"/>
              <w:right w:w="60" w:type="dxa"/>
            </w:tcMar>
            <w:hideMark/>
          </w:tcPr>
          <w:p w14:paraId="4A68D640" w14:textId="229166BE" w:rsidR="00CE2BAC" w:rsidRPr="00951C3E" w:rsidRDefault="00CE2BAC" w:rsidP="00951C3E">
            <w:pPr>
              <w:jc w:val="center"/>
              <w:rPr>
                <w:rFonts w:ascii="Times New Roman" w:hAnsi="Times New Roman"/>
              </w:rPr>
            </w:pPr>
            <w:r w:rsidRPr="00951C3E">
              <w:rPr>
                <w:rFonts w:ascii="Times New Roman" w:hAnsi="Times New Roman"/>
              </w:rPr>
              <w:t xml:space="preserve">Placa de </w:t>
            </w:r>
            <w:r w:rsidR="00951C3E" w:rsidRPr="00951C3E">
              <w:rPr>
                <w:rFonts w:ascii="Times New Roman" w:hAnsi="Times New Roman"/>
              </w:rPr>
              <w:t>níquel</w:t>
            </w:r>
          </w:p>
        </w:tc>
      </w:tr>
      <w:tr w:rsidR="00CE2BAC" w:rsidRPr="00951C3E" w14:paraId="1CE9802C"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44695A32" w14:textId="77777777" w:rsidR="00CE2BAC" w:rsidRPr="00951C3E" w:rsidRDefault="00CE2BAC" w:rsidP="00951C3E">
            <w:pPr>
              <w:jc w:val="center"/>
              <w:rPr>
                <w:rFonts w:ascii="Times New Roman" w:hAnsi="Times New Roman"/>
              </w:rPr>
            </w:pPr>
            <w:r w:rsidRPr="00951C3E">
              <w:rPr>
                <w:rFonts w:ascii="Times New Roman" w:hAnsi="Times New Roman"/>
              </w:rPr>
              <w:t>Cátodo</w:t>
            </w:r>
          </w:p>
        </w:tc>
        <w:tc>
          <w:tcPr>
            <w:tcW w:w="0" w:type="auto"/>
            <w:tcBorders>
              <w:bottom w:val="single" w:sz="18" w:space="0" w:color="auto"/>
            </w:tcBorders>
            <w:tcMar>
              <w:top w:w="60" w:type="dxa"/>
              <w:left w:w="60" w:type="dxa"/>
              <w:bottom w:w="60" w:type="dxa"/>
              <w:right w:w="60" w:type="dxa"/>
            </w:tcMar>
            <w:hideMark/>
          </w:tcPr>
          <w:p w14:paraId="18B618FE" w14:textId="77777777" w:rsidR="00CE2BAC" w:rsidRPr="00951C3E" w:rsidRDefault="00CE2BAC" w:rsidP="00951C3E">
            <w:pPr>
              <w:jc w:val="center"/>
              <w:rPr>
                <w:rFonts w:ascii="Times New Roman" w:hAnsi="Times New Roman"/>
              </w:rPr>
            </w:pPr>
            <w:r w:rsidRPr="00951C3E">
              <w:rPr>
                <w:rFonts w:ascii="Times New Roman" w:hAnsi="Times New Roman"/>
              </w:rPr>
              <w:t>Placa de aluminio/zinc</w:t>
            </w:r>
          </w:p>
        </w:tc>
      </w:tr>
    </w:tbl>
    <w:p w14:paraId="29CDF4CD" w14:textId="77777777" w:rsidR="00951C3E" w:rsidRPr="00951C3E" w:rsidRDefault="00951C3E" w:rsidP="00951C3E">
      <w:pPr>
        <w:rPr>
          <w:rFonts w:ascii="Times New Roman" w:hAnsi="Times New Roman"/>
          <w:b/>
          <w:bCs/>
        </w:rPr>
      </w:pPr>
    </w:p>
    <w:p w14:paraId="2554BD7E" w14:textId="44C3E250" w:rsidR="00951C3E" w:rsidRPr="00951C3E" w:rsidRDefault="00951C3E" w:rsidP="00951C3E">
      <w:pPr>
        <w:rPr>
          <w:rFonts w:ascii="Times New Roman" w:hAnsi="Times New Roman"/>
        </w:rPr>
      </w:pPr>
      <w:r w:rsidRPr="00951C3E">
        <w:rPr>
          <w:rFonts w:ascii="Times New Roman" w:hAnsi="Times New Roman"/>
          <w:b/>
          <w:bCs/>
        </w:rPr>
        <w:t>Condiciones de operación</w:t>
      </w:r>
      <w:r w:rsidRPr="00951C3E">
        <w:rPr>
          <w:rFonts w:ascii="Times New Roman" w:hAnsi="Times New Roman"/>
        </w:rPr>
        <w:t>:</w:t>
      </w:r>
    </w:p>
    <w:p w14:paraId="35106905" w14:textId="77777777" w:rsidR="00E75BB9" w:rsidRDefault="00E75BB9" w:rsidP="00951C3E">
      <w:pPr>
        <w:rPr>
          <w:rFonts w:ascii="Times New Roman" w:hAnsi="Times New Roman"/>
        </w:rPr>
      </w:pPr>
    </w:p>
    <w:p w14:paraId="5B6906D0" w14:textId="702F7E66" w:rsidR="00DD019C" w:rsidRDefault="00DD019C" w:rsidP="00DD019C">
      <w:pPr>
        <w:jc w:val="center"/>
        <w:rPr>
          <w:rFonts w:ascii="Times New Roman" w:hAnsi="Times New Roman"/>
          <w:sz w:val="20"/>
        </w:rPr>
      </w:pPr>
      <w:r w:rsidRPr="003E73B9">
        <w:rPr>
          <w:rFonts w:ascii="Times New Roman" w:hAnsi="Times New Roman"/>
          <w:b/>
          <w:sz w:val="20"/>
        </w:rPr>
        <w:t xml:space="preserve">Tabla </w:t>
      </w:r>
      <w:r w:rsidR="00D3587F">
        <w:rPr>
          <w:rFonts w:ascii="Times New Roman" w:hAnsi="Times New Roman"/>
          <w:b/>
          <w:sz w:val="20"/>
        </w:rPr>
        <w:t>X</w:t>
      </w:r>
      <w:r w:rsidRPr="003E73B9">
        <w:rPr>
          <w:rFonts w:ascii="Times New Roman" w:hAnsi="Times New Roman"/>
          <w:b/>
          <w:sz w:val="20"/>
        </w:rPr>
        <w:t>.</w:t>
      </w:r>
      <w:r w:rsidRPr="003E73B9">
        <w:rPr>
          <w:rFonts w:ascii="Times New Roman" w:hAnsi="Times New Roman"/>
          <w:sz w:val="20"/>
        </w:rPr>
        <w:t xml:space="preserve"> </w:t>
      </w:r>
      <w:r>
        <w:rPr>
          <w:rFonts w:ascii="Times New Roman" w:hAnsi="Times New Roman"/>
          <w:sz w:val="20"/>
        </w:rPr>
        <w:t xml:space="preserve">Condiciones que se utilizaron </w:t>
      </w:r>
      <w:r w:rsidR="00D3587F">
        <w:rPr>
          <w:rFonts w:ascii="Times New Roman" w:hAnsi="Times New Roman"/>
          <w:sz w:val="20"/>
        </w:rPr>
        <w:t>en la solución de níquel</w:t>
      </w:r>
      <w:r w:rsidRPr="003E73B9">
        <w:rPr>
          <w:rFonts w:ascii="Times New Roman" w:hAnsi="Times New Roman"/>
          <w:sz w:val="20"/>
        </w:rPr>
        <w:t>.</w:t>
      </w:r>
    </w:p>
    <w:p w14:paraId="3ECC48AC" w14:textId="77777777" w:rsidR="00DD019C" w:rsidRPr="003E73B9" w:rsidRDefault="00DD019C" w:rsidP="00DD019C">
      <w:pPr>
        <w:jc w:val="center"/>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53"/>
        <w:gridCol w:w="1714"/>
      </w:tblGrid>
      <w:tr w:rsidR="00435E99" w:rsidRPr="00435E99" w14:paraId="6625D805" w14:textId="77777777" w:rsidTr="0023334C">
        <w:trPr>
          <w:jc w:val="center"/>
        </w:trPr>
        <w:tc>
          <w:tcPr>
            <w:tcW w:w="0" w:type="auto"/>
            <w:tcBorders>
              <w:top w:val="single" w:sz="18" w:space="0" w:color="auto"/>
            </w:tcBorders>
            <w:tcMar>
              <w:top w:w="60" w:type="dxa"/>
              <w:left w:w="60" w:type="dxa"/>
              <w:bottom w:w="60" w:type="dxa"/>
              <w:right w:w="60" w:type="dxa"/>
            </w:tcMar>
            <w:hideMark/>
          </w:tcPr>
          <w:p w14:paraId="1D3A0572"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Temperatura</w:t>
            </w:r>
          </w:p>
        </w:tc>
        <w:tc>
          <w:tcPr>
            <w:tcW w:w="0" w:type="auto"/>
            <w:tcBorders>
              <w:top w:val="single" w:sz="18" w:space="0" w:color="auto"/>
            </w:tcBorders>
            <w:tcMar>
              <w:top w:w="60" w:type="dxa"/>
              <w:left w:w="60" w:type="dxa"/>
              <w:bottom w:w="60" w:type="dxa"/>
              <w:right w:w="60" w:type="dxa"/>
            </w:tcMar>
            <w:hideMark/>
          </w:tcPr>
          <w:p w14:paraId="55EFA8A6"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20 - 30°C</w:t>
            </w:r>
          </w:p>
        </w:tc>
      </w:tr>
      <w:tr w:rsidR="00435E99" w:rsidRPr="00435E99" w14:paraId="58216988" w14:textId="77777777" w:rsidTr="0023334C">
        <w:trPr>
          <w:jc w:val="center"/>
        </w:trPr>
        <w:tc>
          <w:tcPr>
            <w:tcW w:w="0" w:type="auto"/>
            <w:tcMar>
              <w:top w:w="60" w:type="dxa"/>
              <w:left w:w="60" w:type="dxa"/>
              <w:bottom w:w="60" w:type="dxa"/>
              <w:right w:w="60" w:type="dxa"/>
            </w:tcMar>
            <w:hideMark/>
          </w:tcPr>
          <w:p w14:paraId="54DD3159"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lastRenderedPageBreak/>
              <w:t>Tiempo de aplicación</w:t>
            </w:r>
          </w:p>
        </w:tc>
        <w:tc>
          <w:tcPr>
            <w:tcW w:w="0" w:type="auto"/>
            <w:tcMar>
              <w:top w:w="60" w:type="dxa"/>
              <w:left w:w="60" w:type="dxa"/>
              <w:bottom w:w="60" w:type="dxa"/>
              <w:right w:w="60" w:type="dxa"/>
            </w:tcMar>
            <w:hideMark/>
          </w:tcPr>
          <w:p w14:paraId="44BB1500"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10 min.</w:t>
            </w:r>
          </w:p>
        </w:tc>
      </w:tr>
      <w:tr w:rsidR="00435E99" w:rsidRPr="00435E99" w14:paraId="10253AF7" w14:textId="77777777" w:rsidTr="0023334C">
        <w:trPr>
          <w:jc w:val="center"/>
        </w:trPr>
        <w:tc>
          <w:tcPr>
            <w:tcW w:w="0" w:type="auto"/>
            <w:tcMar>
              <w:top w:w="60" w:type="dxa"/>
              <w:left w:w="60" w:type="dxa"/>
              <w:bottom w:w="60" w:type="dxa"/>
              <w:right w:w="60" w:type="dxa"/>
            </w:tcMar>
            <w:hideMark/>
          </w:tcPr>
          <w:p w14:paraId="14DA59A8"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Densidad de corriente</w:t>
            </w:r>
          </w:p>
        </w:tc>
        <w:tc>
          <w:tcPr>
            <w:tcW w:w="0" w:type="auto"/>
            <w:tcMar>
              <w:top w:w="60" w:type="dxa"/>
              <w:left w:w="60" w:type="dxa"/>
              <w:bottom w:w="60" w:type="dxa"/>
              <w:right w:w="60" w:type="dxa"/>
            </w:tcMar>
            <w:hideMark/>
          </w:tcPr>
          <w:p w14:paraId="17AE2DF1"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1.5 A/dm</w:t>
            </w:r>
            <w:r w:rsidRPr="00435E99">
              <w:rPr>
                <w:rFonts w:ascii="Times New Roman" w:hAnsi="Times New Roman"/>
                <w:vertAlign w:val="superscript"/>
              </w:rPr>
              <w:t>2</w:t>
            </w:r>
          </w:p>
        </w:tc>
      </w:tr>
      <w:tr w:rsidR="00435E99" w:rsidRPr="00435E99" w14:paraId="10E053A4" w14:textId="77777777" w:rsidTr="0023334C">
        <w:trPr>
          <w:jc w:val="center"/>
        </w:trPr>
        <w:tc>
          <w:tcPr>
            <w:tcW w:w="0" w:type="auto"/>
            <w:tcMar>
              <w:top w:w="60" w:type="dxa"/>
              <w:left w:w="60" w:type="dxa"/>
              <w:bottom w:w="60" w:type="dxa"/>
              <w:right w:w="60" w:type="dxa"/>
            </w:tcMar>
            <w:hideMark/>
          </w:tcPr>
          <w:p w14:paraId="7F53C2FC"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pH</w:t>
            </w:r>
          </w:p>
        </w:tc>
        <w:tc>
          <w:tcPr>
            <w:tcW w:w="0" w:type="auto"/>
            <w:tcMar>
              <w:top w:w="60" w:type="dxa"/>
              <w:left w:w="60" w:type="dxa"/>
              <w:bottom w:w="60" w:type="dxa"/>
              <w:right w:w="60" w:type="dxa"/>
            </w:tcMar>
            <w:hideMark/>
          </w:tcPr>
          <w:p w14:paraId="4B6C32A9"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5.6-5.9</w:t>
            </w:r>
          </w:p>
        </w:tc>
      </w:tr>
      <w:tr w:rsidR="00435E99" w:rsidRPr="00435E99" w14:paraId="06DAC60B" w14:textId="77777777" w:rsidTr="0023334C">
        <w:trPr>
          <w:jc w:val="center"/>
        </w:trPr>
        <w:tc>
          <w:tcPr>
            <w:tcW w:w="0" w:type="auto"/>
            <w:tcMar>
              <w:top w:w="60" w:type="dxa"/>
              <w:left w:w="60" w:type="dxa"/>
              <w:bottom w:w="60" w:type="dxa"/>
              <w:right w:w="60" w:type="dxa"/>
            </w:tcMar>
            <w:hideMark/>
          </w:tcPr>
          <w:p w14:paraId="08F570AE"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Tiempo de deposición</w:t>
            </w:r>
          </w:p>
        </w:tc>
        <w:tc>
          <w:tcPr>
            <w:tcW w:w="0" w:type="auto"/>
            <w:tcMar>
              <w:top w:w="60" w:type="dxa"/>
              <w:left w:w="60" w:type="dxa"/>
              <w:bottom w:w="60" w:type="dxa"/>
              <w:right w:w="60" w:type="dxa"/>
            </w:tcMar>
            <w:hideMark/>
          </w:tcPr>
          <w:p w14:paraId="4AF07C3B"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10 min.</w:t>
            </w:r>
          </w:p>
        </w:tc>
      </w:tr>
      <w:tr w:rsidR="00435E99" w:rsidRPr="00435E99" w14:paraId="26E445B1" w14:textId="77777777" w:rsidTr="0023334C">
        <w:trPr>
          <w:jc w:val="center"/>
        </w:trPr>
        <w:tc>
          <w:tcPr>
            <w:tcW w:w="0" w:type="auto"/>
            <w:tcMar>
              <w:top w:w="60" w:type="dxa"/>
              <w:left w:w="60" w:type="dxa"/>
              <w:bottom w:w="60" w:type="dxa"/>
              <w:right w:w="60" w:type="dxa"/>
            </w:tcMar>
            <w:hideMark/>
          </w:tcPr>
          <w:p w14:paraId="11EC48F9"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Ánodo</w:t>
            </w:r>
          </w:p>
        </w:tc>
        <w:tc>
          <w:tcPr>
            <w:tcW w:w="0" w:type="auto"/>
            <w:tcMar>
              <w:top w:w="60" w:type="dxa"/>
              <w:left w:w="60" w:type="dxa"/>
              <w:bottom w:w="60" w:type="dxa"/>
              <w:right w:w="60" w:type="dxa"/>
            </w:tcMar>
            <w:hideMark/>
          </w:tcPr>
          <w:p w14:paraId="30B83C0B"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Níquel 99-100%</w:t>
            </w:r>
          </w:p>
        </w:tc>
      </w:tr>
      <w:tr w:rsidR="00435E99" w:rsidRPr="00435E99" w14:paraId="6ED23627"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1E526D05"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Agitación</w:t>
            </w:r>
          </w:p>
        </w:tc>
        <w:tc>
          <w:tcPr>
            <w:tcW w:w="0" w:type="auto"/>
            <w:tcBorders>
              <w:bottom w:val="single" w:sz="18" w:space="0" w:color="auto"/>
            </w:tcBorders>
            <w:tcMar>
              <w:top w:w="60" w:type="dxa"/>
              <w:left w:w="60" w:type="dxa"/>
              <w:bottom w:w="60" w:type="dxa"/>
              <w:right w:w="60" w:type="dxa"/>
            </w:tcMar>
            <w:hideMark/>
          </w:tcPr>
          <w:p w14:paraId="5B2D2ADD" w14:textId="77777777" w:rsidR="00435E99" w:rsidRPr="00435E99" w:rsidRDefault="00435E99" w:rsidP="00435E99">
            <w:pPr>
              <w:spacing w:line="360" w:lineRule="auto"/>
              <w:jc w:val="center"/>
              <w:rPr>
                <w:rFonts w:ascii="Times New Roman" w:hAnsi="Times New Roman"/>
              </w:rPr>
            </w:pPr>
            <w:r w:rsidRPr="00435E99">
              <w:rPr>
                <w:rFonts w:ascii="Times New Roman" w:hAnsi="Times New Roman"/>
              </w:rPr>
              <w:t>Sí</w:t>
            </w:r>
          </w:p>
        </w:tc>
      </w:tr>
    </w:tbl>
    <w:p w14:paraId="6AE2273D" w14:textId="3978DA3F" w:rsidR="00E75BB9" w:rsidRDefault="0068063E" w:rsidP="003E73B9">
      <w:pPr>
        <w:spacing w:line="360" w:lineRule="auto"/>
        <w:jc w:val="center"/>
        <w:rPr>
          <w:rFonts w:ascii="Times New Roman" w:hAnsi="Times New Roman"/>
        </w:rPr>
      </w:pPr>
      <w:r>
        <w:rPr>
          <w:rFonts w:ascii="Times New Roman" w:hAnsi="Times New Roman"/>
        </w:rPr>
        <w:t xml:space="preserve"> </w:t>
      </w:r>
    </w:p>
    <w:p w14:paraId="349CE2F3" w14:textId="007B6C88" w:rsidR="00635C0D" w:rsidRDefault="00635C0D" w:rsidP="00056C2B">
      <w:pPr>
        <w:spacing w:line="360" w:lineRule="auto"/>
        <w:jc w:val="both"/>
        <w:rPr>
          <w:rFonts w:ascii="Times New Roman" w:hAnsi="Times New Roman"/>
        </w:rPr>
      </w:pPr>
      <w:r w:rsidRPr="00635C0D">
        <w:rPr>
          <w:rFonts w:ascii="Times New Roman" w:hAnsi="Times New Roman"/>
        </w:rPr>
        <w:t>Para mantener el pH constante, se utilizó ácido sulfúrico (H</w:t>
      </w:r>
      <w:r w:rsidRPr="00635C0D">
        <w:rPr>
          <w:rFonts w:ascii="Times New Roman" w:hAnsi="Times New Roman"/>
          <w:vertAlign w:val="subscript"/>
        </w:rPr>
        <w:t>2</w:t>
      </w:r>
      <w:r w:rsidRPr="00635C0D">
        <w:rPr>
          <w:rFonts w:ascii="Times New Roman" w:hAnsi="Times New Roman"/>
        </w:rPr>
        <w:t>SO</w:t>
      </w:r>
      <w:r w:rsidRPr="00635C0D">
        <w:rPr>
          <w:rFonts w:ascii="Times New Roman" w:hAnsi="Times New Roman"/>
          <w:vertAlign w:val="subscript"/>
        </w:rPr>
        <w:t>4</w:t>
      </w:r>
      <w:r w:rsidRPr="00635C0D">
        <w:rPr>
          <w:rFonts w:ascii="Times New Roman" w:hAnsi="Times New Roman"/>
        </w:rPr>
        <w:t>) a fin de volver a la solución a un pH bajo y carbonato de níquel (NiCO</w:t>
      </w:r>
      <w:r w:rsidRPr="00635C0D">
        <w:rPr>
          <w:rFonts w:ascii="Times New Roman" w:hAnsi="Times New Roman"/>
          <w:vertAlign w:val="subscript"/>
        </w:rPr>
        <w:t>3</w:t>
      </w:r>
      <w:r w:rsidRPr="00635C0D">
        <w:rPr>
          <w:rFonts w:ascii="Times New Roman" w:hAnsi="Times New Roman"/>
        </w:rPr>
        <w:t>) para llevarlo a un pH alto [</w:t>
      </w:r>
      <w:r w:rsidR="00A37D49" w:rsidRPr="00A37D49">
        <w:rPr>
          <w:rFonts w:ascii="Times New Roman" w:hAnsi="Times New Roman"/>
        </w:rPr>
        <w:t>2</w:t>
      </w:r>
      <w:r w:rsidRPr="00635C0D">
        <w:rPr>
          <w:rFonts w:ascii="Times New Roman" w:hAnsi="Times New Roman"/>
        </w:rPr>
        <w:t>].</w:t>
      </w:r>
    </w:p>
    <w:p w14:paraId="764C1948" w14:textId="77777777" w:rsidR="00635C0D" w:rsidRPr="00635C0D" w:rsidRDefault="00635C0D" w:rsidP="00635C0D">
      <w:pPr>
        <w:spacing w:line="360" w:lineRule="auto"/>
        <w:rPr>
          <w:rFonts w:ascii="Times New Roman" w:hAnsi="Times New Roman"/>
        </w:rPr>
      </w:pPr>
    </w:p>
    <w:p w14:paraId="36BCDE5F" w14:textId="77777777" w:rsidR="0011113E" w:rsidRPr="0011113E" w:rsidRDefault="0011113E" w:rsidP="0011113E">
      <w:pPr>
        <w:pStyle w:val="Prrafodelista"/>
        <w:numPr>
          <w:ilvl w:val="0"/>
          <w:numId w:val="31"/>
        </w:numPr>
        <w:spacing w:line="360" w:lineRule="auto"/>
        <w:rPr>
          <w:rFonts w:ascii="Times New Roman" w:hAnsi="Times New Roman"/>
          <w:b/>
          <w:bCs/>
          <w:vanish/>
        </w:rPr>
      </w:pPr>
    </w:p>
    <w:p w14:paraId="0212C0A7" w14:textId="77777777" w:rsidR="0011113E" w:rsidRPr="0011113E" w:rsidRDefault="0011113E" w:rsidP="0011113E">
      <w:pPr>
        <w:pStyle w:val="Prrafodelista"/>
        <w:numPr>
          <w:ilvl w:val="0"/>
          <w:numId w:val="31"/>
        </w:numPr>
        <w:spacing w:line="360" w:lineRule="auto"/>
        <w:rPr>
          <w:rFonts w:ascii="Times New Roman" w:hAnsi="Times New Roman"/>
          <w:b/>
          <w:bCs/>
          <w:vanish/>
        </w:rPr>
      </w:pPr>
    </w:p>
    <w:p w14:paraId="489F7D57" w14:textId="77777777" w:rsidR="0011113E" w:rsidRPr="0011113E" w:rsidRDefault="0011113E" w:rsidP="0011113E">
      <w:pPr>
        <w:pStyle w:val="Prrafodelista"/>
        <w:numPr>
          <w:ilvl w:val="0"/>
          <w:numId w:val="31"/>
        </w:numPr>
        <w:spacing w:line="360" w:lineRule="auto"/>
        <w:rPr>
          <w:rFonts w:ascii="Times New Roman" w:hAnsi="Times New Roman"/>
          <w:b/>
          <w:bCs/>
          <w:vanish/>
        </w:rPr>
      </w:pPr>
    </w:p>
    <w:p w14:paraId="550C8851" w14:textId="77777777" w:rsidR="0011113E" w:rsidRPr="0011113E" w:rsidRDefault="0011113E" w:rsidP="0011113E">
      <w:pPr>
        <w:pStyle w:val="Prrafodelista"/>
        <w:numPr>
          <w:ilvl w:val="1"/>
          <w:numId w:val="31"/>
        </w:numPr>
        <w:spacing w:line="360" w:lineRule="auto"/>
        <w:rPr>
          <w:rFonts w:ascii="Times New Roman" w:hAnsi="Times New Roman"/>
          <w:b/>
          <w:bCs/>
          <w:vanish/>
        </w:rPr>
      </w:pPr>
    </w:p>
    <w:p w14:paraId="268AA3CD" w14:textId="77777777" w:rsidR="0011113E" w:rsidRPr="0011113E" w:rsidRDefault="0011113E" w:rsidP="0011113E">
      <w:pPr>
        <w:pStyle w:val="Prrafodelista"/>
        <w:numPr>
          <w:ilvl w:val="1"/>
          <w:numId w:val="31"/>
        </w:numPr>
        <w:spacing w:line="360" w:lineRule="auto"/>
        <w:rPr>
          <w:rFonts w:ascii="Times New Roman" w:hAnsi="Times New Roman"/>
          <w:b/>
          <w:bCs/>
          <w:vanish/>
        </w:rPr>
      </w:pPr>
    </w:p>
    <w:p w14:paraId="29AA8C2E" w14:textId="77777777" w:rsidR="0011113E" w:rsidRPr="0011113E" w:rsidRDefault="0011113E" w:rsidP="0011113E">
      <w:pPr>
        <w:pStyle w:val="Prrafodelista"/>
        <w:numPr>
          <w:ilvl w:val="1"/>
          <w:numId w:val="31"/>
        </w:numPr>
        <w:spacing w:line="360" w:lineRule="auto"/>
        <w:rPr>
          <w:rFonts w:ascii="Times New Roman" w:hAnsi="Times New Roman"/>
          <w:b/>
          <w:bCs/>
          <w:vanish/>
        </w:rPr>
      </w:pPr>
    </w:p>
    <w:p w14:paraId="6FB273D6"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69FFAEE6"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525C8A48"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6A45D99F"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560B1342"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3C078E28"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659FB17C"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62FC1718"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633AC737"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5FCBA4D9" w14:textId="77777777" w:rsidR="0011113E" w:rsidRPr="0011113E" w:rsidRDefault="0011113E" w:rsidP="0011113E">
      <w:pPr>
        <w:pStyle w:val="Prrafodelista"/>
        <w:numPr>
          <w:ilvl w:val="2"/>
          <w:numId w:val="31"/>
        </w:numPr>
        <w:spacing w:line="360" w:lineRule="auto"/>
        <w:rPr>
          <w:rFonts w:ascii="Times New Roman" w:hAnsi="Times New Roman"/>
          <w:b/>
          <w:bCs/>
          <w:vanish/>
        </w:rPr>
      </w:pPr>
    </w:p>
    <w:p w14:paraId="0AAC46DE" w14:textId="60F98762" w:rsidR="00635C0D" w:rsidRPr="0062078F" w:rsidRDefault="00635C0D" w:rsidP="0011113E">
      <w:pPr>
        <w:pStyle w:val="Prrafodelista"/>
        <w:numPr>
          <w:ilvl w:val="2"/>
          <w:numId w:val="31"/>
        </w:numPr>
        <w:spacing w:line="360" w:lineRule="auto"/>
        <w:rPr>
          <w:rFonts w:ascii="Times New Roman" w:hAnsi="Times New Roman"/>
          <w:b/>
          <w:bCs/>
        </w:rPr>
      </w:pPr>
      <w:r w:rsidRPr="0062078F">
        <w:rPr>
          <w:rFonts w:ascii="Times New Roman" w:hAnsi="Times New Roman"/>
          <w:b/>
          <w:bCs/>
        </w:rPr>
        <w:t>Primer enjuague posterior al niquelado</w:t>
      </w:r>
    </w:p>
    <w:p w14:paraId="4A1C5B6B" w14:textId="77777777" w:rsidR="0062078F" w:rsidRPr="0062078F" w:rsidRDefault="0062078F" w:rsidP="0062078F">
      <w:pPr>
        <w:pStyle w:val="Prrafodelista"/>
        <w:spacing w:line="360" w:lineRule="auto"/>
        <w:rPr>
          <w:rFonts w:ascii="Times New Roman" w:hAnsi="Times New Roman"/>
          <w:b/>
          <w:bCs/>
        </w:rPr>
      </w:pPr>
    </w:p>
    <w:p w14:paraId="0E277A36" w14:textId="77777777" w:rsidR="00635C0D" w:rsidRPr="00635C0D" w:rsidRDefault="00635C0D" w:rsidP="00056C2B">
      <w:pPr>
        <w:spacing w:line="360" w:lineRule="auto"/>
        <w:jc w:val="both"/>
        <w:rPr>
          <w:rFonts w:ascii="Times New Roman" w:hAnsi="Times New Roman"/>
        </w:rPr>
      </w:pPr>
      <w:r w:rsidRPr="00635C0D">
        <w:rPr>
          <w:rFonts w:ascii="Times New Roman" w:hAnsi="Times New Roman"/>
        </w:rPr>
        <w:t xml:space="preserve">Se utiliza un primer enjuague de agua destilada para eliminar las impurezas que se puedan adherir a la superficie y retirar la solución de niquelado. </w:t>
      </w:r>
    </w:p>
    <w:p w14:paraId="1B881FA2" w14:textId="77777777" w:rsidR="00635C0D" w:rsidRPr="00635C0D" w:rsidRDefault="00635C0D" w:rsidP="00056C2B">
      <w:pPr>
        <w:spacing w:line="360" w:lineRule="auto"/>
        <w:jc w:val="both"/>
        <w:rPr>
          <w:rFonts w:ascii="Times New Roman" w:hAnsi="Times New Roman"/>
        </w:rPr>
      </w:pPr>
      <w:r w:rsidRPr="00635C0D">
        <w:rPr>
          <w:rFonts w:ascii="Times New Roman" w:hAnsi="Times New Roman"/>
        </w:rPr>
        <w:t xml:space="preserve">Se empleó en esta fase 4 litros de agua destilada para llevar a cabo el </w:t>
      </w:r>
      <w:proofErr w:type="spellStart"/>
      <w:r w:rsidRPr="00635C0D">
        <w:rPr>
          <w:rFonts w:ascii="Times New Roman" w:hAnsi="Times New Roman"/>
        </w:rPr>
        <w:t>DDE</w:t>
      </w:r>
      <w:proofErr w:type="spellEnd"/>
      <w:r w:rsidRPr="00635C0D">
        <w:rPr>
          <w:rFonts w:ascii="Times New Roman" w:hAnsi="Times New Roman"/>
        </w:rPr>
        <w:t xml:space="preserve"> de la investigación.</w:t>
      </w:r>
    </w:p>
    <w:p w14:paraId="50325305" w14:textId="10499386" w:rsidR="00635C0D" w:rsidRPr="0062078F" w:rsidRDefault="00635C0D" w:rsidP="0062078F">
      <w:pPr>
        <w:pStyle w:val="Prrafodelista"/>
        <w:numPr>
          <w:ilvl w:val="2"/>
          <w:numId w:val="31"/>
        </w:numPr>
        <w:spacing w:line="360" w:lineRule="auto"/>
        <w:rPr>
          <w:rFonts w:ascii="Times New Roman" w:hAnsi="Times New Roman"/>
          <w:b/>
          <w:bCs/>
        </w:rPr>
      </w:pPr>
      <w:r w:rsidRPr="0062078F">
        <w:rPr>
          <w:rFonts w:ascii="Times New Roman" w:hAnsi="Times New Roman"/>
          <w:b/>
          <w:bCs/>
        </w:rPr>
        <w:t>Segundo enjuague</w:t>
      </w:r>
    </w:p>
    <w:p w14:paraId="7065E686" w14:textId="77777777" w:rsidR="0062078F" w:rsidRPr="0062078F" w:rsidRDefault="0062078F" w:rsidP="0062078F">
      <w:pPr>
        <w:pStyle w:val="Prrafodelista"/>
        <w:spacing w:line="360" w:lineRule="auto"/>
        <w:rPr>
          <w:rFonts w:ascii="Times New Roman" w:hAnsi="Times New Roman"/>
          <w:b/>
          <w:bCs/>
        </w:rPr>
      </w:pPr>
    </w:p>
    <w:p w14:paraId="35A7BBC0" w14:textId="77777777" w:rsidR="00635C0D" w:rsidRPr="00635C0D" w:rsidRDefault="00635C0D" w:rsidP="00056C2B">
      <w:pPr>
        <w:spacing w:line="360" w:lineRule="auto"/>
        <w:jc w:val="both"/>
        <w:rPr>
          <w:rFonts w:ascii="Times New Roman" w:hAnsi="Times New Roman"/>
        </w:rPr>
      </w:pPr>
      <w:r w:rsidRPr="00635C0D">
        <w:rPr>
          <w:rFonts w:ascii="Times New Roman" w:hAnsi="Times New Roman"/>
        </w:rPr>
        <w:t>Se utiliza un segundo enjuague de agua destilada con el fin de asegurar la eliminación completa de partículas en la superficie.</w:t>
      </w:r>
    </w:p>
    <w:p w14:paraId="7EDA7722" w14:textId="77777777" w:rsidR="00635C0D" w:rsidRDefault="00635C0D" w:rsidP="00056C2B">
      <w:pPr>
        <w:spacing w:line="360" w:lineRule="auto"/>
        <w:jc w:val="both"/>
        <w:rPr>
          <w:rFonts w:ascii="Times New Roman" w:hAnsi="Times New Roman"/>
        </w:rPr>
      </w:pPr>
      <w:r w:rsidRPr="00635C0D">
        <w:rPr>
          <w:rFonts w:ascii="Times New Roman" w:hAnsi="Times New Roman"/>
        </w:rPr>
        <w:t xml:space="preserve">Se empleó en esta fase 4 litros de agua destilada para llevar a cabo el </w:t>
      </w:r>
      <w:proofErr w:type="spellStart"/>
      <w:r w:rsidRPr="00635C0D">
        <w:rPr>
          <w:rFonts w:ascii="Times New Roman" w:hAnsi="Times New Roman"/>
        </w:rPr>
        <w:t>DDE</w:t>
      </w:r>
      <w:proofErr w:type="spellEnd"/>
      <w:r w:rsidRPr="00635C0D">
        <w:rPr>
          <w:rFonts w:ascii="Times New Roman" w:hAnsi="Times New Roman"/>
        </w:rPr>
        <w:t xml:space="preserve"> de la investigación.</w:t>
      </w:r>
    </w:p>
    <w:p w14:paraId="5B5B7C9B" w14:textId="77777777" w:rsidR="0062078F" w:rsidRPr="00635C0D" w:rsidRDefault="0062078F" w:rsidP="00635C0D">
      <w:pPr>
        <w:spacing w:line="360" w:lineRule="auto"/>
        <w:rPr>
          <w:rFonts w:ascii="Times New Roman" w:hAnsi="Times New Roman"/>
        </w:rPr>
      </w:pPr>
    </w:p>
    <w:p w14:paraId="1E195102" w14:textId="2985061A" w:rsidR="00635C0D" w:rsidRPr="0062078F" w:rsidRDefault="00635C0D" w:rsidP="0062078F">
      <w:pPr>
        <w:pStyle w:val="Prrafodelista"/>
        <w:numPr>
          <w:ilvl w:val="2"/>
          <w:numId w:val="31"/>
        </w:numPr>
        <w:spacing w:line="360" w:lineRule="auto"/>
        <w:rPr>
          <w:rFonts w:ascii="Times New Roman" w:hAnsi="Times New Roman"/>
          <w:b/>
          <w:bCs/>
        </w:rPr>
      </w:pPr>
      <w:r w:rsidRPr="0062078F">
        <w:rPr>
          <w:rFonts w:ascii="Times New Roman" w:hAnsi="Times New Roman"/>
          <w:b/>
          <w:bCs/>
        </w:rPr>
        <w:t>Secado</w:t>
      </w:r>
    </w:p>
    <w:p w14:paraId="1B2D077D" w14:textId="77777777" w:rsidR="0062078F" w:rsidRPr="0062078F" w:rsidRDefault="0062078F" w:rsidP="0062078F">
      <w:pPr>
        <w:pStyle w:val="Prrafodelista"/>
        <w:spacing w:line="360" w:lineRule="auto"/>
        <w:rPr>
          <w:rFonts w:ascii="Times New Roman" w:hAnsi="Times New Roman"/>
          <w:b/>
          <w:bCs/>
        </w:rPr>
      </w:pPr>
    </w:p>
    <w:p w14:paraId="4C4584BB" w14:textId="0D476767" w:rsidR="00635C0D" w:rsidRPr="00635C0D" w:rsidRDefault="00635C0D" w:rsidP="00056C2B">
      <w:pPr>
        <w:spacing w:line="360" w:lineRule="auto"/>
        <w:jc w:val="both"/>
        <w:rPr>
          <w:rFonts w:ascii="Times New Roman" w:hAnsi="Times New Roman"/>
        </w:rPr>
      </w:pPr>
      <w:r w:rsidRPr="00635C0D">
        <w:rPr>
          <w:rFonts w:ascii="Times New Roman" w:hAnsi="Times New Roman"/>
        </w:rPr>
        <w:t xml:space="preserve">En esta </w:t>
      </w:r>
      <w:r w:rsidR="0062078F" w:rsidRPr="00635C0D">
        <w:rPr>
          <w:rFonts w:ascii="Times New Roman" w:hAnsi="Times New Roman"/>
        </w:rPr>
        <w:t>última</w:t>
      </w:r>
      <w:r w:rsidRPr="00635C0D">
        <w:rPr>
          <w:rFonts w:ascii="Times New Roman" w:hAnsi="Times New Roman"/>
        </w:rPr>
        <w:t xml:space="preserve"> fase se aplica aire comprimido con el objetivo de eliminar la mayor cantidad de humedad de la superficie y evitar rayones en la misma. </w:t>
      </w:r>
    </w:p>
    <w:p w14:paraId="40FB92C4" w14:textId="77777777" w:rsidR="0068063E" w:rsidRDefault="0068063E" w:rsidP="00635C0D">
      <w:pPr>
        <w:spacing w:line="360" w:lineRule="auto"/>
        <w:rPr>
          <w:rFonts w:ascii="Times New Roman" w:hAnsi="Times New Roman"/>
        </w:rPr>
      </w:pPr>
    </w:p>
    <w:p w14:paraId="0B33FF3F" w14:textId="77777777" w:rsidR="008833C8" w:rsidRPr="008833C8" w:rsidRDefault="008833C8" w:rsidP="008833C8">
      <w:pPr>
        <w:pStyle w:val="Prrafodelista"/>
        <w:numPr>
          <w:ilvl w:val="0"/>
          <w:numId w:val="32"/>
        </w:numPr>
        <w:spacing w:before="156" w:after="84"/>
        <w:outlineLvl w:val="1"/>
        <w:rPr>
          <w:rFonts w:ascii="Times New Roman" w:eastAsia="Times New Roman" w:hAnsi="Times New Roman"/>
          <w:b/>
          <w:bCs/>
          <w:vanish/>
          <w:lang w:eastAsia="es-MX"/>
        </w:rPr>
      </w:pPr>
    </w:p>
    <w:p w14:paraId="2CFE3C2A" w14:textId="77777777" w:rsidR="008833C8" w:rsidRPr="008833C8" w:rsidRDefault="008833C8" w:rsidP="008833C8">
      <w:pPr>
        <w:pStyle w:val="Prrafodelista"/>
        <w:numPr>
          <w:ilvl w:val="0"/>
          <w:numId w:val="32"/>
        </w:numPr>
        <w:spacing w:before="156" w:after="84"/>
        <w:outlineLvl w:val="1"/>
        <w:rPr>
          <w:rFonts w:ascii="Times New Roman" w:eastAsia="Times New Roman" w:hAnsi="Times New Roman"/>
          <w:b/>
          <w:bCs/>
          <w:vanish/>
          <w:lang w:eastAsia="es-MX"/>
        </w:rPr>
      </w:pPr>
    </w:p>
    <w:p w14:paraId="0F4741F8" w14:textId="77777777" w:rsidR="008833C8" w:rsidRPr="008833C8" w:rsidRDefault="008833C8" w:rsidP="008833C8">
      <w:pPr>
        <w:pStyle w:val="Prrafodelista"/>
        <w:numPr>
          <w:ilvl w:val="0"/>
          <w:numId w:val="32"/>
        </w:numPr>
        <w:spacing w:before="156" w:after="84"/>
        <w:outlineLvl w:val="1"/>
        <w:rPr>
          <w:rFonts w:ascii="Times New Roman" w:eastAsia="Times New Roman" w:hAnsi="Times New Roman"/>
          <w:b/>
          <w:bCs/>
          <w:vanish/>
          <w:lang w:eastAsia="es-MX"/>
        </w:rPr>
      </w:pPr>
    </w:p>
    <w:p w14:paraId="7C5EC04F" w14:textId="77777777" w:rsidR="008833C8" w:rsidRPr="008833C8" w:rsidRDefault="008833C8" w:rsidP="008833C8">
      <w:pPr>
        <w:pStyle w:val="Prrafodelista"/>
        <w:numPr>
          <w:ilvl w:val="1"/>
          <w:numId w:val="32"/>
        </w:numPr>
        <w:spacing w:before="156" w:after="84"/>
        <w:outlineLvl w:val="1"/>
        <w:rPr>
          <w:rFonts w:ascii="Times New Roman" w:eastAsia="Times New Roman" w:hAnsi="Times New Roman"/>
          <w:b/>
          <w:bCs/>
          <w:vanish/>
          <w:lang w:eastAsia="es-MX"/>
        </w:rPr>
      </w:pPr>
    </w:p>
    <w:p w14:paraId="7F0C576B" w14:textId="77777777" w:rsidR="008833C8" w:rsidRPr="008833C8" w:rsidRDefault="008833C8" w:rsidP="008833C8">
      <w:pPr>
        <w:pStyle w:val="Prrafodelista"/>
        <w:numPr>
          <w:ilvl w:val="1"/>
          <w:numId w:val="32"/>
        </w:numPr>
        <w:spacing w:before="156" w:after="84"/>
        <w:outlineLvl w:val="1"/>
        <w:rPr>
          <w:rFonts w:ascii="Times New Roman" w:eastAsia="Times New Roman" w:hAnsi="Times New Roman"/>
          <w:b/>
          <w:bCs/>
          <w:vanish/>
          <w:lang w:eastAsia="es-MX"/>
        </w:rPr>
      </w:pPr>
    </w:p>
    <w:p w14:paraId="70030105" w14:textId="5A04A3CA" w:rsidR="008833C8" w:rsidRPr="008833C8" w:rsidRDefault="008833C8" w:rsidP="008833C8">
      <w:pPr>
        <w:pStyle w:val="Prrafodelista"/>
        <w:numPr>
          <w:ilvl w:val="1"/>
          <w:numId w:val="32"/>
        </w:numPr>
        <w:spacing w:before="156" w:after="84"/>
        <w:outlineLvl w:val="1"/>
        <w:rPr>
          <w:rFonts w:ascii="Times New Roman" w:eastAsia="Times New Roman" w:hAnsi="Times New Roman"/>
          <w:b/>
          <w:bCs/>
          <w:lang w:eastAsia="es-MX"/>
        </w:rPr>
      </w:pPr>
      <w:r w:rsidRPr="008833C8">
        <w:rPr>
          <w:rFonts w:ascii="Times New Roman" w:eastAsia="Times New Roman" w:hAnsi="Times New Roman"/>
          <w:b/>
          <w:bCs/>
          <w:lang w:eastAsia="es-MX"/>
        </w:rPr>
        <w:t>Metodología de evaluación</w:t>
      </w:r>
    </w:p>
    <w:p w14:paraId="6127FC30" w14:textId="77777777" w:rsidR="008833C8" w:rsidRPr="008833C8" w:rsidRDefault="008833C8" w:rsidP="008833C8">
      <w:pPr>
        <w:pStyle w:val="Prrafodelista"/>
        <w:spacing w:before="156" w:after="84"/>
        <w:ind w:left="360"/>
        <w:outlineLvl w:val="1"/>
        <w:rPr>
          <w:rFonts w:ascii="Times New Roman" w:eastAsia="Times New Roman" w:hAnsi="Times New Roman"/>
          <w:b/>
          <w:bCs/>
          <w:lang w:eastAsia="es-MX"/>
        </w:rPr>
      </w:pPr>
    </w:p>
    <w:p w14:paraId="3E4B0BA3" w14:textId="4DB58A58" w:rsidR="008833C8" w:rsidRPr="008833C8" w:rsidRDefault="008833C8" w:rsidP="00056C2B">
      <w:pPr>
        <w:spacing w:line="360" w:lineRule="auto"/>
        <w:jc w:val="both"/>
        <w:rPr>
          <w:rFonts w:ascii="Times New Roman" w:eastAsia="Times New Roman" w:hAnsi="Times New Roman"/>
          <w:lang w:eastAsia="es-MX"/>
        </w:rPr>
      </w:pPr>
      <w:r w:rsidRPr="008833C8">
        <w:rPr>
          <w:rFonts w:ascii="Times New Roman" w:eastAsia="Times New Roman" w:hAnsi="Times New Roman"/>
          <w:lang w:eastAsia="es-MX"/>
        </w:rPr>
        <w:lastRenderedPageBreak/>
        <w:t xml:space="preserve">El recubrimiento de una placa no solo se debe enfocar en el aspecto, sino que además debe tener características mecánicas favorables que aseguren un periodo de vida prolongado, por esto, se utiliza la variable de respuesta continua (aspecto del recubrimiento) y la variable cualitativa ordinal (adherencia). </w:t>
      </w:r>
      <w:r w:rsidR="00A20398" w:rsidRPr="008833C8">
        <w:rPr>
          <w:rFonts w:ascii="Times New Roman" w:eastAsia="Times New Roman" w:hAnsi="Times New Roman"/>
          <w:lang w:eastAsia="es-MX"/>
        </w:rPr>
        <w:t xml:space="preserve">Estas respuestas al ser contempladas en el </w:t>
      </w:r>
      <w:proofErr w:type="spellStart"/>
      <w:r w:rsidR="00A20398">
        <w:rPr>
          <w:rFonts w:ascii="Times New Roman" w:eastAsia="Times New Roman" w:hAnsi="Times New Roman"/>
          <w:lang w:eastAsia="es-MX"/>
        </w:rPr>
        <w:t>DDE</w:t>
      </w:r>
      <w:proofErr w:type="spellEnd"/>
      <w:r w:rsidR="00A20398" w:rsidRPr="008833C8">
        <w:rPr>
          <w:rFonts w:ascii="Times New Roman" w:eastAsia="Times New Roman" w:hAnsi="Times New Roman"/>
          <w:lang w:eastAsia="es-MX"/>
        </w:rPr>
        <w:t xml:space="preserve"> generan</w:t>
      </w:r>
      <w:r w:rsidRPr="008833C8">
        <w:rPr>
          <w:rFonts w:ascii="Times New Roman" w:eastAsia="Times New Roman" w:hAnsi="Times New Roman"/>
          <w:lang w:eastAsia="es-MX"/>
        </w:rPr>
        <w:t xml:space="preserve"> un punto concreto donde el recubrimiento final cuente con características visuales y resistentes deseadas. </w:t>
      </w:r>
    </w:p>
    <w:p w14:paraId="26E0DDBD" w14:textId="77777777" w:rsidR="00DB6F76" w:rsidRDefault="00DB6F76" w:rsidP="00DB6F76">
      <w:pPr>
        <w:spacing w:line="360" w:lineRule="auto"/>
        <w:rPr>
          <w:rFonts w:ascii="Times New Roman" w:eastAsia="Times New Roman" w:hAnsi="Times New Roman"/>
          <w:b/>
          <w:bCs/>
          <w:lang w:eastAsia="es-MX"/>
        </w:rPr>
      </w:pPr>
    </w:p>
    <w:p w14:paraId="15C1E0BE" w14:textId="73EB36F4" w:rsidR="00DB6F76" w:rsidRDefault="00DB6F76" w:rsidP="00DB6F76">
      <w:pPr>
        <w:pStyle w:val="Prrafodelista"/>
        <w:numPr>
          <w:ilvl w:val="2"/>
          <w:numId w:val="32"/>
        </w:numPr>
        <w:spacing w:line="360" w:lineRule="auto"/>
        <w:rPr>
          <w:rFonts w:ascii="Times New Roman" w:eastAsia="Times New Roman" w:hAnsi="Times New Roman"/>
          <w:b/>
          <w:bCs/>
          <w:lang w:eastAsia="es-MX"/>
        </w:rPr>
      </w:pPr>
      <w:r w:rsidRPr="00DB6F76">
        <w:rPr>
          <w:rFonts w:ascii="Times New Roman" w:eastAsia="Times New Roman" w:hAnsi="Times New Roman"/>
          <w:b/>
          <w:bCs/>
          <w:lang w:eastAsia="es-MX"/>
        </w:rPr>
        <w:t>Seccionamiento de placas</w:t>
      </w:r>
    </w:p>
    <w:p w14:paraId="130060C0" w14:textId="77777777" w:rsidR="00A20398" w:rsidRPr="00DB6F76" w:rsidRDefault="00A20398" w:rsidP="00A20398">
      <w:pPr>
        <w:pStyle w:val="Prrafodelista"/>
        <w:spacing w:line="360" w:lineRule="auto"/>
        <w:rPr>
          <w:rFonts w:ascii="Times New Roman" w:eastAsia="Times New Roman" w:hAnsi="Times New Roman"/>
          <w:b/>
          <w:bCs/>
          <w:lang w:eastAsia="es-MX"/>
        </w:rPr>
      </w:pPr>
    </w:p>
    <w:p w14:paraId="784151A0" w14:textId="0D406589" w:rsidR="006D50D2" w:rsidRDefault="006D50D2" w:rsidP="00A20398">
      <w:pPr>
        <w:spacing w:line="360" w:lineRule="auto"/>
        <w:jc w:val="both"/>
        <w:rPr>
          <w:rFonts w:ascii="Times New Roman" w:eastAsia="Times New Roman" w:hAnsi="Times New Roman"/>
          <w:lang w:eastAsia="es-MX"/>
        </w:rPr>
      </w:pPr>
      <w:r w:rsidRPr="006D50D2">
        <w:rPr>
          <w:rFonts w:ascii="Times New Roman" w:eastAsia="Times New Roman" w:hAnsi="Times New Roman"/>
          <w:lang w:eastAsia="es-MX"/>
        </w:rPr>
        <w:t>Se propone dividir la placa de aluminio en 4 secciones: “A”, “B”, “C”, y “D”. Donde cada parte cuenta con un largo y ancho equitativo. Las láminas tienen un tamaño promedio de 9.8 cm x 7.7 cm (un área de 75.5 cm</w:t>
      </w:r>
      <w:r w:rsidRPr="006D50D2">
        <w:rPr>
          <w:rFonts w:ascii="Times New Roman" w:eastAsia="Times New Roman" w:hAnsi="Times New Roman"/>
          <w:vertAlign w:val="superscript"/>
          <w:lang w:eastAsia="es-MX"/>
        </w:rPr>
        <w:t>2</w:t>
      </w:r>
      <w:r w:rsidRPr="006D50D2">
        <w:rPr>
          <w:rFonts w:ascii="Times New Roman" w:eastAsia="Times New Roman" w:hAnsi="Times New Roman"/>
          <w:lang w:eastAsia="es-MX"/>
        </w:rPr>
        <w:t>o 0.755 dm</w:t>
      </w:r>
      <w:r w:rsidRPr="006D50D2">
        <w:rPr>
          <w:rFonts w:ascii="Times New Roman" w:eastAsia="Times New Roman" w:hAnsi="Times New Roman"/>
          <w:vertAlign w:val="superscript"/>
          <w:lang w:eastAsia="es-MX"/>
        </w:rPr>
        <w:t>2</w:t>
      </w:r>
      <w:r w:rsidRPr="006D50D2">
        <w:rPr>
          <w:rFonts w:ascii="Times New Roman" w:eastAsia="Times New Roman" w:hAnsi="Times New Roman"/>
          <w:lang w:eastAsia="es-MX"/>
        </w:rPr>
        <w:t>), esto nos asegura que las evaluaciones realizadas en cada sección sean comparables y consistentes</w:t>
      </w:r>
      <w:r>
        <w:rPr>
          <w:rFonts w:ascii="Times New Roman" w:eastAsia="Times New Roman" w:hAnsi="Times New Roman"/>
          <w:lang w:eastAsia="es-MX"/>
        </w:rPr>
        <w:t>.</w:t>
      </w:r>
    </w:p>
    <w:p w14:paraId="744B74E6" w14:textId="77777777" w:rsidR="00A20398" w:rsidRDefault="00A20398" w:rsidP="00A20398">
      <w:pPr>
        <w:spacing w:line="360" w:lineRule="auto"/>
        <w:jc w:val="both"/>
        <w:rPr>
          <w:rFonts w:ascii="Times New Roman" w:eastAsia="Times New Roman" w:hAnsi="Times New Roman"/>
          <w:lang w:eastAsia="es-MX"/>
        </w:rPr>
      </w:pPr>
    </w:p>
    <w:p w14:paraId="2BD6D7E0" w14:textId="5ACED9EB" w:rsidR="00362584" w:rsidRPr="00DB6F76" w:rsidRDefault="00362584" w:rsidP="00A20398">
      <w:pPr>
        <w:pStyle w:val="Prrafodelista"/>
        <w:numPr>
          <w:ilvl w:val="2"/>
          <w:numId w:val="32"/>
        </w:numPr>
        <w:spacing w:line="360" w:lineRule="auto"/>
        <w:jc w:val="both"/>
        <w:rPr>
          <w:rFonts w:ascii="Times New Roman" w:eastAsia="Times New Roman" w:hAnsi="Times New Roman"/>
          <w:b/>
          <w:bCs/>
          <w:lang w:eastAsia="es-MX"/>
        </w:rPr>
      </w:pPr>
      <w:r>
        <w:rPr>
          <w:rFonts w:ascii="Times New Roman" w:eastAsia="Times New Roman" w:hAnsi="Times New Roman"/>
          <w:b/>
          <w:bCs/>
          <w:lang w:eastAsia="es-MX"/>
        </w:rPr>
        <w:t>Evaluación</w:t>
      </w:r>
      <w:r w:rsidRPr="00DB6F76">
        <w:rPr>
          <w:rFonts w:ascii="Times New Roman" w:eastAsia="Times New Roman" w:hAnsi="Times New Roman"/>
          <w:b/>
          <w:bCs/>
          <w:lang w:eastAsia="es-MX"/>
        </w:rPr>
        <w:t xml:space="preserve"> de</w:t>
      </w:r>
      <w:r>
        <w:rPr>
          <w:rFonts w:ascii="Times New Roman" w:eastAsia="Times New Roman" w:hAnsi="Times New Roman"/>
          <w:b/>
          <w:bCs/>
          <w:lang w:eastAsia="es-MX"/>
        </w:rPr>
        <w:t xml:space="preserve"> las</w:t>
      </w:r>
      <w:r w:rsidRPr="00DB6F76">
        <w:rPr>
          <w:rFonts w:ascii="Times New Roman" w:eastAsia="Times New Roman" w:hAnsi="Times New Roman"/>
          <w:b/>
          <w:bCs/>
          <w:lang w:eastAsia="es-MX"/>
        </w:rPr>
        <w:t xml:space="preserve"> placas</w:t>
      </w:r>
    </w:p>
    <w:p w14:paraId="7FD777F8" w14:textId="5F8A93C0" w:rsidR="00362584" w:rsidRPr="0058166A" w:rsidRDefault="0058166A" w:rsidP="00A20398">
      <w:pPr>
        <w:spacing w:line="360" w:lineRule="auto"/>
        <w:jc w:val="both"/>
        <w:rPr>
          <w:rFonts w:ascii="Times New Roman" w:eastAsia="Times New Roman" w:hAnsi="Times New Roman"/>
          <w:b/>
          <w:bCs/>
          <w:lang w:eastAsia="es-MX"/>
        </w:rPr>
      </w:pPr>
      <w:r w:rsidRPr="0058166A">
        <w:rPr>
          <w:rFonts w:ascii="Times New Roman" w:eastAsia="Times New Roman" w:hAnsi="Times New Roman"/>
          <w:b/>
          <w:bCs/>
          <w:lang w:eastAsia="es-MX"/>
        </w:rPr>
        <w:t>Calificación visual</w:t>
      </w:r>
    </w:p>
    <w:p w14:paraId="3F65A5F4" w14:textId="1D1B1A31" w:rsidR="00362584" w:rsidRDefault="00362584" w:rsidP="00A20398">
      <w:pPr>
        <w:spacing w:line="360" w:lineRule="auto"/>
        <w:jc w:val="both"/>
        <w:rPr>
          <w:rFonts w:ascii="Times New Roman" w:eastAsia="Times New Roman" w:hAnsi="Times New Roman"/>
          <w:lang w:eastAsia="es-MX"/>
        </w:rPr>
      </w:pPr>
      <w:r w:rsidRPr="00362584">
        <w:rPr>
          <w:rFonts w:ascii="Times New Roman" w:eastAsia="Times New Roman" w:hAnsi="Times New Roman"/>
          <w:lang w:eastAsia="es-MX"/>
        </w:rPr>
        <w:t xml:space="preserve">Para evaluar la calidad de depósito en una placa, los Dres. </w:t>
      </w:r>
      <w:r w:rsidR="0083333F">
        <w:rPr>
          <w:rFonts w:ascii="Times New Roman" w:eastAsia="Times New Roman" w:hAnsi="Times New Roman"/>
          <w:lang w:eastAsia="es-MX"/>
        </w:rPr>
        <w:t xml:space="preserve">Casillas Santana y </w:t>
      </w:r>
      <w:r w:rsidR="00FC2CF5">
        <w:rPr>
          <w:rFonts w:ascii="Times New Roman" w:eastAsia="Times New Roman" w:hAnsi="Times New Roman"/>
          <w:lang w:eastAsia="es-MX"/>
        </w:rPr>
        <w:t xml:space="preserve">Gudiño Guzman </w:t>
      </w:r>
      <w:r w:rsidRPr="00362584">
        <w:rPr>
          <w:rFonts w:ascii="Times New Roman" w:eastAsia="Times New Roman" w:hAnsi="Times New Roman"/>
          <w:lang w:eastAsia="es-MX"/>
        </w:rPr>
        <w:t>[</w:t>
      </w:r>
      <w:r w:rsidR="00053805">
        <w:rPr>
          <w:rFonts w:ascii="Times New Roman" w:eastAsia="Times New Roman" w:hAnsi="Times New Roman"/>
          <w:lang w:eastAsia="es-MX"/>
        </w:rPr>
        <w:t>8</w:t>
      </w:r>
      <w:r w:rsidRPr="00362584">
        <w:rPr>
          <w:rFonts w:ascii="Times New Roman" w:eastAsia="Times New Roman" w:hAnsi="Times New Roman"/>
          <w:lang w:eastAsia="es-MX"/>
        </w:rPr>
        <w:t xml:space="preserve">] mencionan que se puede determinar la naturaleza de un recubrimiento mediante la evacuación visual por partes. Para esto, se suma el producto de la longitud en milímetros de cada zona observada por la calificación que se le asigna según su aspecto. Luego, se divide entre la longitud total de la placa en milímetros. El resultado obtenido es un promedio general del aspecto del recubrimiento. La Tabla </w:t>
      </w:r>
      <w:r w:rsidR="00466F20">
        <w:rPr>
          <w:rFonts w:ascii="Times New Roman" w:eastAsia="Times New Roman" w:hAnsi="Times New Roman"/>
          <w:lang w:eastAsia="es-MX"/>
        </w:rPr>
        <w:t xml:space="preserve">XI </w:t>
      </w:r>
      <w:r w:rsidRPr="00362584">
        <w:rPr>
          <w:rFonts w:ascii="Times New Roman" w:eastAsia="Times New Roman" w:hAnsi="Times New Roman"/>
          <w:lang w:eastAsia="es-MX"/>
        </w:rPr>
        <w:t xml:space="preserve">representa las calificaciones de acuerdo con la calidad del revestimiento. </w:t>
      </w:r>
    </w:p>
    <w:p w14:paraId="33EDF593" w14:textId="183C88CE" w:rsidR="00A20398" w:rsidRDefault="00A20398" w:rsidP="00A20398">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X</w:t>
      </w:r>
      <w:r w:rsidR="00466F20">
        <w:rPr>
          <w:rFonts w:ascii="Times New Roman" w:hAnsi="Times New Roman"/>
          <w:b/>
          <w:sz w:val="20"/>
        </w:rPr>
        <w:t>I</w:t>
      </w:r>
      <w:r w:rsidRPr="003E73B9">
        <w:rPr>
          <w:rFonts w:ascii="Times New Roman" w:hAnsi="Times New Roman"/>
          <w:b/>
          <w:sz w:val="20"/>
        </w:rPr>
        <w:t>.</w:t>
      </w:r>
      <w:r w:rsidRPr="003E73B9">
        <w:rPr>
          <w:rFonts w:ascii="Times New Roman" w:hAnsi="Times New Roman"/>
          <w:sz w:val="20"/>
        </w:rPr>
        <w:t xml:space="preserve"> </w:t>
      </w:r>
      <w:r w:rsidR="00466F20" w:rsidRPr="00466F20">
        <w:rPr>
          <w:rFonts w:ascii="Times New Roman" w:hAnsi="Times New Roman"/>
          <w:sz w:val="20"/>
        </w:rPr>
        <w:t>Rúbrica para evaluar un recubrimiento</w:t>
      </w:r>
      <w:r w:rsidRPr="003E73B9">
        <w:rPr>
          <w:rFonts w:ascii="Times New Roman" w:hAnsi="Times New Roman"/>
          <w:sz w:val="20"/>
        </w:rPr>
        <w:t>.</w:t>
      </w:r>
    </w:p>
    <w:p w14:paraId="7E203068" w14:textId="77777777" w:rsidR="00A20398" w:rsidRPr="00362584" w:rsidRDefault="00A20398" w:rsidP="00362584">
      <w:pPr>
        <w:spacing w:line="360" w:lineRule="auto"/>
        <w:jc w:val="both"/>
        <w:rPr>
          <w:rFonts w:ascii="Times New Roman" w:eastAsia="Times New Roman" w:hAnsi="Times New Roman"/>
          <w:lang w:eastAsia="es-MX"/>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393"/>
        <w:gridCol w:w="1293"/>
      </w:tblGrid>
      <w:tr w:rsidR="00362584" w:rsidRPr="00362584" w14:paraId="07D75BB9" w14:textId="77777777" w:rsidTr="0023334C">
        <w:trPr>
          <w:jc w:val="center"/>
        </w:trPr>
        <w:tc>
          <w:tcPr>
            <w:tcW w:w="0" w:type="auto"/>
            <w:tcBorders>
              <w:top w:val="single" w:sz="18" w:space="0" w:color="auto"/>
            </w:tcBorders>
            <w:tcMar>
              <w:top w:w="60" w:type="dxa"/>
              <w:left w:w="60" w:type="dxa"/>
              <w:bottom w:w="60" w:type="dxa"/>
              <w:right w:w="60" w:type="dxa"/>
            </w:tcMar>
            <w:hideMark/>
          </w:tcPr>
          <w:p w14:paraId="399C4AD9"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Acabado de la placa</w:t>
            </w:r>
          </w:p>
        </w:tc>
        <w:tc>
          <w:tcPr>
            <w:tcW w:w="0" w:type="auto"/>
            <w:tcBorders>
              <w:top w:val="single" w:sz="18" w:space="0" w:color="auto"/>
            </w:tcBorders>
            <w:tcMar>
              <w:top w:w="60" w:type="dxa"/>
              <w:left w:w="60" w:type="dxa"/>
              <w:bottom w:w="60" w:type="dxa"/>
              <w:right w:w="60" w:type="dxa"/>
            </w:tcMar>
            <w:hideMark/>
          </w:tcPr>
          <w:p w14:paraId="3BF02C11"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Calificación</w:t>
            </w:r>
          </w:p>
        </w:tc>
      </w:tr>
      <w:tr w:rsidR="00362584" w:rsidRPr="00362584" w14:paraId="2636F4B9" w14:textId="77777777" w:rsidTr="0023334C">
        <w:trPr>
          <w:jc w:val="center"/>
        </w:trPr>
        <w:tc>
          <w:tcPr>
            <w:tcW w:w="0" w:type="auto"/>
            <w:tcMar>
              <w:top w:w="60" w:type="dxa"/>
              <w:left w:w="60" w:type="dxa"/>
              <w:bottom w:w="60" w:type="dxa"/>
              <w:right w:w="60" w:type="dxa"/>
            </w:tcMar>
            <w:hideMark/>
          </w:tcPr>
          <w:p w14:paraId="6BE68FFC"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Espejo</w:t>
            </w:r>
          </w:p>
        </w:tc>
        <w:tc>
          <w:tcPr>
            <w:tcW w:w="0" w:type="auto"/>
            <w:tcMar>
              <w:top w:w="60" w:type="dxa"/>
              <w:left w:w="60" w:type="dxa"/>
              <w:bottom w:w="60" w:type="dxa"/>
              <w:right w:w="60" w:type="dxa"/>
            </w:tcMar>
            <w:hideMark/>
          </w:tcPr>
          <w:p w14:paraId="072EB734"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10</w:t>
            </w:r>
          </w:p>
        </w:tc>
      </w:tr>
      <w:tr w:rsidR="00362584" w:rsidRPr="00362584" w14:paraId="2C101DDE" w14:textId="77777777" w:rsidTr="0023334C">
        <w:trPr>
          <w:jc w:val="center"/>
        </w:trPr>
        <w:tc>
          <w:tcPr>
            <w:tcW w:w="0" w:type="auto"/>
            <w:tcMar>
              <w:top w:w="60" w:type="dxa"/>
              <w:left w:w="60" w:type="dxa"/>
              <w:bottom w:w="60" w:type="dxa"/>
              <w:right w:w="60" w:type="dxa"/>
            </w:tcMar>
            <w:hideMark/>
          </w:tcPr>
          <w:p w14:paraId="255724D7"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Espejo defectuoso</w:t>
            </w:r>
          </w:p>
        </w:tc>
        <w:tc>
          <w:tcPr>
            <w:tcW w:w="0" w:type="auto"/>
            <w:tcMar>
              <w:top w:w="60" w:type="dxa"/>
              <w:left w:w="60" w:type="dxa"/>
              <w:bottom w:w="60" w:type="dxa"/>
              <w:right w:w="60" w:type="dxa"/>
            </w:tcMar>
            <w:hideMark/>
          </w:tcPr>
          <w:p w14:paraId="1B2D1876"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9</w:t>
            </w:r>
          </w:p>
        </w:tc>
      </w:tr>
      <w:tr w:rsidR="00362584" w:rsidRPr="00362584" w14:paraId="389D38DA" w14:textId="77777777" w:rsidTr="0023334C">
        <w:trPr>
          <w:jc w:val="center"/>
        </w:trPr>
        <w:tc>
          <w:tcPr>
            <w:tcW w:w="0" w:type="auto"/>
            <w:tcMar>
              <w:top w:w="60" w:type="dxa"/>
              <w:left w:w="60" w:type="dxa"/>
              <w:bottom w:w="60" w:type="dxa"/>
              <w:right w:w="60" w:type="dxa"/>
            </w:tcMar>
            <w:hideMark/>
          </w:tcPr>
          <w:p w14:paraId="01568D91"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Brillante</w:t>
            </w:r>
          </w:p>
        </w:tc>
        <w:tc>
          <w:tcPr>
            <w:tcW w:w="0" w:type="auto"/>
            <w:tcMar>
              <w:top w:w="60" w:type="dxa"/>
              <w:left w:w="60" w:type="dxa"/>
              <w:bottom w:w="60" w:type="dxa"/>
              <w:right w:w="60" w:type="dxa"/>
            </w:tcMar>
            <w:hideMark/>
          </w:tcPr>
          <w:p w14:paraId="7081A4D3"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8</w:t>
            </w:r>
          </w:p>
        </w:tc>
      </w:tr>
      <w:tr w:rsidR="00362584" w:rsidRPr="00362584" w14:paraId="3BF67F28" w14:textId="77777777" w:rsidTr="0023334C">
        <w:trPr>
          <w:jc w:val="center"/>
        </w:trPr>
        <w:tc>
          <w:tcPr>
            <w:tcW w:w="0" w:type="auto"/>
            <w:tcMar>
              <w:top w:w="60" w:type="dxa"/>
              <w:left w:w="60" w:type="dxa"/>
              <w:bottom w:w="60" w:type="dxa"/>
              <w:right w:w="60" w:type="dxa"/>
            </w:tcMar>
            <w:hideMark/>
          </w:tcPr>
          <w:p w14:paraId="029ACE81" w14:textId="77777777" w:rsidR="00362584" w:rsidRPr="00362584" w:rsidRDefault="00362584" w:rsidP="00257C5D">
            <w:pPr>
              <w:spacing w:line="360" w:lineRule="auto"/>
              <w:jc w:val="center"/>
              <w:rPr>
                <w:rFonts w:ascii="Times New Roman" w:eastAsia="Times New Roman" w:hAnsi="Times New Roman"/>
                <w:lang w:eastAsia="es-MX"/>
              </w:rPr>
            </w:pPr>
            <w:proofErr w:type="spellStart"/>
            <w:r w:rsidRPr="00362584">
              <w:rPr>
                <w:rFonts w:ascii="Times New Roman" w:eastAsia="Times New Roman" w:hAnsi="Times New Roman"/>
                <w:lang w:eastAsia="es-MX"/>
              </w:rPr>
              <w:lastRenderedPageBreak/>
              <w:t>Semibrillante</w:t>
            </w:r>
            <w:proofErr w:type="spellEnd"/>
          </w:p>
        </w:tc>
        <w:tc>
          <w:tcPr>
            <w:tcW w:w="0" w:type="auto"/>
            <w:tcMar>
              <w:top w:w="60" w:type="dxa"/>
              <w:left w:w="60" w:type="dxa"/>
              <w:bottom w:w="60" w:type="dxa"/>
              <w:right w:w="60" w:type="dxa"/>
            </w:tcMar>
            <w:hideMark/>
          </w:tcPr>
          <w:p w14:paraId="07F0CD09"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7</w:t>
            </w:r>
          </w:p>
        </w:tc>
      </w:tr>
      <w:tr w:rsidR="00362584" w:rsidRPr="00362584" w14:paraId="595399BB" w14:textId="77777777" w:rsidTr="0023334C">
        <w:trPr>
          <w:jc w:val="center"/>
        </w:trPr>
        <w:tc>
          <w:tcPr>
            <w:tcW w:w="0" w:type="auto"/>
            <w:tcMar>
              <w:top w:w="60" w:type="dxa"/>
              <w:left w:w="60" w:type="dxa"/>
              <w:bottom w:w="60" w:type="dxa"/>
              <w:right w:w="60" w:type="dxa"/>
            </w:tcMar>
            <w:hideMark/>
          </w:tcPr>
          <w:p w14:paraId="7A78E46E"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Velado</w:t>
            </w:r>
          </w:p>
        </w:tc>
        <w:tc>
          <w:tcPr>
            <w:tcW w:w="0" w:type="auto"/>
            <w:tcMar>
              <w:top w:w="60" w:type="dxa"/>
              <w:left w:w="60" w:type="dxa"/>
              <w:bottom w:w="60" w:type="dxa"/>
              <w:right w:w="60" w:type="dxa"/>
            </w:tcMar>
            <w:hideMark/>
          </w:tcPr>
          <w:p w14:paraId="0AE048C0"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6</w:t>
            </w:r>
          </w:p>
        </w:tc>
      </w:tr>
      <w:tr w:rsidR="00362584" w:rsidRPr="00362584" w14:paraId="3BC35D88" w14:textId="77777777" w:rsidTr="0023334C">
        <w:trPr>
          <w:jc w:val="center"/>
        </w:trPr>
        <w:tc>
          <w:tcPr>
            <w:tcW w:w="0" w:type="auto"/>
            <w:tcMar>
              <w:top w:w="60" w:type="dxa"/>
              <w:left w:w="60" w:type="dxa"/>
              <w:bottom w:w="60" w:type="dxa"/>
              <w:right w:w="60" w:type="dxa"/>
            </w:tcMar>
            <w:hideMark/>
          </w:tcPr>
          <w:p w14:paraId="773D8CAC"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Opaco</w:t>
            </w:r>
          </w:p>
        </w:tc>
        <w:tc>
          <w:tcPr>
            <w:tcW w:w="0" w:type="auto"/>
            <w:tcMar>
              <w:top w:w="60" w:type="dxa"/>
              <w:left w:w="60" w:type="dxa"/>
              <w:bottom w:w="60" w:type="dxa"/>
              <w:right w:w="60" w:type="dxa"/>
            </w:tcMar>
            <w:hideMark/>
          </w:tcPr>
          <w:p w14:paraId="0F4A985A"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5</w:t>
            </w:r>
          </w:p>
        </w:tc>
      </w:tr>
      <w:tr w:rsidR="00362584" w:rsidRPr="00362584" w14:paraId="425027AB" w14:textId="77777777" w:rsidTr="0023334C">
        <w:trPr>
          <w:jc w:val="center"/>
        </w:trPr>
        <w:tc>
          <w:tcPr>
            <w:tcW w:w="0" w:type="auto"/>
            <w:tcBorders>
              <w:bottom w:val="single" w:sz="18" w:space="0" w:color="auto"/>
            </w:tcBorders>
            <w:tcMar>
              <w:top w:w="60" w:type="dxa"/>
              <w:left w:w="60" w:type="dxa"/>
              <w:bottom w:w="60" w:type="dxa"/>
              <w:right w:w="60" w:type="dxa"/>
            </w:tcMar>
            <w:hideMark/>
          </w:tcPr>
          <w:p w14:paraId="7BC263CA" w14:textId="69F931B5" w:rsidR="00362584" w:rsidRDefault="00257C5D" w:rsidP="00257C5D">
            <w:pPr>
              <w:spacing w:line="360" w:lineRule="auto"/>
              <w:jc w:val="center"/>
              <w:rPr>
                <w:rFonts w:ascii="Times New Roman" w:eastAsia="Times New Roman" w:hAnsi="Times New Roman"/>
                <w:lang w:eastAsia="es-MX"/>
              </w:rPr>
            </w:pPr>
            <w:r>
              <w:rPr>
                <w:rFonts w:ascii="Times New Roman" w:eastAsia="Times New Roman" w:hAnsi="Times New Roman"/>
                <w:lang w:eastAsia="es-MX"/>
              </w:rPr>
              <w:t>Quemado o sin recubrir</w:t>
            </w:r>
          </w:p>
          <w:p w14:paraId="50E80405" w14:textId="6FCD1E2E" w:rsidR="0023334C" w:rsidRPr="00362584" w:rsidRDefault="0023334C" w:rsidP="00257C5D">
            <w:pPr>
              <w:spacing w:line="360" w:lineRule="auto"/>
              <w:jc w:val="center"/>
              <w:rPr>
                <w:rFonts w:ascii="Times New Roman" w:eastAsia="Times New Roman" w:hAnsi="Times New Roman"/>
                <w:lang w:eastAsia="es-MX"/>
              </w:rPr>
            </w:pPr>
          </w:p>
        </w:tc>
        <w:tc>
          <w:tcPr>
            <w:tcW w:w="0" w:type="auto"/>
            <w:tcBorders>
              <w:bottom w:val="single" w:sz="18" w:space="0" w:color="auto"/>
            </w:tcBorders>
            <w:tcMar>
              <w:top w:w="60" w:type="dxa"/>
              <w:left w:w="60" w:type="dxa"/>
              <w:bottom w:w="60" w:type="dxa"/>
              <w:right w:w="60" w:type="dxa"/>
            </w:tcMar>
            <w:hideMark/>
          </w:tcPr>
          <w:p w14:paraId="6FEF16F2" w14:textId="77777777" w:rsidR="00362584" w:rsidRPr="00362584" w:rsidRDefault="00362584" w:rsidP="00257C5D">
            <w:pPr>
              <w:spacing w:line="360" w:lineRule="auto"/>
              <w:jc w:val="center"/>
              <w:rPr>
                <w:rFonts w:ascii="Times New Roman" w:eastAsia="Times New Roman" w:hAnsi="Times New Roman"/>
                <w:lang w:eastAsia="es-MX"/>
              </w:rPr>
            </w:pPr>
            <w:r w:rsidRPr="00362584">
              <w:rPr>
                <w:rFonts w:ascii="Times New Roman" w:eastAsia="Times New Roman" w:hAnsi="Times New Roman"/>
                <w:lang w:eastAsia="es-MX"/>
              </w:rPr>
              <w:t>0</w:t>
            </w:r>
          </w:p>
        </w:tc>
      </w:tr>
    </w:tbl>
    <w:p w14:paraId="22EF648F" w14:textId="12E5D058" w:rsidR="00362584" w:rsidRDefault="0058166A" w:rsidP="006D50D2">
      <w:pPr>
        <w:spacing w:line="360" w:lineRule="auto"/>
        <w:jc w:val="both"/>
        <w:rPr>
          <w:rFonts w:ascii="Times New Roman" w:eastAsia="Times New Roman" w:hAnsi="Times New Roman"/>
          <w:lang w:eastAsia="es-MX"/>
        </w:rPr>
      </w:pPr>
      <w:r>
        <w:rPr>
          <w:rFonts w:ascii="Times New Roman" w:eastAsia="Times New Roman" w:hAnsi="Times New Roman"/>
          <w:lang w:eastAsia="es-MX"/>
        </w:rPr>
        <w:t xml:space="preserve"> </w:t>
      </w:r>
    </w:p>
    <w:p w14:paraId="1C4149E0" w14:textId="1B1B07EA" w:rsidR="0058166A" w:rsidRDefault="0058166A" w:rsidP="0058166A">
      <w:pPr>
        <w:spacing w:line="360" w:lineRule="auto"/>
        <w:jc w:val="both"/>
        <w:rPr>
          <w:rFonts w:ascii="Times New Roman" w:eastAsia="Times New Roman" w:hAnsi="Times New Roman"/>
          <w:b/>
          <w:bCs/>
          <w:lang w:eastAsia="es-MX"/>
        </w:rPr>
      </w:pPr>
      <w:r w:rsidRPr="0058166A">
        <w:rPr>
          <w:rFonts w:ascii="Times New Roman" w:eastAsia="Times New Roman" w:hAnsi="Times New Roman"/>
          <w:b/>
          <w:bCs/>
          <w:lang w:eastAsia="es-MX"/>
        </w:rPr>
        <w:t xml:space="preserve">Calificación </w:t>
      </w:r>
      <w:r>
        <w:rPr>
          <w:rFonts w:ascii="Times New Roman" w:eastAsia="Times New Roman" w:hAnsi="Times New Roman"/>
          <w:b/>
          <w:bCs/>
          <w:lang w:eastAsia="es-MX"/>
        </w:rPr>
        <w:t>por adherencia</w:t>
      </w:r>
    </w:p>
    <w:p w14:paraId="731BFEF0" w14:textId="77777777" w:rsidR="00803992" w:rsidRDefault="00803992" w:rsidP="0058166A">
      <w:pPr>
        <w:spacing w:line="360" w:lineRule="auto"/>
        <w:jc w:val="both"/>
        <w:rPr>
          <w:rFonts w:ascii="Times New Roman" w:eastAsia="Times New Roman" w:hAnsi="Times New Roman"/>
          <w:b/>
          <w:bCs/>
          <w:lang w:eastAsia="es-MX"/>
        </w:rPr>
      </w:pPr>
    </w:p>
    <w:p w14:paraId="08BE50AB" w14:textId="6752A218" w:rsidR="0058166A" w:rsidRDefault="00803992" w:rsidP="0058166A">
      <w:pPr>
        <w:spacing w:line="360" w:lineRule="auto"/>
        <w:jc w:val="both"/>
        <w:rPr>
          <w:rFonts w:ascii="Times New Roman" w:eastAsia="Times New Roman" w:hAnsi="Times New Roman"/>
          <w:lang w:eastAsia="es-MX"/>
        </w:rPr>
      </w:pPr>
      <w:r w:rsidRPr="00803992">
        <w:rPr>
          <w:rFonts w:ascii="Times New Roman" w:eastAsia="Times New Roman" w:hAnsi="Times New Roman"/>
          <w:lang w:eastAsia="es-MX"/>
        </w:rPr>
        <w:t>Para la evaluación de la adherencia del recubrimiento depositado, se utilizará la prueba de cinta de cortes transversales siguiendo los puntos establecidos por la norma ASTM-D3359. Según lo establecido por Tape et al. [</w:t>
      </w:r>
      <w:r w:rsidR="00A7010F">
        <w:rPr>
          <w:rFonts w:ascii="Times New Roman" w:eastAsia="Times New Roman" w:hAnsi="Times New Roman"/>
          <w:lang w:eastAsia="es-MX"/>
        </w:rPr>
        <w:t>9</w:t>
      </w:r>
      <w:r w:rsidRPr="00803992">
        <w:rPr>
          <w:rFonts w:ascii="Times New Roman" w:eastAsia="Times New Roman" w:hAnsi="Times New Roman"/>
          <w:lang w:eastAsia="es-MX"/>
        </w:rPr>
        <w:t>] detalla los puntos críticos del procedimiento y sus respectivas acciones a ejecutar</w:t>
      </w:r>
      <w:r w:rsidR="00EB35EE">
        <w:rPr>
          <w:rFonts w:ascii="Times New Roman" w:eastAsia="Times New Roman" w:hAnsi="Times New Roman"/>
          <w:lang w:eastAsia="es-MX"/>
        </w:rPr>
        <w:t>:</w:t>
      </w:r>
    </w:p>
    <w:p w14:paraId="013675D7" w14:textId="77777777" w:rsidR="0023334C" w:rsidRDefault="0023334C" w:rsidP="0058166A">
      <w:pPr>
        <w:spacing w:line="360" w:lineRule="auto"/>
        <w:jc w:val="both"/>
        <w:rPr>
          <w:rFonts w:ascii="Times New Roman" w:eastAsia="Times New Roman" w:hAnsi="Times New Roman"/>
          <w:lang w:eastAsia="es-MX"/>
        </w:rPr>
      </w:pPr>
    </w:p>
    <w:p w14:paraId="4BDBF0B3" w14:textId="77777777"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Para muestras que hayan sido sumergidas: Después de la inmersión, limpiar y secar la superficie con un disolvente adecuado que no dañe la integridad del recubrimiento. Luego, secar o preparar la superficie, o ambas cosas. En nuestro caso se utilizará agua destilada para retirar partículas de contaminación y se aplicará aire seco sobre las placas recubiertas. </w:t>
      </w:r>
    </w:p>
    <w:p w14:paraId="4FADD8F8" w14:textId="77777777"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Seleccionar un área libre de imperfecciones menores o defectos de la superficie, colocarla sobre una base firme y, bajo el microscopio iluminado, realizar cortes paralelos de la siguiente manera: </w:t>
      </w:r>
    </w:p>
    <w:p w14:paraId="49E5E9C3" w14:textId="2D308811"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Hacer todos los cortes de aproximadamente 20 mm (</w:t>
      </w:r>
      <m:oMath>
        <m:f>
          <m:fPr>
            <m:type m:val="skw"/>
            <m:ctrlPr>
              <w:rPr>
                <w:rFonts w:ascii="Cambria Math" w:eastAsia="Times New Roman" w:hAnsi="Cambria Math"/>
                <w:lang w:eastAsia="es-MX"/>
              </w:rPr>
            </m:ctrlPr>
          </m:fPr>
          <m:num>
            <m:r>
              <w:rPr>
                <w:rFonts w:ascii="Cambria Math" w:eastAsia="Times New Roman" w:hAnsi="Cambria Math"/>
                <w:lang w:eastAsia="es-MX"/>
              </w:rPr>
              <m:t>3</m:t>
            </m:r>
          </m:num>
          <m:den>
            <m:r>
              <w:rPr>
                <w:rFonts w:ascii="Cambria Math" w:eastAsia="Times New Roman" w:hAnsi="Cambria Math"/>
                <w:lang w:eastAsia="es-MX"/>
              </w:rPr>
              <m:t>4</m:t>
            </m:r>
          </m:den>
        </m:f>
      </m:oMath>
      <w:r w:rsidRPr="00EB35EE">
        <w:rPr>
          <w:rFonts w:ascii="Times New Roman" w:eastAsia="Times New Roman" w:hAnsi="Times New Roman"/>
          <w:lang w:eastAsia="es-MX"/>
        </w:rPr>
        <w:t xml:space="preserve"> in.) de longitud. Cortar a través de la película hasta el sustrato en un solo movimiento uniforme, usando solo la presión suficiente en la herramienta de corte para que el filo alcance el sustrato. Al hacer cortes sucesivos individuales con la ayuda de una guía, colocar la guía sobre el área no cortada.</w:t>
      </w:r>
    </w:p>
    <w:p w14:paraId="1445CCBD" w14:textId="77777777"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Después de realizar los cortes requeridos, cepillar la película ligeramente con un cepillo suave o un paño para eliminar cualquier escama o cinta de recubrimiento desprendida.</w:t>
      </w:r>
    </w:p>
    <w:p w14:paraId="54CC1B8B" w14:textId="77777777"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Examinar el filo de corte y, si es necesario, remover cualquier área plana o filo de alambre frotando ligeramente sobre una piedra de aceite fina. Realizar el número adicional de cortes a 90° y centrados sobre los cortes originales.</w:t>
      </w:r>
    </w:p>
    <w:p w14:paraId="354975C5" w14:textId="586CEA5C"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lastRenderedPageBreak/>
        <w:t>Cepill</w:t>
      </w:r>
      <w:r w:rsidR="00EA742B">
        <w:rPr>
          <w:rFonts w:ascii="Times New Roman" w:eastAsia="Times New Roman" w:hAnsi="Times New Roman"/>
          <w:lang w:eastAsia="es-MX"/>
        </w:rPr>
        <w:t>ar</w:t>
      </w:r>
      <w:r w:rsidRPr="00EB35EE">
        <w:rPr>
          <w:rFonts w:ascii="Times New Roman" w:eastAsia="Times New Roman" w:hAnsi="Times New Roman"/>
          <w:lang w:eastAsia="es-MX"/>
        </w:rPr>
        <w:t xml:space="preserve"> el área como antes e inspeccione las incisiones para ver el reflejo de la luz del sustrato. Si no se ha alcanzado el metal, haga otra cuadrícula en una ubicación diferente.</w:t>
      </w:r>
    </w:p>
    <w:p w14:paraId="5E37CAF9" w14:textId="06535800" w:rsidR="00EB35EE" w:rsidRPr="001776BE" w:rsidRDefault="001776BE" w:rsidP="001776BE">
      <w:pPr>
        <w:pStyle w:val="enumerateitem"/>
        <w:numPr>
          <w:ilvl w:val="0"/>
          <w:numId w:val="33"/>
        </w:numPr>
      </w:pPr>
      <w:r>
        <w:t>Cada día de pruebas, antes de iniciar la prueba, se retiran dos vueltas completas de cinta y se desechan. Se retira una longitud adicional a una velocidad constante (es decir, sin tirones) y corte un pedazo de aproximadamente 75 mm (3 in.) de largo.</w:t>
      </w:r>
      <w:r w:rsidR="00EB35EE" w:rsidRPr="001776BE">
        <w:t xml:space="preserve"> </w:t>
      </w:r>
    </w:p>
    <w:p w14:paraId="1D72AC71" w14:textId="752E2AFD"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Colo</w:t>
      </w:r>
      <w:r w:rsidR="001776BE">
        <w:rPr>
          <w:rFonts w:ascii="Times New Roman" w:eastAsia="Times New Roman" w:hAnsi="Times New Roman"/>
          <w:lang w:eastAsia="es-MX"/>
        </w:rPr>
        <w:t>car</w:t>
      </w:r>
      <w:r w:rsidRPr="00EB35EE">
        <w:rPr>
          <w:rFonts w:ascii="Times New Roman" w:eastAsia="Times New Roman" w:hAnsi="Times New Roman"/>
          <w:lang w:eastAsia="es-MX"/>
        </w:rPr>
        <w:t xml:space="preserve"> el centro de la cinta sobre la cuadrícula y en el área de la cuadrícula alise en su lugar con un dedo. Para asegurar un buen contacto con la película, frot</w:t>
      </w:r>
      <w:r w:rsidR="00DC20F3">
        <w:rPr>
          <w:rFonts w:ascii="Times New Roman" w:eastAsia="Times New Roman" w:hAnsi="Times New Roman"/>
          <w:lang w:eastAsia="es-MX"/>
        </w:rPr>
        <w:t>ar</w:t>
      </w:r>
      <w:r w:rsidRPr="00EB35EE">
        <w:rPr>
          <w:rFonts w:ascii="Times New Roman" w:eastAsia="Times New Roman" w:hAnsi="Times New Roman"/>
          <w:lang w:eastAsia="es-MX"/>
        </w:rPr>
        <w:t xml:space="preserve"> la cinta firmemente con el borrador en el extremo de un lápiz. El color debajo de la cinta es una indicación útil de cuándo se ha logrado buen contacto.</w:t>
      </w:r>
    </w:p>
    <w:p w14:paraId="534E39CD" w14:textId="7E60B73C"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Dentro de 90 </w:t>
      </w:r>
      <m:oMath>
        <m:r>
          <w:rPr>
            <w:rFonts w:ascii="Cambria Math" w:eastAsia="Times New Roman" w:hAnsi="Cambria Math"/>
            <w:lang w:eastAsia="es-MX"/>
          </w:rPr>
          <m:t>±</m:t>
        </m:r>
      </m:oMath>
      <w:r w:rsidRPr="00EB35EE">
        <w:rPr>
          <w:rFonts w:ascii="Times New Roman" w:eastAsia="Times New Roman" w:hAnsi="Times New Roman"/>
          <w:lang w:eastAsia="es-MX"/>
        </w:rPr>
        <w:t xml:space="preserve">30 s de la aplicación, retire la cinta tomando el extremo libre y tirando rápidamente </w:t>
      </w:r>
    </w:p>
    <w:p w14:paraId="7B0C43A3" w14:textId="345380E9"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Inspeccion</w:t>
      </w:r>
      <w:r w:rsidR="00DC20F3">
        <w:rPr>
          <w:rFonts w:ascii="Times New Roman" w:eastAsia="Times New Roman" w:hAnsi="Times New Roman"/>
          <w:lang w:eastAsia="es-MX"/>
        </w:rPr>
        <w:t>ar</w:t>
      </w:r>
      <w:r w:rsidRPr="00EB35EE">
        <w:rPr>
          <w:rFonts w:ascii="Times New Roman" w:eastAsia="Times New Roman" w:hAnsi="Times New Roman"/>
          <w:lang w:eastAsia="es-MX"/>
        </w:rPr>
        <w:t xml:space="preserve"> el área de la cuadrícula para la eliminación del recubrimiento del sustrato o de un recubrimiento previo utilizando la lupa iluminada. Califi</w:t>
      </w:r>
      <w:r w:rsidR="001E076D">
        <w:rPr>
          <w:rFonts w:ascii="Times New Roman" w:eastAsia="Times New Roman" w:hAnsi="Times New Roman"/>
          <w:lang w:eastAsia="es-MX"/>
        </w:rPr>
        <w:t>car</w:t>
      </w:r>
      <w:r w:rsidRPr="00EB35EE">
        <w:rPr>
          <w:rFonts w:ascii="Times New Roman" w:eastAsia="Times New Roman" w:hAnsi="Times New Roman"/>
          <w:lang w:eastAsia="es-MX"/>
        </w:rPr>
        <w:t xml:space="preserve"> la adhesión de acuerdo con la siguiente escala: </w:t>
      </w:r>
    </w:p>
    <w:p w14:paraId="208BC013"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5B Los bordes de los cortes son completamente lisos; ninguno de los cuadrados de la cuadrícula está desprendido. </w:t>
      </w:r>
    </w:p>
    <w:p w14:paraId="2C54561F"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4B Pequeñas escamas del recubrimiento se han desprendido en las intersecciones; menos del 5 % del área está afectada. </w:t>
      </w:r>
    </w:p>
    <w:p w14:paraId="3A78A619"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3B Pequeñas escamas del recubrimiento se han desprendido a lo largo de los bordes y en las intersecciones de los cortes. El área afectada es del 5 al 15 % de la cuadrícula. </w:t>
      </w:r>
    </w:p>
    <w:p w14:paraId="4188E7D2"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2B El recubrimiento se ha desprendido a lo largo de los bordes y en partes de los cuadrados. El área afectada es del 15 al 35 % de la cuadrícula. </w:t>
      </w:r>
    </w:p>
    <w:p w14:paraId="3C323BDB"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1B El recubrimiento se ha descascarado a lo largo de los bordes de los cortes en grandes cintas y cuadrados enteros se han desprendido. El área afectada es del 35 al 65 % de la celosía. </w:t>
      </w:r>
    </w:p>
    <w:p w14:paraId="6E2F0EDB" w14:textId="77777777" w:rsidR="00EB35EE" w:rsidRPr="00EB35EE" w:rsidRDefault="00EB35EE" w:rsidP="00EB35EE">
      <w:pPr>
        <w:numPr>
          <w:ilvl w:val="1"/>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 xml:space="preserve">0B Descascarado y desprendimiento total, su clasificación no entra en las clasificaciones anteriores. </w:t>
      </w:r>
    </w:p>
    <w:p w14:paraId="1E59E0A5" w14:textId="5CC68077" w:rsidR="00EB35EE" w:rsidRPr="00EB35EE" w:rsidRDefault="00EB35EE" w:rsidP="00EB35EE">
      <w:pPr>
        <w:numPr>
          <w:ilvl w:val="0"/>
          <w:numId w:val="33"/>
        </w:numPr>
        <w:spacing w:line="360" w:lineRule="auto"/>
        <w:jc w:val="both"/>
        <w:rPr>
          <w:rFonts w:ascii="Times New Roman" w:eastAsia="Times New Roman" w:hAnsi="Times New Roman"/>
          <w:lang w:eastAsia="es-MX"/>
        </w:rPr>
      </w:pPr>
      <w:r w:rsidRPr="00EB35EE">
        <w:rPr>
          <w:rFonts w:ascii="Times New Roman" w:eastAsia="Times New Roman" w:hAnsi="Times New Roman"/>
          <w:lang w:eastAsia="es-MX"/>
        </w:rPr>
        <w:t>Rep</w:t>
      </w:r>
      <w:r w:rsidR="00CF6399">
        <w:rPr>
          <w:rFonts w:ascii="Times New Roman" w:eastAsia="Times New Roman" w:hAnsi="Times New Roman"/>
          <w:lang w:eastAsia="es-MX"/>
        </w:rPr>
        <w:t>etir</w:t>
      </w:r>
      <w:r w:rsidRPr="00EB35EE">
        <w:rPr>
          <w:rFonts w:ascii="Times New Roman" w:eastAsia="Times New Roman" w:hAnsi="Times New Roman"/>
          <w:lang w:eastAsia="es-MX"/>
        </w:rPr>
        <w:t xml:space="preserve"> la prueba en otros dos lugares de cada panel de prueba.</w:t>
      </w:r>
    </w:p>
    <w:p w14:paraId="7EA1B247" w14:textId="77777777" w:rsidR="0058166A" w:rsidRDefault="0058166A" w:rsidP="006D50D2">
      <w:pPr>
        <w:spacing w:line="360" w:lineRule="auto"/>
        <w:jc w:val="both"/>
        <w:rPr>
          <w:rFonts w:ascii="Times New Roman" w:eastAsia="Times New Roman" w:hAnsi="Times New Roman"/>
          <w:lang w:eastAsia="es-MX"/>
        </w:rPr>
      </w:pPr>
    </w:p>
    <w:p w14:paraId="647883E9" w14:textId="5200F9BD" w:rsidR="00CF6399" w:rsidRDefault="00F56BC5" w:rsidP="006D50D2">
      <w:pPr>
        <w:spacing w:line="360" w:lineRule="auto"/>
        <w:jc w:val="both"/>
        <w:rPr>
          <w:rFonts w:ascii="Times New Roman" w:eastAsia="Times New Roman" w:hAnsi="Times New Roman"/>
          <w:b/>
          <w:bCs/>
          <w:lang w:eastAsia="es-MX"/>
        </w:rPr>
      </w:pPr>
      <w:r w:rsidRPr="0058166A">
        <w:rPr>
          <w:rFonts w:ascii="Times New Roman" w:eastAsia="Times New Roman" w:hAnsi="Times New Roman"/>
          <w:b/>
          <w:bCs/>
          <w:lang w:eastAsia="es-MX"/>
        </w:rPr>
        <w:t>Calificación</w:t>
      </w:r>
      <w:r>
        <w:rPr>
          <w:rFonts w:ascii="Times New Roman" w:eastAsia="Times New Roman" w:hAnsi="Times New Roman"/>
          <w:b/>
          <w:bCs/>
          <w:lang w:eastAsia="es-MX"/>
        </w:rPr>
        <w:t xml:space="preserve"> propuesta</w:t>
      </w:r>
    </w:p>
    <w:p w14:paraId="77EA9505" w14:textId="77777777" w:rsidR="00F56BC5" w:rsidRPr="00F56BC5" w:rsidRDefault="00F56BC5" w:rsidP="006D50D2">
      <w:pPr>
        <w:spacing w:line="360" w:lineRule="auto"/>
        <w:jc w:val="both"/>
        <w:rPr>
          <w:rFonts w:ascii="Times New Roman" w:eastAsia="Times New Roman" w:hAnsi="Times New Roman"/>
          <w:b/>
          <w:bCs/>
          <w:lang w:eastAsia="es-MX"/>
        </w:rPr>
      </w:pPr>
    </w:p>
    <w:p w14:paraId="06637389" w14:textId="33714010" w:rsidR="003B0903" w:rsidRDefault="003C53E9" w:rsidP="003C53E9">
      <w:pPr>
        <w:spacing w:line="360" w:lineRule="auto"/>
        <w:jc w:val="both"/>
        <w:rPr>
          <w:rFonts w:ascii="Times New Roman" w:eastAsia="Times New Roman" w:hAnsi="Times New Roman"/>
          <w:lang w:eastAsia="es-MX"/>
        </w:rPr>
      </w:pPr>
      <w:r w:rsidRPr="003C53E9">
        <w:rPr>
          <w:rFonts w:ascii="Times New Roman" w:eastAsia="Times New Roman" w:hAnsi="Times New Roman"/>
          <w:lang w:eastAsia="es-MX"/>
        </w:rPr>
        <w:t xml:space="preserve">Para la calificación visual, se propone que cada sección, la calificación percibida es un promedio general de la misma y que está tiene relación con las variables aplicadas en esa sección. Además de que el proceso de sacar el promedio se está realizando de una manera más directa y sin procedimientos exhaustivos. En el caso de la prueba de cinta de cortes transversales, se utilizará el cortador de múltiples hojas de un espaciado de 2 mm (11 hojas) debido a que se considera que el espesor de película seca promedio se encuentra entre un espesor de película seca de hasta 2.0 </w:t>
      </w:r>
      <w:proofErr w:type="spellStart"/>
      <w:r w:rsidRPr="003C53E9">
        <w:rPr>
          <w:rFonts w:ascii="Times New Roman" w:eastAsia="Times New Roman" w:hAnsi="Times New Roman"/>
          <w:lang w:eastAsia="es-MX"/>
        </w:rPr>
        <w:t>mils</w:t>
      </w:r>
      <w:proofErr w:type="spellEnd"/>
      <w:r w:rsidR="00F547AA">
        <w:rPr>
          <w:rFonts w:ascii="Times New Roman" w:eastAsia="Times New Roman" w:hAnsi="Times New Roman"/>
          <w:lang w:eastAsia="es-MX"/>
        </w:rPr>
        <w:t xml:space="preserve"> </w:t>
      </w:r>
      <w:proofErr w:type="spellStart"/>
      <w:r w:rsidR="00F547AA">
        <w:rPr>
          <w:rFonts w:ascii="Times New Roman" w:eastAsia="Times New Roman" w:hAnsi="Times New Roman"/>
          <w:lang w:eastAsia="es-MX"/>
        </w:rPr>
        <w:t>ó</w:t>
      </w:r>
      <w:proofErr w:type="spellEnd"/>
      <w:r w:rsidR="00F547AA">
        <w:rPr>
          <w:rFonts w:ascii="Times New Roman" w:eastAsia="Times New Roman" w:hAnsi="Times New Roman"/>
          <w:lang w:eastAsia="es-MX"/>
        </w:rPr>
        <w:t xml:space="preserve"> </w:t>
      </w:r>
      <w:r w:rsidR="00F547AA" w:rsidRPr="003C53E9">
        <w:rPr>
          <w:rFonts w:ascii="Times New Roman" w:eastAsia="Times New Roman" w:hAnsi="Times New Roman"/>
          <w:lang w:eastAsia="es-MX"/>
        </w:rPr>
        <w:t xml:space="preserve">50 </w:t>
      </w:r>
      <w:proofErr w:type="spellStart"/>
      <w:r w:rsidR="00F547AA">
        <w:rPr>
          <w:rFonts w:ascii="Calibri" w:eastAsia="Times New Roman" w:hAnsi="Calibri" w:cs="Calibri"/>
          <w:lang w:eastAsia="es-MX"/>
        </w:rPr>
        <w:t>μm</w:t>
      </w:r>
      <w:proofErr w:type="spellEnd"/>
      <w:r w:rsidR="007B7402">
        <w:rPr>
          <w:rFonts w:ascii="Times New Roman" w:eastAsia="Times New Roman" w:hAnsi="Times New Roman"/>
          <w:lang w:eastAsia="es-MX"/>
        </w:rPr>
        <w:t xml:space="preserve"> (</w:t>
      </w:r>
      <w:r w:rsidR="00F369E8" w:rsidRPr="00F369E8">
        <w:rPr>
          <w:rFonts w:ascii="Times New Roman" w:eastAsia="Times New Roman" w:hAnsi="Times New Roman"/>
          <w:lang w:eastAsia="es-MX"/>
        </w:rPr>
        <w:t xml:space="preserve">El término </w:t>
      </w:r>
      <w:r w:rsidR="00F369E8" w:rsidRPr="00F547AA">
        <w:rPr>
          <w:rFonts w:ascii="Times New Roman" w:eastAsia="Times New Roman" w:hAnsi="Times New Roman"/>
          <w:lang w:eastAsia="es-MX"/>
        </w:rPr>
        <w:t>mil</w:t>
      </w:r>
      <w:r w:rsidR="00F369E8" w:rsidRPr="00F369E8">
        <w:rPr>
          <w:rFonts w:ascii="Times New Roman" w:eastAsia="Times New Roman" w:hAnsi="Times New Roman"/>
          <w:lang w:eastAsia="es-MX"/>
        </w:rPr>
        <w:t xml:space="preserve"> (en plural "</w:t>
      </w:r>
      <w:proofErr w:type="spellStart"/>
      <w:r w:rsidR="00F369E8" w:rsidRPr="00F369E8">
        <w:rPr>
          <w:rFonts w:ascii="Times New Roman" w:eastAsia="Times New Roman" w:hAnsi="Times New Roman"/>
          <w:lang w:eastAsia="es-MX"/>
        </w:rPr>
        <w:t>mils</w:t>
      </w:r>
      <w:proofErr w:type="spellEnd"/>
      <w:r w:rsidR="00F369E8" w:rsidRPr="00F369E8">
        <w:rPr>
          <w:rFonts w:ascii="Times New Roman" w:eastAsia="Times New Roman" w:hAnsi="Times New Roman"/>
          <w:lang w:eastAsia="es-MX"/>
        </w:rPr>
        <w:t>") es una unidad del sistema anglosajón que equivale a 0.001 in</w:t>
      </w:r>
      <w:r w:rsidR="007B7402">
        <w:rPr>
          <w:rFonts w:ascii="Times New Roman" w:eastAsia="Times New Roman" w:hAnsi="Times New Roman"/>
          <w:lang w:eastAsia="es-MX"/>
        </w:rPr>
        <w:t>)</w:t>
      </w:r>
      <w:r w:rsidRPr="003C53E9">
        <w:rPr>
          <w:rFonts w:ascii="Times New Roman" w:eastAsia="Times New Roman" w:hAnsi="Times New Roman"/>
          <w:lang w:eastAsia="es-MX"/>
        </w:rPr>
        <w:t>, los cortes se separaran por 1 mm y son un total de once cortes</w:t>
      </w:r>
      <w:r w:rsidR="00F547AA">
        <w:rPr>
          <w:rFonts w:ascii="Times New Roman" w:eastAsia="Times New Roman" w:hAnsi="Times New Roman"/>
          <w:lang w:eastAsia="es-MX"/>
        </w:rPr>
        <w:t>.</w:t>
      </w:r>
    </w:p>
    <w:p w14:paraId="7683F7AE" w14:textId="77777777" w:rsidR="00FD7F93" w:rsidRPr="006D50D2" w:rsidRDefault="00FD7F93" w:rsidP="003C53E9">
      <w:pPr>
        <w:spacing w:line="360" w:lineRule="auto"/>
        <w:jc w:val="both"/>
        <w:rPr>
          <w:rFonts w:ascii="Times New Roman" w:eastAsia="Times New Roman" w:hAnsi="Times New Roman"/>
          <w:lang w:eastAsia="es-MX"/>
        </w:rPr>
      </w:pPr>
    </w:p>
    <w:p w14:paraId="7D028AFF" w14:textId="0EF8430D" w:rsidR="00FD7F93" w:rsidRDefault="00FD7F93" w:rsidP="00FD7F93">
      <w:pPr>
        <w:spacing w:line="360" w:lineRule="auto"/>
        <w:jc w:val="both"/>
        <w:rPr>
          <w:rFonts w:ascii="Times New Roman" w:hAnsi="Times New Roman"/>
        </w:rPr>
      </w:pPr>
      <w:r w:rsidRPr="00FD7F93">
        <w:rPr>
          <w:rFonts w:ascii="Times New Roman" w:hAnsi="Times New Roman"/>
        </w:rPr>
        <w:t>Para poder adaptar el</w:t>
      </w:r>
      <w:r>
        <w:rPr>
          <w:rFonts w:ascii="Times New Roman" w:hAnsi="Times New Roman"/>
        </w:rPr>
        <w:t xml:space="preserve"> </w:t>
      </w:r>
      <w:proofErr w:type="spellStart"/>
      <w:r>
        <w:rPr>
          <w:rFonts w:ascii="Times New Roman" w:hAnsi="Times New Roman"/>
        </w:rPr>
        <w:t>DDE</w:t>
      </w:r>
      <w:proofErr w:type="spellEnd"/>
      <w:r>
        <w:rPr>
          <w:rFonts w:ascii="Times New Roman" w:hAnsi="Times New Roman"/>
        </w:rPr>
        <w:t xml:space="preserve"> </w:t>
      </w:r>
      <w:r w:rsidRPr="00FD7F93">
        <w:rPr>
          <w:rFonts w:ascii="Times New Roman" w:hAnsi="Times New Roman"/>
        </w:rPr>
        <w:t xml:space="preserve">de acuerdo con esto, se propone utilizar los siguientes valores numéricos para la prueba de adherencia de manera que sea consistente en el modelo de regresión final. En la Tabla </w:t>
      </w:r>
      <w:r w:rsidR="00B101FF">
        <w:rPr>
          <w:rFonts w:ascii="Times New Roman" w:hAnsi="Times New Roman"/>
        </w:rPr>
        <w:t>XII</w:t>
      </w:r>
      <w:r w:rsidRPr="00FD7F93">
        <w:rPr>
          <w:rFonts w:ascii="Times New Roman" w:hAnsi="Times New Roman"/>
        </w:rPr>
        <w:t xml:space="preserve"> se muestra este ajuste. </w:t>
      </w:r>
    </w:p>
    <w:p w14:paraId="30F6FE6F" w14:textId="77777777" w:rsidR="00B101FF" w:rsidRDefault="00B101FF" w:rsidP="00FD7F93">
      <w:pPr>
        <w:spacing w:line="360" w:lineRule="auto"/>
        <w:jc w:val="both"/>
        <w:rPr>
          <w:rFonts w:ascii="Times New Roman" w:hAnsi="Times New Roman"/>
        </w:rPr>
      </w:pPr>
    </w:p>
    <w:p w14:paraId="45AF8BAC" w14:textId="59EF9CDC" w:rsidR="005534DE" w:rsidRDefault="005534DE" w:rsidP="005534DE">
      <w:pPr>
        <w:jc w:val="center"/>
        <w:rPr>
          <w:rFonts w:ascii="Times New Roman" w:hAnsi="Times New Roman"/>
          <w:sz w:val="20"/>
        </w:rPr>
      </w:pPr>
      <w:r w:rsidRPr="003E73B9">
        <w:rPr>
          <w:rFonts w:ascii="Times New Roman" w:hAnsi="Times New Roman"/>
          <w:b/>
          <w:sz w:val="20"/>
        </w:rPr>
        <w:t xml:space="preserve">Tabla </w:t>
      </w:r>
      <w:r>
        <w:rPr>
          <w:rFonts w:ascii="Times New Roman" w:hAnsi="Times New Roman"/>
          <w:b/>
          <w:sz w:val="20"/>
        </w:rPr>
        <w:t>XII</w:t>
      </w:r>
      <w:r w:rsidRPr="003E73B9">
        <w:rPr>
          <w:rFonts w:ascii="Times New Roman" w:hAnsi="Times New Roman"/>
          <w:b/>
          <w:sz w:val="20"/>
        </w:rPr>
        <w:t>.</w:t>
      </w:r>
      <w:r w:rsidRPr="003E73B9">
        <w:rPr>
          <w:rFonts w:ascii="Times New Roman" w:hAnsi="Times New Roman"/>
          <w:sz w:val="20"/>
        </w:rPr>
        <w:t xml:space="preserve"> </w:t>
      </w:r>
      <w:r w:rsidR="00B101FF" w:rsidRPr="00B101FF">
        <w:rPr>
          <w:rFonts w:ascii="Times New Roman" w:hAnsi="Times New Roman"/>
          <w:sz w:val="20"/>
        </w:rPr>
        <w:t>Transformación de los resultados cualitativos a escala numérica para la prueba de adherencia.</w:t>
      </w:r>
    </w:p>
    <w:p w14:paraId="0A437CCF" w14:textId="77777777" w:rsidR="00FD7F93" w:rsidRPr="00FD7F93" w:rsidRDefault="00FD7F93" w:rsidP="00FD7F93">
      <w:pPr>
        <w:spacing w:line="360" w:lineRule="auto"/>
        <w:jc w:val="both"/>
        <w:rPr>
          <w:rFonts w:ascii="Times New Roman" w:hAnsi="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14"/>
        <w:gridCol w:w="2900"/>
      </w:tblGrid>
      <w:tr w:rsidR="00FD7F93" w:rsidRPr="00FD7F93" w14:paraId="21CD2E6C" w14:textId="77777777" w:rsidTr="005534DE">
        <w:trPr>
          <w:jc w:val="center"/>
        </w:trPr>
        <w:tc>
          <w:tcPr>
            <w:tcW w:w="0" w:type="auto"/>
            <w:tcBorders>
              <w:top w:val="single" w:sz="18" w:space="0" w:color="auto"/>
            </w:tcBorders>
            <w:tcMar>
              <w:top w:w="60" w:type="dxa"/>
              <w:left w:w="60" w:type="dxa"/>
              <w:bottom w:w="60" w:type="dxa"/>
              <w:right w:w="60" w:type="dxa"/>
            </w:tcMar>
            <w:hideMark/>
          </w:tcPr>
          <w:p w14:paraId="659B49DA"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Clasificación ASTM</w:t>
            </w:r>
          </w:p>
        </w:tc>
        <w:tc>
          <w:tcPr>
            <w:tcW w:w="0" w:type="auto"/>
            <w:tcBorders>
              <w:top w:val="single" w:sz="18" w:space="0" w:color="auto"/>
            </w:tcBorders>
            <w:tcMar>
              <w:top w:w="60" w:type="dxa"/>
              <w:left w:w="60" w:type="dxa"/>
              <w:bottom w:w="60" w:type="dxa"/>
              <w:right w:w="60" w:type="dxa"/>
            </w:tcMar>
            <w:hideMark/>
          </w:tcPr>
          <w:p w14:paraId="116D1BB8"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Valor alimentado en Minitab</w:t>
            </w:r>
          </w:p>
        </w:tc>
      </w:tr>
      <w:tr w:rsidR="00FD7F93" w:rsidRPr="00FD7F93" w14:paraId="7349AA20" w14:textId="77777777" w:rsidTr="005534DE">
        <w:trPr>
          <w:jc w:val="center"/>
        </w:trPr>
        <w:tc>
          <w:tcPr>
            <w:tcW w:w="0" w:type="auto"/>
            <w:tcMar>
              <w:top w:w="60" w:type="dxa"/>
              <w:left w:w="60" w:type="dxa"/>
              <w:bottom w:w="60" w:type="dxa"/>
              <w:right w:w="60" w:type="dxa"/>
            </w:tcMar>
            <w:hideMark/>
          </w:tcPr>
          <w:p w14:paraId="577AB123"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5B</w:t>
            </w:r>
          </w:p>
        </w:tc>
        <w:tc>
          <w:tcPr>
            <w:tcW w:w="0" w:type="auto"/>
            <w:tcMar>
              <w:top w:w="60" w:type="dxa"/>
              <w:left w:w="60" w:type="dxa"/>
              <w:bottom w:w="60" w:type="dxa"/>
              <w:right w:w="60" w:type="dxa"/>
            </w:tcMar>
            <w:hideMark/>
          </w:tcPr>
          <w:p w14:paraId="18EA65A2"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5</w:t>
            </w:r>
          </w:p>
        </w:tc>
      </w:tr>
      <w:tr w:rsidR="00FD7F93" w:rsidRPr="00FD7F93" w14:paraId="15F3F0D1" w14:textId="77777777" w:rsidTr="005534DE">
        <w:trPr>
          <w:jc w:val="center"/>
        </w:trPr>
        <w:tc>
          <w:tcPr>
            <w:tcW w:w="0" w:type="auto"/>
            <w:tcMar>
              <w:top w:w="60" w:type="dxa"/>
              <w:left w:w="60" w:type="dxa"/>
              <w:bottom w:w="60" w:type="dxa"/>
              <w:right w:w="60" w:type="dxa"/>
            </w:tcMar>
            <w:hideMark/>
          </w:tcPr>
          <w:p w14:paraId="6C108941"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4B</w:t>
            </w:r>
          </w:p>
        </w:tc>
        <w:tc>
          <w:tcPr>
            <w:tcW w:w="0" w:type="auto"/>
            <w:tcMar>
              <w:top w:w="60" w:type="dxa"/>
              <w:left w:w="60" w:type="dxa"/>
              <w:bottom w:w="60" w:type="dxa"/>
              <w:right w:w="60" w:type="dxa"/>
            </w:tcMar>
            <w:hideMark/>
          </w:tcPr>
          <w:p w14:paraId="516E77BA"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4</w:t>
            </w:r>
          </w:p>
        </w:tc>
      </w:tr>
      <w:tr w:rsidR="00FD7F93" w:rsidRPr="00FD7F93" w14:paraId="1B1EFFEC" w14:textId="77777777" w:rsidTr="005534DE">
        <w:trPr>
          <w:jc w:val="center"/>
        </w:trPr>
        <w:tc>
          <w:tcPr>
            <w:tcW w:w="0" w:type="auto"/>
            <w:tcMar>
              <w:top w:w="60" w:type="dxa"/>
              <w:left w:w="60" w:type="dxa"/>
              <w:bottom w:w="60" w:type="dxa"/>
              <w:right w:w="60" w:type="dxa"/>
            </w:tcMar>
            <w:hideMark/>
          </w:tcPr>
          <w:p w14:paraId="4A6A3806"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3B</w:t>
            </w:r>
          </w:p>
        </w:tc>
        <w:tc>
          <w:tcPr>
            <w:tcW w:w="0" w:type="auto"/>
            <w:tcMar>
              <w:top w:w="60" w:type="dxa"/>
              <w:left w:w="60" w:type="dxa"/>
              <w:bottom w:w="60" w:type="dxa"/>
              <w:right w:w="60" w:type="dxa"/>
            </w:tcMar>
            <w:hideMark/>
          </w:tcPr>
          <w:p w14:paraId="67F41D90"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3</w:t>
            </w:r>
          </w:p>
        </w:tc>
      </w:tr>
      <w:tr w:rsidR="00FD7F93" w:rsidRPr="00FD7F93" w14:paraId="19E42F17" w14:textId="77777777" w:rsidTr="005534DE">
        <w:trPr>
          <w:jc w:val="center"/>
        </w:trPr>
        <w:tc>
          <w:tcPr>
            <w:tcW w:w="0" w:type="auto"/>
            <w:tcMar>
              <w:top w:w="60" w:type="dxa"/>
              <w:left w:w="60" w:type="dxa"/>
              <w:bottom w:w="60" w:type="dxa"/>
              <w:right w:w="60" w:type="dxa"/>
            </w:tcMar>
            <w:hideMark/>
          </w:tcPr>
          <w:p w14:paraId="0F4CB5B6"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2B</w:t>
            </w:r>
          </w:p>
        </w:tc>
        <w:tc>
          <w:tcPr>
            <w:tcW w:w="0" w:type="auto"/>
            <w:tcMar>
              <w:top w:w="60" w:type="dxa"/>
              <w:left w:w="60" w:type="dxa"/>
              <w:bottom w:w="60" w:type="dxa"/>
              <w:right w:w="60" w:type="dxa"/>
            </w:tcMar>
            <w:hideMark/>
          </w:tcPr>
          <w:p w14:paraId="0CE3CAB5"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2</w:t>
            </w:r>
          </w:p>
        </w:tc>
      </w:tr>
      <w:tr w:rsidR="00FD7F93" w:rsidRPr="00FD7F93" w14:paraId="3667AD20" w14:textId="77777777" w:rsidTr="005534DE">
        <w:trPr>
          <w:jc w:val="center"/>
        </w:trPr>
        <w:tc>
          <w:tcPr>
            <w:tcW w:w="0" w:type="auto"/>
            <w:tcMar>
              <w:top w:w="60" w:type="dxa"/>
              <w:left w:w="60" w:type="dxa"/>
              <w:bottom w:w="60" w:type="dxa"/>
              <w:right w:w="60" w:type="dxa"/>
            </w:tcMar>
            <w:hideMark/>
          </w:tcPr>
          <w:p w14:paraId="61EF34B5"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1B</w:t>
            </w:r>
          </w:p>
        </w:tc>
        <w:tc>
          <w:tcPr>
            <w:tcW w:w="0" w:type="auto"/>
            <w:tcMar>
              <w:top w:w="60" w:type="dxa"/>
              <w:left w:w="60" w:type="dxa"/>
              <w:bottom w:w="60" w:type="dxa"/>
              <w:right w:w="60" w:type="dxa"/>
            </w:tcMar>
            <w:hideMark/>
          </w:tcPr>
          <w:p w14:paraId="30C5FC2A"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1</w:t>
            </w:r>
          </w:p>
        </w:tc>
      </w:tr>
      <w:tr w:rsidR="00FD7F93" w:rsidRPr="00FD7F93" w14:paraId="5D5D9E57" w14:textId="77777777" w:rsidTr="005534DE">
        <w:trPr>
          <w:jc w:val="center"/>
        </w:trPr>
        <w:tc>
          <w:tcPr>
            <w:tcW w:w="0" w:type="auto"/>
            <w:tcBorders>
              <w:bottom w:val="single" w:sz="18" w:space="0" w:color="auto"/>
            </w:tcBorders>
            <w:tcMar>
              <w:top w:w="60" w:type="dxa"/>
              <w:left w:w="60" w:type="dxa"/>
              <w:bottom w:w="60" w:type="dxa"/>
              <w:right w:w="60" w:type="dxa"/>
            </w:tcMar>
            <w:hideMark/>
          </w:tcPr>
          <w:p w14:paraId="4269849C"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0B</w:t>
            </w:r>
          </w:p>
        </w:tc>
        <w:tc>
          <w:tcPr>
            <w:tcW w:w="0" w:type="auto"/>
            <w:tcBorders>
              <w:bottom w:val="single" w:sz="18" w:space="0" w:color="auto"/>
            </w:tcBorders>
            <w:tcMar>
              <w:top w:w="60" w:type="dxa"/>
              <w:left w:w="60" w:type="dxa"/>
              <w:bottom w:w="60" w:type="dxa"/>
              <w:right w:w="60" w:type="dxa"/>
            </w:tcMar>
            <w:hideMark/>
          </w:tcPr>
          <w:p w14:paraId="6511224C" w14:textId="77777777" w:rsidR="00FD7F93" w:rsidRPr="00FD7F93" w:rsidRDefault="00FD7F93" w:rsidP="005534DE">
            <w:pPr>
              <w:spacing w:line="360" w:lineRule="auto"/>
              <w:jc w:val="center"/>
              <w:rPr>
                <w:rFonts w:ascii="Times New Roman" w:hAnsi="Times New Roman"/>
              </w:rPr>
            </w:pPr>
            <w:r w:rsidRPr="00FD7F93">
              <w:rPr>
                <w:rFonts w:ascii="Times New Roman" w:hAnsi="Times New Roman"/>
              </w:rPr>
              <w:t>0</w:t>
            </w:r>
          </w:p>
        </w:tc>
      </w:tr>
    </w:tbl>
    <w:p w14:paraId="48E2F0CA" w14:textId="77777777" w:rsidR="003F1C94" w:rsidRPr="008619A8" w:rsidRDefault="003F1C94">
      <w:pPr>
        <w:spacing w:line="360" w:lineRule="auto"/>
        <w:jc w:val="both"/>
        <w:rPr>
          <w:rFonts w:ascii="Times New Roman" w:hAnsi="Times New Roman"/>
        </w:rPr>
      </w:pPr>
    </w:p>
    <w:p w14:paraId="3DBA0A7B" w14:textId="77777777" w:rsidR="00B12008" w:rsidRDefault="00B12008" w:rsidP="00B12008">
      <w:pPr>
        <w:spacing w:line="360" w:lineRule="auto"/>
        <w:ind w:left="360"/>
        <w:jc w:val="both"/>
        <w:rPr>
          <w:rFonts w:ascii="Times New Roman" w:hAnsi="Times New Roman"/>
          <w:b/>
        </w:rPr>
      </w:pPr>
    </w:p>
    <w:p w14:paraId="62C40FC7" w14:textId="77777777" w:rsidR="00B12008" w:rsidRDefault="00B12008" w:rsidP="00B12008">
      <w:pPr>
        <w:spacing w:line="360" w:lineRule="auto"/>
        <w:ind w:left="360"/>
        <w:jc w:val="both"/>
        <w:rPr>
          <w:rFonts w:ascii="Times New Roman" w:hAnsi="Times New Roman"/>
          <w:b/>
        </w:rPr>
      </w:pPr>
    </w:p>
    <w:p w14:paraId="4E7006BE" w14:textId="77777777" w:rsidR="00B12008" w:rsidRDefault="00B12008" w:rsidP="00B12008">
      <w:pPr>
        <w:spacing w:line="360" w:lineRule="auto"/>
        <w:ind w:left="360"/>
        <w:jc w:val="both"/>
        <w:rPr>
          <w:rFonts w:ascii="Times New Roman" w:hAnsi="Times New Roman"/>
          <w:b/>
        </w:rPr>
      </w:pPr>
    </w:p>
    <w:p w14:paraId="60D92348" w14:textId="77777777" w:rsidR="00B12008" w:rsidRDefault="00B12008" w:rsidP="00B12008">
      <w:pPr>
        <w:spacing w:line="360" w:lineRule="auto"/>
        <w:ind w:left="360"/>
        <w:jc w:val="both"/>
        <w:rPr>
          <w:rFonts w:ascii="Times New Roman" w:hAnsi="Times New Roman"/>
          <w:b/>
        </w:rPr>
      </w:pPr>
    </w:p>
    <w:p w14:paraId="26FF7D8B" w14:textId="5AE2C876" w:rsidR="00361FEB" w:rsidRDefault="003F1C94" w:rsidP="00117A99">
      <w:pPr>
        <w:numPr>
          <w:ilvl w:val="0"/>
          <w:numId w:val="23"/>
        </w:numPr>
        <w:spacing w:line="360" w:lineRule="auto"/>
        <w:ind w:left="360"/>
        <w:jc w:val="both"/>
        <w:rPr>
          <w:rFonts w:ascii="Times New Roman" w:hAnsi="Times New Roman"/>
          <w:b/>
        </w:rPr>
      </w:pPr>
      <w:r w:rsidRPr="008619A8">
        <w:rPr>
          <w:rFonts w:ascii="Times New Roman" w:hAnsi="Times New Roman"/>
          <w:b/>
        </w:rPr>
        <w:lastRenderedPageBreak/>
        <w:t>RESULTADOS Y DISCUSIÓN</w:t>
      </w:r>
    </w:p>
    <w:p w14:paraId="243C8B11" w14:textId="77777777" w:rsidR="00117A99" w:rsidRPr="00117A99" w:rsidRDefault="00117A99" w:rsidP="00117A99">
      <w:pPr>
        <w:spacing w:line="360" w:lineRule="auto"/>
        <w:ind w:left="360"/>
        <w:jc w:val="both"/>
        <w:rPr>
          <w:rFonts w:ascii="Times New Roman" w:hAnsi="Times New Roman"/>
          <w:b/>
        </w:rPr>
      </w:pPr>
    </w:p>
    <w:p w14:paraId="6AC28A2A" w14:textId="77777777" w:rsidR="00465D4C" w:rsidRDefault="00465D4C" w:rsidP="00465D4C">
      <w:pPr>
        <w:ind w:left="360"/>
        <w:jc w:val="both"/>
        <w:rPr>
          <w:rFonts w:ascii="Times New Roman" w:hAnsi="Times New Roman"/>
          <w:bCs/>
        </w:rPr>
      </w:pPr>
      <w:r w:rsidRPr="001C17A5">
        <w:rPr>
          <w:rFonts w:ascii="Times New Roman" w:hAnsi="Times New Roman"/>
          <w:bCs/>
        </w:rPr>
        <w:t xml:space="preserve">Las Figuras III, IV, VI y VII demuestran que </w:t>
      </w:r>
      <w:r>
        <w:rPr>
          <w:rFonts w:ascii="Times New Roman" w:hAnsi="Times New Roman"/>
          <w:bCs/>
        </w:rPr>
        <w:t>los resultados</w:t>
      </w:r>
      <w:r w:rsidRPr="001C17A5">
        <w:rPr>
          <w:rFonts w:ascii="Times New Roman" w:hAnsi="Times New Roman"/>
          <w:bCs/>
        </w:rPr>
        <w:t xml:space="preserve"> siguen una distribución normal y se comportan de manera aleatoria e independiente. Esto </w:t>
      </w:r>
      <w:r>
        <w:rPr>
          <w:rFonts w:ascii="Times New Roman" w:hAnsi="Times New Roman"/>
          <w:bCs/>
        </w:rPr>
        <w:t xml:space="preserve">propone </w:t>
      </w:r>
      <w:r w:rsidRPr="001C17A5">
        <w:rPr>
          <w:rFonts w:ascii="Times New Roman" w:hAnsi="Times New Roman"/>
          <w:bCs/>
        </w:rPr>
        <w:t xml:space="preserve">que el modelo estadístico es robusto y que las variaciones observadas en la adherencia y </w:t>
      </w:r>
      <w:r>
        <w:rPr>
          <w:rFonts w:ascii="Times New Roman" w:hAnsi="Times New Roman"/>
          <w:bCs/>
        </w:rPr>
        <w:t xml:space="preserve">en la calificación </w:t>
      </w:r>
      <w:r w:rsidRPr="001C17A5">
        <w:rPr>
          <w:rFonts w:ascii="Times New Roman" w:hAnsi="Times New Roman"/>
          <w:bCs/>
        </w:rPr>
        <w:t>visual se deben verdaderamente a los factores evaluados</w:t>
      </w:r>
      <w:r>
        <w:rPr>
          <w:rFonts w:ascii="Times New Roman" w:hAnsi="Times New Roman"/>
          <w:bCs/>
        </w:rPr>
        <w:t>.</w:t>
      </w:r>
    </w:p>
    <w:p w14:paraId="443B6BBD" w14:textId="77777777" w:rsidR="00465D4C" w:rsidRDefault="00465D4C" w:rsidP="00465D4C">
      <w:pPr>
        <w:ind w:left="360"/>
        <w:jc w:val="both"/>
        <w:rPr>
          <w:rFonts w:ascii="Times New Roman" w:hAnsi="Times New Roman"/>
          <w:bCs/>
        </w:rPr>
      </w:pPr>
    </w:p>
    <w:p w14:paraId="36A0FC84" w14:textId="2D9A00F7" w:rsidR="00465D4C" w:rsidRDefault="00465D4C" w:rsidP="00465D4C">
      <w:pPr>
        <w:ind w:left="360"/>
        <w:jc w:val="both"/>
        <w:rPr>
          <w:rFonts w:ascii="Times New Roman" w:hAnsi="Times New Roman"/>
          <w:bCs/>
        </w:rPr>
      </w:pPr>
      <w:r>
        <w:rPr>
          <w:rFonts w:ascii="Times New Roman" w:hAnsi="Times New Roman"/>
          <w:bCs/>
        </w:rPr>
        <w:t>Por otra parte, e</w:t>
      </w:r>
      <w:r w:rsidRPr="001D6312">
        <w:rPr>
          <w:rFonts w:ascii="Times New Roman" w:hAnsi="Times New Roman"/>
          <w:bCs/>
        </w:rPr>
        <w:t xml:space="preserve">l diagrama de Pareto en la Figura II </w:t>
      </w:r>
      <w:r>
        <w:rPr>
          <w:rFonts w:ascii="Times New Roman" w:hAnsi="Times New Roman"/>
          <w:bCs/>
        </w:rPr>
        <w:t>muestra</w:t>
      </w:r>
      <w:r w:rsidRPr="001D6312">
        <w:rPr>
          <w:rFonts w:ascii="Times New Roman" w:hAnsi="Times New Roman"/>
          <w:bCs/>
        </w:rPr>
        <w:t xml:space="preserve"> que la adherencia del zinc </w:t>
      </w:r>
      <w:r>
        <w:rPr>
          <w:rFonts w:ascii="Times New Roman" w:hAnsi="Times New Roman"/>
          <w:bCs/>
        </w:rPr>
        <w:t>no solo tiene factores individuales importantes,</w:t>
      </w:r>
      <w:r w:rsidRPr="001D6312">
        <w:rPr>
          <w:rFonts w:ascii="Times New Roman" w:hAnsi="Times New Roman"/>
          <w:bCs/>
        </w:rPr>
        <w:t xml:space="preserve"> sino </w:t>
      </w:r>
      <w:r>
        <w:rPr>
          <w:rFonts w:ascii="Times New Roman" w:hAnsi="Times New Roman"/>
          <w:bCs/>
        </w:rPr>
        <w:t>que las</w:t>
      </w:r>
      <w:r w:rsidRPr="001D6312">
        <w:rPr>
          <w:rFonts w:ascii="Times New Roman" w:hAnsi="Times New Roman"/>
          <w:bCs/>
        </w:rPr>
        <w:t xml:space="preserve"> interacciones</w:t>
      </w:r>
      <w:r>
        <w:rPr>
          <w:rFonts w:ascii="Times New Roman" w:hAnsi="Times New Roman"/>
          <w:bCs/>
        </w:rPr>
        <w:t xml:space="preserve"> entre varias tienen</w:t>
      </w:r>
      <w:r w:rsidRPr="001D6312">
        <w:rPr>
          <w:rFonts w:ascii="Times New Roman" w:hAnsi="Times New Roman"/>
          <w:bCs/>
        </w:rPr>
        <w:t xml:space="preserve"> más </w:t>
      </w:r>
      <w:r>
        <w:rPr>
          <w:rFonts w:ascii="Times New Roman" w:hAnsi="Times New Roman"/>
          <w:bCs/>
        </w:rPr>
        <w:t>peso como</w:t>
      </w:r>
      <w:r w:rsidRPr="001D6312">
        <w:rPr>
          <w:rFonts w:ascii="Times New Roman" w:hAnsi="Times New Roman"/>
          <w:bCs/>
        </w:rPr>
        <w:t xml:space="preserve"> combinación de la densidad de corriente con el tipo de corriente (interacción EF)</w:t>
      </w:r>
      <w:r>
        <w:rPr>
          <w:rFonts w:ascii="Times New Roman" w:hAnsi="Times New Roman"/>
          <w:bCs/>
        </w:rPr>
        <w:t>. E</w:t>
      </w:r>
      <w:r w:rsidRPr="001D6312">
        <w:rPr>
          <w:rFonts w:ascii="Times New Roman" w:hAnsi="Times New Roman"/>
          <w:bCs/>
        </w:rPr>
        <w:t xml:space="preserve">sto indica que la corriente pulsada modifica </w:t>
      </w:r>
      <w:r>
        <w:rPr>
          <w:rFonts w:ascii="Times New Roman" w:hAnsi="Times New Roman"/>
          <w:bCs/>
        </w:rPr>
        <w:t>la</w:t>
      </w:r>
      <w:r w:rsidRPr="001D6312">
        <w:rPr>
          <w:rFonts w:ascii="Times New Roman" w:hAnsi="Times New Roman"/>
          <w:bCs/>
        </w:rPr>
        <w:t xml:space="preserve"> difusión y altera l</w:t>
      </w:r>
      <w:r>
        <w:rPr>
          <w:rFonts w:ascii="Times New Roman" w:hAnsi="Times New Roman"/>
          <w:bCs/>
        </w:rPr>
        <w:t>a</w:t>
      </w:r>
      <w:r w:rsidRPr="001D6312">
        <w:rPr>
          <w:rFonts w:ascii="Times New Roman" w:hAnsi="Times New Roman"/>
          <w:bCs/>
        </w:rPr>
        <w:t xml:space="preserve"> nucleación de los iones, lo que, al emparejarse con una densidad de corriente </w:t>
      </w:r>
      <w:r>
        <w:rPr>
          <w:rFonts w:ascii="Times New Roman" w:hAnsi="Times New Roman"/>
          <w:bCs/>
        </w:rPr>
        <w:t>particular</w:t>
      </w:r>
      <w:r w:rsidRPr="001D6312">
        <w:rPr>
          <w:rFonts w:ascii="Times New Roman" w:hAnsi="Times New Roman"/>
          <w:bCs/>
        </w:rPr>
        <w:t>, genera una mejor adhesión en la</w:t>
      </w:r>
      <w:r w:rsidR="009529EF">
        <w:rPr>
          <w:rFonts w:ascii="Times New Roman" w:hAnsi="Times New Roman"/>
          <w:bCs/>
        </w:rPr>
        <w:t xml:space="preserve"> </w:t>
      </w:r>
      <w:r w:rsidRPr="001D6312">
        <w:rPr>
          <w:rFonts w:ascii="Times New Roman" w:hAnsi="Times New Roman"/>
          <w:bCs/>
        </w:rPr>
        <w:t>porosidad del aluminio.</w:t>
      </w:r>
    </w:p>
    <w:p w14:paraId="6265624E" w14:textId="77777777" w:rsidR="009529EF" w:rsidRDefault="009529EF" w:rsidP="00465D4C">
      <w:pPr>
        <w:ind w:left="360"/>
        <w:jc w:val="both"/>
        <w:rPr>
          <w:rFonts w:ascii="Times New Roman" w:hAnsi="Times New Roman"/>
          <w:bCs/>
        </w:rPr>
      </w:pPr>
    </w:p>
    <w:p w14:paraId="3267A650" w14:textId="77777777" w:rsidR="0092320B" w:rsidRPr="0092320B" w:rsidRDefault="0092320B" w:rsidP="0092320B">
      <w:pPr>
        <w:ind w:left="360"/>
        <w:jc w:val="both"/>
        <w:rPr>
          <w:rFonts w:ascii="Times New Roman" w:hAnsi="Times New Roman"/>
          <w:bCs/>
        </w:rPr>
      </w:pPr>
      <w:r w:rsidRPr="0092320B">
        <w:rPr>
          <w:rFonts w:ascii="Times New Roman" w:hAnsi="Times New Roman"/>
          <w:bCs/>
        </w:rPr>
        <w:t>Así la Figura V propone que el uso de corriente pulsada (factor E) es la variable con mayor peso sobre la calidad visual. Electroquímicamente, la aplicación de una corriente pulsada con un ciclo de trabajo del 20 % a 10 Hz permite la reposición continua de iones de zinc en la capa límite durante los intervalos de apagado. Evitando la formación de depósitos desordenados y propiciando un crecimiento de grano mucho más fino que se traduce en un acabado brillante.</w:t>
      </w:r>
    </w:p>
    <w:p w14:paraId="6201DE95" w14:textId="6BFA91EB" w:rsidR="001C17A5" w:rsidRDefault="0092320B" w:rsidP="006352A9">
      <w:pPr>
        <w:ind w:left="360"/>
        <w:jc w:val="both"/>
        <w:rPr>
          <w:rFonts w:ascii="Times New Roman" w:hAnsi="Times New Roman"/>
          <w:bCs/>
        </w:rPr>
      </w:pPr>
      <w:r w:rsidRPr="0092320B">
        <w:rPr>
          <w:rFonts w:ascii="Times New Roman" w:hAnsi="Times New Roman"/>
          <w:bCs/>
        </w:rPr>
        <w:t>Por último, la optimización de múltiples respuestas que se muestran en la Tabla XIII indica que es posible alcanzar una alta adherencia y una excelente calidad visual utilizando la Solución 1. </w:t>
      </w:r>
      <w:r w:rsidR="008D7506" w:rsidRPr="0092320B">
        <w:rPr>
          <w:rFonts w:ascii="Times New Roman" w:hAnsi="Times New Roman"/>
          <w:bCs/>
        </w:rPr>
        <w:t>Unos aspectos para resaltar</w:t>
      </w:r>
      <w:r w:rsidRPr="0092320B">
        <w:rPr>
          <w:rFonts w:ascii="Times New Roman" w:hAnsi="Times New Roman"/>
          <w:bCs/>
        </w:rPr>
        <w:t> de esta propuesta es que opera en los niveles bajos de energía y duración: 25 °C de temperatura, un tiempo de matizado de 120 s y un tiempo de zincado de 120 s, lo que demuestra que no es necesario calentar la solución a 40 °C ni usar periodos prolongados de inmersión para obtener recubrimientos de calidad.</w:t>
      </w:r>
    </w:p>
    <w:p w14:paraId="02E9561B" w14:textId="77777777" w:rsidR="00117A99" w:rsidRPr="001C17A5" w:rsidRDefault="00117A99" w:rsidP="006352A9">
      <w:pPr>
        <w:ind w:left="360"/>
        <w:jc w:val="both"/>
        <w:rPr>
          <w:rFonts w:ascii="Times New Roman" w:hAnsi="Times New Roman"/>
          <w:bCs/>
        </w:rPr>
      </w:pPr>
    </w:p>
    <w:p w14:paraId="7E026D8A" w14:textId="58CCD1F5" w:rsidR="003F1C94" w:rsidRDefault="00920C18" w:rsidP="00920C18">
      <w:pPr>
        <w:spacing w:line="360" w:lineRule="auto"/>
        <w:jc w:val="center"/>
        <w:rPr>
          <w:rFonts w:ascii="Times New Roman" w:hAnsi="Times New Roman"/>
        </w:rPr>
      </w:pPr>
      <w:r w:rsidRPr="00920C18">
        <w:rPr>
          <w:rFonts w:ascii="Times New Roman" w:hAnsi="Times New Roman"/>
          <w:noProof/>
        </w:rPr>
        <w:lastRenderedPageBreak/>
        <w:drawing>
          <wp:inline distT="0" distB="0" distL="0" distR="0" wp14:anchorId="449F99F1" wp14:editId="0821F507">
            <wp:extent cx="4970780" cy="3314027"/>
            <wp:effectExtent l="19050" t="19050" r="20320" b="20320"/>
            <wp:docPr id="58678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4473" name=""/>
                    <pic:cNvPicPr/>
                  </pic:nvPicPr>
                  <pic:blipFill>
                    <a:blip r:embed="rId14"/>
                    <a:stretch>
                      <a:fillRect/>
                    </a:stretch>
                  </pic:blipFill>
                  <pic:spPr>
                    <a:xfrm>
                      <a:off x="0" y="0"/>
                      <a:ext cx="5010547" cy="3340540"/>
                    </a:xfrm>
                    <a:prstGeom prst="rect">
                      <a:avLst/>
                    </a:prstGeom>
                    <a:ln>
                      <a:solidFill>
                        <a:schemeClr val="bg1"/>
                      </a:solidFill>
                    </a:ln>
                  </pic:spPr>
                </pic:pic>
              </a:graphicData>
            </a:graphic>
          </wp:inline>
        </w:drawing>
      </w:r>
    </w:p>
    <w:p w14:paraId="28666A4D" w14:textId="7DC085F3" w:rsidR="004605DA" w:rsidRPr="004605DA" w:rsidRDefault="004605DA" w:rsidP="004605DA">
      <w:pPr>
        <w:jc w:val="center"/>
        <w:rPr>
          <w:rFonts w:ascii="Times New Roman" w:hAnsi="Times New Roman"/>
          <w:sz w:val="20"/>
        </w:rPr>
      </w:pPr>
      <w:r w:rsidRPr="00951C3E">
        <w:rPr>
          <w:rFonts w:ascii="Times New Roman" w:hAnsi="Times New Roman"/>
          <w:b/>
          <w:sz w:val="20"/>
        </w:rPr>
        <w:t>Figura I</w:t>
      </w:r>
      <w:r w:rsidR="00461B4A">
        <w:rPr>
          <w:rFonts w:ascii="Times New Roman" w:hAnsi="Times New Roman"/>
          <w:b/>
          <w:sz w:val="20"/>
        </w:rPr>
        <w:t>I</w:t>
      </w:r>
      <w:r w:rsidRPr="00951C3E">
        <w:rPr>
          <w:rFonts w:ascii="Times New Roman" w:hAnsi="Times New Roman"/>
          <w:b/>
          <w:sz w:val="20"/>
        </w:rPr>
        <w:t>.</w:t>
      </w:r>
      <w:r w:rsidRPr="00951C3E">
        <w:rPr>
          <w:rFonts w:ascii="Times New Roman" w:hAnsi="Times New Roman"/>
          <w:sz w:val="20"/>
        </w:rPr>
        <w:t xml:space="preserve"> </w:t>
      </w:r>
      <w:r w:rsidR="00257C5D">
        <w:rPr>
          <w:rFonts w:ascii="Times New Roman" w:hAnsi="Times New Roman"/>
          <w:sz w:val="20"/>
        </w:rPr>
        <w:t>El efecto combinado de la corriente pulsada con la densidad de corriente tiene</w:t>
      </w:r>
      <w:r w:rsidR="00210DDD">
        <w:rPr>
          <w:rFonts w:ascii="Times New Roman" w:hAnsi="Times New Roman"/>
          <w:sz w:val="20"/>
        </w:rPr>
        <w:t xml:space="preserve"> más efecto </w:t>
      </w:r>
      <w:r w:rsidR="00E1572B">
        <w:rPr>
          <w:rFonts w:ascii="Times New Roman" w:hAnsi="Times New Roman"/>
          <w:sz w:val="20"/>
        </w:rPr>
        <w:t>la adherencia.</w:t>
      </w:r>
    </w:p>
    <w:p w14:paraId="70690C9F" w14:textId="34C82647" w:rsidR="005A492D" w:rsidRDefault="005A492D" w:rsidP="00920C18">
      <w:pPr>
        <w:spacing w:line="360" w:lineRule="auto"/>
        <w:jc w:val="center"/>
        <w:rPr>
          <w:rFonts w:ascii="Times New Roman" w:hAnsi="Times New Roman"/>
        </w:rPr>
      </w:pPr>
      <w:r>
        <w:rPr>
          <w:rFonts w:ascii="Times New Roman" w:hAnsi="Times New Roman"/>
          <w:noProof/>
        </w:rPr>
        <w:drawing>
          <wp:inline distT="0" distB="0" distL="0" distR="0" wp14:anchorId="1EFE980B" wp14:editId="6C006174">
            <wp:extent cx="4919913" cy="3279942"/>
            <wp:effectExtent l="19050" t="19050" r="14605" b="15875"/>
            <wp:docPr id="13763576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0486" cy="3293658"/>
                    </a:xfrm>
                    <a:prstGeom prst="rect">
                      <a:avLst/>
                    </a:prstGeom>
                    <a:noFill/>
                    <a:ln>
                      <a:solidFill>
                        <a:schemeClr val="bg1"/>
                      </a:solidFill>
                    </a:ln>
                  </pic:spPr>
                </pic:pic>
              </a:graphicData>
            </a:graphic>
          </wp:inline>
        </w:drawing>
      </w:r>
    </w:p>
    <w:p w14:paraId="1019FABE" w14:textId="7B4F95C5" w:rsidR="00D727BD" w:rsidRPr="004605DA" w:rsidRDefault="00D727BD" w:rsidP="00D727BD">
      <w:pPr>
        <w:jc w:val="center"/>
        <w:rPr>
          <w:rFonts w:ascii="Times New Roman" w:hAnsi="Times New Roman"/>
          <w:sz w:val="20"/>
        </w:rPr>
      </w:pPr>
      <w:r w:rsidRPr="00951C3E">
        <w:rPr>
          <w:rFonts w:ascii="Times New Roman" w:hAnsi="Times New Roman"/>
          <w:b/>
          <w:sz w:val="20"/>
        </w:rPr>
        <w:t>Figura I</w:t>
      </w:r>
      <w:r>
        <w:rPr>
          <w:rFonts w:ascii="Times New Roman" w:hAnsi="Times New Roman"/>
          <w:b/>
          <w:sz w:val="20"/>
        </w:rPr>
        <w:t>II</w:t>
      </w:r>
      <w:r w:rsidRPr="00951C3E">
        <w:rPr>
          <w:rFonts w:ascii="Times New Roman" w:hAnsi="Times New Roman"/>
          <w:b/>
          <w:sz w:val="20"/>
        </w:rPr>
        <w:t>.</w:t>
      </w:r>
      <w:r w:rsidRPr="00951C3E">
        <w:rPr>
          <w:rFonts w:ascii="Times New Roman" w:hAnsi="Times New Roman"/>
          <w:sz w:val="20"/>
        </w:rPr>
        <w:t xml:space="preserve"> </w:t>
      </w:r>
      <w:r w:rsidR="002A556C">
        <w:rPr>
          <w:rFonts w:ascii="Times New Roman" w:hAnsi="Times New Roman"/>
          <w:sz w:val="20"/>
        </w:rPr>
        <w:t xml:space="preserve">Los datos </w:t>
      </w:r>
      <w:r w:rsidR="00327DC7">
        <w:rPr>
          <w:rFonts w:ascii="Times New Roman" w:hAnsi="Times New Roman"/>
          <w:sz w:val="20"/>
        </w:rPr>
        <w:t>son normales y se pueden utilizar en</w:t>
      </w:r>
      <w:r w:rsidR="00C5318F">
        <w:rPr>
          <w:rFonts w:ascii="Times New Roman" w:hAnsi="Times New Roman"/>
          <w:sz w:val="20"/>
        </w:rPr>
        <w:t xml:space="preserve"> la respuesta de adherencia.</w:t>
      </w:r>
    </w:p>
    <w:p w14:paraId="010DF91A" w14:textId="77777777" w:rsidR="00D727BD" w:rsidRDefault="00D727BD" w:rsidP="00920C18">
      <w:pPr>
        <w:spacing w:line="360" w:lineRule="auto"/>
        <w:jc w:val="center"/>
        <w:rPr>
          <w:rFonts w:ascii="Times New Roman" w:hAnsi="Times New Roman"/>
        </w:rPr>
      </w:pPr>
    </w:p>
    <w:p w14:paraId="2766B7A9" w14:textId="6C3B635C" w:rsidR="0035531B" w:rsidRDefault="0035531B" w:rsidP="00920C18">
      <w:pPr>
        <w:spacing w:line="360" w:lineRule="auto"/>
        <w:jc w:val="center"/>
        <w:rPr>
          <w:rFonts w:ascii="Times New Roman" w:hAnsi="Times New Roman"/>
        </w:rPr>
      </w:pPr>
      <w:r>
        <w:rPr>
          <w:rFonts w:ascii="Times New Roman" w:hAnsi="Times New Roman"/>
          <w:noProof/>
        </w:rPr>
        <w:lastRenderedPageBreak/>
        <w:drawing>
          <wp:inline distT="0" distB="0" distL="0" distR="0" wp14:anchorId="77E0E08B" wp14:editId="79272295">
            <wp:extent cx="4973053" cy="3315369"/>
            <wp:effectExtent l="19050" t="19050" r="18415" b="18415"/>
            <wp:docPr id="284506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9812" cy="3319875"/>
                    </a:xfrm>
                    <a:prstGeom prst="rect">
                      <a:avLst/>
                    </a:prstGeom>
                    <a:noFill/>
                    <a:ln>
                      <a:solidFill>
                        <a:schemeClr val="bg1"/>
                      </a:solidFill>
                    </a:ln>
                  </pic:spPr>
                </pic:pic>
              </a:graphicData>
            </a:graphic>
          </wp:inline>
        </w:drawing>
      </w:r>
    </w:p>
    <w:p w14:paraId="51AF80D8" w14:textId="4966E44C" w:rsidR="00C5318F" w:rsidRPr="004605DA" w:rsidRDefault="00C5318F" w:rsidP="00C5318F">
      <w:pPr>
        <w:jc w:val="center"/>
        <w:rPr>
          <w:rFonts w:ascii="Times New Roman" w:hAnsi="Times New Roman"/>
          <w:sz w:val="20"/>
        </w:rPr>
      </w:pPr>
      <w:r w:rsidRPr="00951C3E">
        <w:rPr>
          <w:rFonts w:ascii="Times New Roman" w:hAnsi="Times New Roman"/>
          <w:b/>
          <w:sz w:val="20"/>
        </w:rPr>
        <w:t>Figura I</w:t>
      </w:r>
      <w:r w:rsidR="00522C28">
        <w:rPr>
          <w:rFonts w:ascii="Times New Roman" w:hAnsi="Times New Roman"/>
          <w:b/>
          <w:sz w:val="20"/>
        </w:rPr>
        <w:t>V</w:t>
      </w:r>
      <w:r w:rsidRPr="00951C3E">
        <w:rPr>
          <w:rFonts w:ascii="Times New Roman" w:hAnsi="Times New Roman"/>
          <w:b/>
          <w:sz w:val="20"/>
        </w:rPr>
        <w:t>.</w:t>
      </w:r>
      <w:r w:rsidRPr="00951C3E">
        <w:rPr>
          <w:rFonts w:ascii="Times New Roman" w:hAnsi="Times New Roman"/>
          <w:sz w:val="20"/>
        </w:rPr>
        <w:t xml:space="preserve"> </w:t>
      </w:r>
      <w:r w:rsidR="009C6A6E">
        <w:rPr>
          <w:rFonts w:ascii="Times New Roman" w:hAnsi="Times New Roman"/>
          <w:sz w:val="20"/>
        </w:rPr>
        <w:t xml:space="preserve">Los datos obtenidos </w:t>
      </w:r>
      <w:r w:rsidR="005C4DA2">
        <w:rPr>
          <w:rFonts w:ascii="Times New Roman" w:hAnsi="Times New Roman"/>
          <w:sz w:val="20"/>
        </w:rPr>
        <w:t>son aleatorios e independientes en</w:t>
      </w:r>
      <w:r w:rsidR="00C233D4">
        <w:rPr>
          <w:rFonts w:ascii="Times New Roman" w:hAnsi="Times New Roman"/>
          <w:sz w:val="20"/>
        </w:rPr>
        <w:t xml:space="preserve"> la respuesta de adherencia</w:t>
      </w:r>
      <w:r>
        <w:rPr>
          <w:rFonts w:ascii="Times New Roman" w:hAnsi="Times New Roman"/>
          <w:sz w:val="20"/>
        </w:rPr>
        <w:t>.</w:t>
      </w:r>
    </w:p>
    <w:p w14:paraId="372844BC" w14:textId="77777777" w:rsidR="0035531B" w:rsidRDefault="0035531B" w:rsidP="00920C18">
      <w:pPr>
        <w:spacing w:line="360" w:lineRule="auto"/>
        <w:jc w:val="center"/>
        <w:rPr>
          <w:rFonts w:ascii="Times New Roman" w:hAnsi="Times New Roman"/>
        </w:rPr>
      </w:pPr>
    </w:p>
    <w:p w14:paraId="77C577F8" w14:textId="77777777" w:rsidR="000A16A4" w:rsidRDefault="000A16A4" w:rsidP="00920C18">
      <w:pPr>
        <w:spacing w:line="360" w:lineRule="auto"/>
        <w:jc w:val="center"/>
        <w:rPr>
          <w:rFonts w:ascii="Times New Roman" w:hAnsi="Times New Roman"/>
        </w:rPr>
      </w:pPr>
    </w:p>
    <w:p w14:paraId="07314BDD" w14:textId="315FDBB7" w:rsidR="000A16A4" w:rsidRDefault="000A16A4" w:rsidP="00920C18">
      <w:pPr>
        <w:spacing w:line="360" w:lineRule="auto"/>
        <w:jc w:val="center"/>
        <w:rPr>
          <w:rFonts w:ascii="Times New Roman" w:hAnsi="Times New Roman"/>
        </w:rPr>
      </w:pPr>
      <w:r w:rsidRPr="000A16A4">
        <w:rPr>
          <w:rFonts w:ascii="Times New Roman" w:hAnsi="Times New Roman"/>
          <w:noProof/>
        </w:rPr>
        <w:drawing>
          <wp:inline distT="0" distB="0" distL="0" distR="0" wp14:anchorId="457CB95F" wp14:editId="6D66B90B">
            <wp:extent cx="4965265" cy="3310353"/>
            <wp:effectExtent l="19050" t="19050" r="26035" b="23495"/>
            <wp:docPr id="206012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6074" name=""/>
                    <pic:cNvPicPr/>
                  </pic:nvPicPr>
                  <pic:blipFill>
                    <a:blip r:embed="rId17"/>
                    <a:stretch>
                      <a:fillRect/>
                    </a:stretch>
                  </pic:blipFill>
                  <pic:spPr>
                    <a:xfrm>
                      <a:off x="0" y="0"/>
                      <a:ext cx="4974127" cy="3316262"/>
                    </a:xfrm>
                    <a:prstGeom prst="rect">
                      <a:avLst/>
                    </a:prstGeom>
                    <a:ln>
                      <a:solidFill>
                        <a:schemeClr val="bg1"/>
                      </a:solidFill>
                    </a:ln>
                  </pic:spPr>
                </pic:pic>
              </a:graphicData>
            </a:graphic>
          </wp:inline>
        </w:drawing>
      </w:r>
    </w:p>
    <w:p w14:paraId="5E94C8C7" w14:textId="356A2798" w:rsidR="000A16A4" w:rsidRDefault="000A16A4" w:rsidP="000A16A4">
      <w:pPr>
        <w:jc w:val="center"/>
        <w:rPr>
          <w:rFonts w:ascii="Times New Roman" w:hAnsi="Times New Roman"/>
          <w:sz w:val="20"/>
        </w:rPr>
      </w:pPr>
      <w:r w:rsidRPr="00951C3E">
        <w:rPr>
          <w:rFonts w:ascii="Times New Roman" w:hAnsi="Times New Roman"/>
          <w:b/>
          <w:sz w:val="20"/>
        </w:rPr>
        <w:t xml:space="preserve">Figura </w:t>
      </w:r>
      <w:r>
        <w:rPr>
          <w:rFonts w:ascii="Times New Roman" w:hAnsi="Times New Roman"/>
          <w:b/>
          <w:sz w:val="20"/>
        </w:rPr>
        <w:t>V</w:t>
      </w:r>
      <w:r w:rsidRPr="00951C3E">
        <w:rPr>
          <w:rFonts w:ascii="Times New Roman" w:hAnsi="Times New Roman"/>
          <w:b/>
          <w:sz w:val="20"/>
        </w:rPr>
        <w:t>.</w:t>
      </w:r>
      <w:r w:rsidRPr="00951C3E">
        <w:rPr>
          <w:rFonts w:ascii="Times New Roman" w:hAnsi="Times New Roman"/>
          <w:sz w:val="20"/>
        </w:rPr>
        <w:t xml:space="preserve"> </w:t>
      </w:r>
      <w:r w:rsidR="00E1572B">
        <w:rPr>
          <w:rFonts w:ascii="Times New Roman" w:hAnsi="Times New Roman"/>
          <w:sz w:val="20"/>
        </w:rPr>
        <w:t>El efecto de la corriente pulsada tiene</w:t>
      </w:r>
      <w:r w:rsidR="001D2944">
        <w:rPr>
          <w:rFonts w:ascii="Times New Roman" w:hAnsi="Times New Roman"/>
          <w:sz w:val="20"/>
        </w:rPr>
        <w:t xml:space="preserve"> </w:t>
      </w:r>
      <w:r w:rsidR="00210DDD">
        <w:rPr>
          <w:rFonts w:ascii="Times New Roman" w:hAnsi="Times New Roman"/>
          <w:sz w:val="20"/>
        </w:rPr>
        <w:t>más</w:t>
      </w:r>
      <w:r w:rsidR="001D2944">
        <w:rPr>
          <w:rFonts w:ascii="Times New Roman" w:hAnsi="Times New Roman"/>
          <w:sz w:val="20"/>
        </w:rPr>
        <w:t xml:space="preserve"> efecto en</w:t>
      </w:r>
      <w:r w:rsidR="00210DDD">
        <w:rPr>
          <w:rFonts w:ascii="Times New Roman" w:hAnsi="Times New Roman"/>
          <w:sz w:val="20"/>
        </w:rPr>
        <w:t xml:space="preserve"> la calificación visual</w:t>
      </w:r>
      <w:r>
        <w:rPr>
          <w:rFonts w:ascii="Times New Roman" w:hAnsi="Times New Roman"/>
          <w:sz w:val="20"/>
        </w:rPr>
        <w:t>.</w:t>
      </w:r>
    </w:p>
    <w:p w14:paraId="061AF82F" w14:textId="21E83E63" w:rsidR="00821503" w:rsidRDefault="00821503" w:rsidP="000A16A4">
      <w:pPr>
        <w:jc w:val="center"/>
        <w:rPr>
          <w:rFonts w:ascii="Times New Roman" w:hAnsi="Times New Roman"/>
          <w:sz w:val="20"/>
        </w:rPr>
      </w:pPr>
      <w:r w:rsidRPr="00821503">
        <w:rPr>
          <w:rFonts w:ascii="Times New Roman" w:hAnsi="Times New Roman"/>
          <w:noProof/>
          <w:sz w:val="20"/>
        </w:rPr>
        <w:lastRenderedPageBreak/>
        <w:drawing>
          <wp:inline distT="0" distB="0" distL="0" distR="0" wp14:anchorId="65AE24B8" wp14:editId="58E46AD4">
            <wp:extent cx="5028636" cy="3352601"/>
            <wp:effectExtent l="19050" t="19050" r="19685" b="19685"/>
            <wp:docPr id="38464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9786" name=""/>
                    <pic:cNvPicPr/>
                  </pic:nvPicPr>
                  <pic:blipFill>
                    <a:blip r:embed="rId18"/>
                    <a:stretch>
                      <a:fillRect/>
                    </a:stretch>
                  </pic:blipFill>
                  <pic:spPr>
                    <a:xfrm>
                      <a:off x="0" y="0"/>
                      <a:ext cx="5046922" cy="3364793"/>
                    </a:xfrm>
                    <a:prstGeom prst="rect">
                      <a:avLst/>
                    </a:prstGeom>
                    <a:ln>
                      <a:solidFill>
                        <a:schemeClr val="bg1"/>
                      </a:solidFill>
                    </a:ln>
                  </pic:spPr>
                </pic:pic>
              </a:graphicData>
            </a:graphic>
          </wp:inline>
        </w:drawing>
      </w:r>
    </w:p>
    <w:p w14:paraId="07B2E96C" w14:textId="77777777" w:rsidR="00047E72" w:rsidRDefault="00047E72" w:rsidP="00047E72">
      <w:pPr>
        <w:jc w:val="center"/>
        <w:rPr>
          <w:rFonts w:ascii="Times New Roman" w:hAnsi="Times New Roman"/>
          <w:b/>
          <w:sz w:val="20"/>
        </w:rPr>
      </w:pPr>
    </w:p>
    <w:p w14:paraId="53EAA1DD" w14:textId="229518B6" w:rsidR="00047E72" w:rsidRDefault="00047E72" w:rsidP="00047E72">
      <w:pPr>
        <w:jc w:val="center"/>
        <w:rPr>
          <w:rFonts w:ascii="Times New Roman" w:hAnsi="Times New Roman"/>
          <w:sz w:val="20"/>
        </w:rPr>
      </w:pPr>
      <w:r w:rsidRPr="00951C3E">
        <w:rPr>
          <w:rFonts w:ascii="Times New Roman" w:hAnsi="Times New Roman"/>
          <w:b/>
          <w:sz w:val="20"/>
        </w:rPr>
        <w:t xml:space="preserve">Figura </w:t>
      </w:r>
      <w:r>
        <w:rPr>
          <w:rFonts w:ascii="Times New Roman" w:hAnsi="Times New Roman"/>
          <w:b/>
          <w:sz w:val="20"/>
        </w:rPr>
        <w:t>VI</w:t>
      </w:r>
      <w:r w:rsidRPr="00951C3E">
        <w:rPr>
          <w:rFonts w:ascii="Times New Roman" w:hAnsi="Times New Roman"/>
          <w:b/>
          <w:sz w:val="20"/>
        </w:rPr>
        <w:t>.</w:t>
      </w:r>
      <w:r w:rsidRPr="00951C3E">
        <w:rPr>
          <w:rFonts w:ascii="Times New Roman" w:hAnsi="Times New Roman"/>
          <w:sz w:val="20"/>
        </w:rPr>
        <w:t xml:space="preserve"> </w:t>
      </w:r>
      <w:r w:rsidR="00E60D1F">
        <w:rPr>
          <w:rFonts w:ascii="Times New Roman" w:hAnsi="Times New Roman"/>
          <w:sz w:val="20"/>
        </w:rPr>
        <w:t>Los datos son normales y se pueden utilizar en</w:t>
      </w:r>
      <w:r>
        <w:rPr>
          <w:rFonts w:ascii="Times New Roman" w:hAnsi="Times New Roman"/>
          <w:sz w:val="20"/>
        </w:rPr>
        <w:t xml:space="preserve"> la respuesta de calificación visual.</w:t>
      </w:r>
    </w:p>
    <w:p w14:paraId="648604CD" w14:textId="77777777" w:rsidR="00047E72" w:rsidRDefault="00047E72" w:rsidP="00047E72">
      <w:pPr>
        <w:jc w:val="center"/>
        <w:rPr>
          <w:rFonts w:ascii="Times New Roman" w:hAnsi="Times New Roman"/>
          <w:sz w:val="20"/>
        </w:rPr>
      </w:pPr>
    </w:p>
    <w:p w14:paraId="64A24213" w14:textId="04730C4F" w:rsidR="00047E72" w:rsidRDefault="00047E72" w:rsidP="00047E72">
      <w:pPr>
        <w:jc w:val="center"/>
        <w:rPr>
          <w:rFonts w:ascii="Times New Roman" w:hAnsi="Times New Roman"/>
          <w:sz w:val="20"/>
        </w:rPr>
      </w:pPr>
    </w:p>
    <w:p w14:paraId="3FCDCE76" w14:textId="78E5060F" w:rsidR="00047E72" w:rsidRDefault="0027756F" w:rsidP="00047E72">
      <w:pPr>
        <w:jc w:val="center"/>
        <w:rPr>
          <w:rFonts w:ascii="Times New Roman" w:hAnsi="Times New Roman"/>
          <w:b/>
          <w:sz w:val="20"/>
        </w:rPr>
      </w:pPr>
      <w:r w:rsidRPr="0027756F">
        <w:rPr>
          <w:rFonts w:ascii="Times New Roman" w:hAnsi="Times New Roman"/>
          <w:b/>
          <w:noProof/>
          <w:sz w:val="20"/>
        </w:rPr>
        <w:drawing>
          <wp:inline distT="0" distB="0" distL="0" distR="0" wp14:anchorId="05266FC1" wp14:editId="4DE33C0E">
            <wp:extent cx="5045376" cy="3363763"/>
            <wp:effectExtent l="19050" t="19050" r="22225" b="27305"/>
            <wp:docPr id="1780604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4077" name=""/>
                    <pic:cNvPicPr/>
                  </pic:nvPicPr>
                  <pic:blipFill>
                    <a:blip r:embed="rId19"/>
                    <a:stretch>
                      <a:fillRect/>
                    </a:stretch>
                  </pic:blipFill>
                  <pic:spPr>
                    <a:xfrm>
                      <a:off x="0" y="0"/>
                      <a:ext cx="5048324" cy="3365729"/>
                    </a:xfrm>
                    <a:prstGeom prst="rect">
                      <a:avLst/>
                    </a:prstGeom>
                    <a:ln>
                      <a:solidFill>
                        <a:schemeClr val="bg1"/>
                      </a:solidFill>
                    </a:ln>
                  </pic:spPr>
                </pic:pic>
              </a:graphicData>
            </a:graphic>
          </wp:inline>
        </w:drawing>
      </w:r>
    </w:p>
    <w:p w14:paraId="1AF00275" w14:textId="77777777" w:rsidR="0027756F" w:rsidRDefault="0027756F" w:rsidP="00047E72">
      <w:pPr>
        <w:jc w:val="center"/>
        <w:rPr>
          <w:rFonts w:ascii="Times New Roman" w:hAnsi="Times New Roman"/>
          <w:b/>
          <w:sz w:val="20"/>
        </w:rPr>
      </w:pPr>
    </w:p>
    <w:p w14:paraId="4167E799" w14:textId="71FF900F" w:rsidR="0027756F" w:rsidRPr="004605DA" w:rsidRDefault="00047E72" w:rsidP="0027756F">
      <w:pPr>
        <w:jc w:val="center"/>
        <w:rPr>
          <w:rFonts w:ascii="Times New Roman" w:hAnsi="Times New Roman"/>
          <w:sz w:val="20"/>
        </w:rPr>
      </w:pPr>
      <w:r w:rsidRPr="00951C3E">
        <w:rPr>
          <w:rFonts w:ascii="Times New Roman" w:hAnsi="Times New Roman"/>
          <w:b/>
          <w:sz w:val="20"/>
        </w:rPr>
        <w:t xml:space="preserve">Figura </w:t>
      </w:r>
      <w:r>
        <w:rPr>
          <w:rFonts w:ascii="Times New Roman" w:hAnsi="Times New Roman"/>
          <w:b/>
          <w:sz w:val="20"/>
        </w:rPr>
        <w:t>VII</w:t>
      </w:r>
      <w:r w:rsidRPr="00951C3E">
        <w:rPr>
          <w:rFonts w:ascii="Times New Roman" w:hAnsi="Times New Roman"/>
          <w:b/>
          <w:sz w:val="20"/>
        </w:rPr>
        <w:t>.</w:t>
      </w:r>
      <w:r w:rsidRPr="00951C3E">
        <w:rPr>
          <w:rFonts w:ascii="Times New Roman" w:hAnsi="Times New Roman"/>
          <w:sz w:val="20"/>
        </w:rPr>
        <w:t xml:space="preserve"> </w:t>
      </w:r>
      <w:r w:rsidR="005C4DA2">
        <w:rPr>
          <w:rFonts w:ascii="Times New Roman" w:hAnsi="Times New Roman"/>
          <w:sz w:val="20"/>
        </w:rPr>
        <w:t xml:space="preserve">Los datos obtenidos son aleatorios e independientes en la respuesta de </w:t>
      </w:r>
      <w:r w:rsidR="00E60D1F">
        <w:rPr>
          <w:rFonts w:ascii="Times New Roman" w:hAnsi="Times New Roman"/>
          <w:sz w:val="20"/>
        </w:rPr>
        <w:t>la calificación visual.</w:t>
      </w:r>
    </w:p>
    <w:p w14:paraId="3E313E92" w14:textId="77777777" w:rsidR="003F1C94" w:rsidRDefault="003F1C94">
      <w:pPr>
        <w:spacing w:line="360" w:lineRule="auto"/>
        <w:jc w:val="both"/>
        <w:rPr>
          <w:rFonts w:ascii="Times New Roman" w:hAnsi="Times New Roman"/>
          <w:sz w:val="20"/>
        </w:rPr>
      </w:pPr>
    </w:p>
    <w:p w14:paraId="59F93215" w14:textId="48E31626" w:rsidR="0009685B" w:rsidRPr="00E045BB" w:rsidRDefault="0009685B" w:rsidP="00E045BB">
      <w:pPr>
        <w:jc w:val="center"/>
        <w:rPr>
          <w:rFonts w:ascii="Times New Roman" w:hAnsi="Times New Roman"/>
          <w:sz w:val="20"/>
        </w:rPr>
      </w:pPr>
      <w:r w:rsidRPr="003E73B9">
        <w:rPr>
          <w:rFonts w:ascii="Times New Roman" w:hAnsi="Times New Roman"/>
          <w:b/>
          <w:sz w:val="20"/>
        </w:rPr>
        <w:lastRenderedPageBreak/>
        <w:t xml:space="preserve">Tabla </w:t>
      </w:r>
      <w:r>
        <w:rPr>
          <w:rFonts w:ascii="Times New Roman" w:hAnsi="Times New Roman"/>
          <w:b/>
          <w:sz w:val="20"/>
        </w:rPr>
        <w:t>XIII</w:t>
      </w:r>
      <w:r w:rsidRPr="003E73B9">
        <w:rPr>
          <w:rFonts w:ascii="Times New Roman" w:hAnsi="Times New Roman"/>
          <w:b/>
          <w:sz w:val="20"/>
        </w:rPr>
        <w:t>.</w:t>
      </w:r>
      <w:r w:rsidRPr="003E73B9">
        <w:rPr>
          <w:rFonts w:ascii="Times New Roman" w:hAnsi="Times New Roman"/>
          <w:sz w:val="20"/>
        </w:rPr>
        <w:t xml:space="preserve"> </w:t>
      </w:r>
      <w:r w:rsidR="00E045BB">
        <w:rPr>
          <w:rFonts w:ascii="Times New Roman" w:hAnsi="Times New Roman"/>
          <w:sz w:val="20"/>
        </w:rPr>
        <w:t>Optimización de proceso mediante tres opciones</w:t>
      </w:r>
      <w:r w:rsidR="00E60D1F">
        <w:rPr>
          <w:rFonts w:ascii="Times New Roman" w:hAnsi="Times New Roman"/>
          <w:sz w:val="20"/>
        </w:rPr>
        <w:t xml:space="preserve"> que aseguran el máximo de las respuestas</w:t>
      </w:r>
      <w:r w:rsidR="00E045BB">
        <w:rPr>
          <w:rFonts w:ascii="Times New Roman" w:hAnsi="Times New Roman"/>
          <w:sz w:val="20"/>
        </w:rPr>
        <w:t>.</w:t>
      </w:r>
    </w:p>
    <w:p w14:paraId="58F1CCB0" w14:textId="77777777" w:rsidR="0009685B" w:rsidRDefault="0009685B">
      <w:pPr>
        <w:spacing w:line="360" w:lineRule="auto"/>
        <w:jc w:val="both"/>
        <w:rPr>
          <w:rFonts w:ascii="Times New Roman" w:hAnsi="Times New Roman"/>
          <w:sz w:val="20"/>
        </w:rPr>
      </w:pPr>
    </w:p>
    <w:p w14:paraId="395FAB71" w14:textId="4087E41F" w:rsidR="0024512D" w:rsidRDefault="0009685B" w:rsidP="0009685B">
      <w:pPr>
        <w:spacing w:line="360" w:lineRule="auto"/>
        <w:jc w:val="center"/>
        <w:rPr>
          <w:rFonts w:ascii="Times New Roman" w:hAnsi="Times New Roman"/>
        </w:rPr>
      </w:pPr>
      <w:r w:rsidRPr="0009685B">
        <w:rPr>
          <w:rFonts w:ascii="Times New Roman" w:hAnsi="Times New Roman"/>
          <w:noProof/>
        </w:rPr>
        <w:drawing>
          <wp:inline distT="0" distB="0" distL="0" distR="0" wp14:anchorId="384750A1" wp14:editId="56594FDD">
            <wp:extent cx="5668010" cy="3150970"/>
            <wp:effectExtent l="0" t="0" r="8890" b="0"/>
            <wp:docPr id="193177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643" name=""/>
                    <pic:cNvPicPr/>
                  </pic:nvPicPr>
                  <pic:blipFill>
                    <a:blip r:embed="rId20"/>
                    <a:stretch>
                      <a:fillRect/>
                    </a:stretch>
                  </pic:blipFill>
                  <pic:spPr>
                    <a:xfrm>
                      <a:off x="0" y="0"/>
                      <a:ext cx="5672110" cy="3153249"/>
                    </a:xfrm>
                    <a:prstGeom prst="rect">
                      <a:avLst/>
                    </a:prstGeom>
                  </pic:spPr>
                </pic:pic>
              </a:graphicData>
            </a:graphic>
          </wp:inline>
        </w:drawing>
      </w:r>
    </w:p>
    <w:p w14:paraId="1D533B4C" w14:textId="77777777" w:rsidR="008602D0" w:rsidRPr="008619A8" w:rsidRDefault="008602D0" w:rsidP="0009685B">
      <w:pPr>
        <w:spacing w:line="360" w:lineRule="auto"/>
        <w:jc w:val="center"/>
        <w:rPr>
          <w:rFonts w:ascii="Times New Roman" w:hAnsi="Times New Roman"/>
        </w:rPr>
      </w:pPr>
    </w:p>
    <w:p w14:paraId="023A2F33" w14:textId="77777777" w:rsidR="003F1C94" w:rsidRDefault="003F1C94" w:rsidP="00592C57">
      <w:pPr>
        <w:numPr>
          <w:ilvl w:val="0"/>
          <w:numId w:val="23"/>
        </w:numPr>
        <w:spacing w:line="360" w:lineRule="auto"/>
        <w:ind w:left="360"/>
        <w:jc w:val="both"/>
        <w:rPr>
          <w:rFonts w:ascii="Times New Roman" w:hAnsi="Times New Roman"/>
          <w:b/>
        </w:rPr>
      </w:pPr>
      <w:r w:rsidRPr="008619A8">
        <w:rPr>
          <w:rFonts w:ascii="Times New Roman" w:hAnsi="Times New Roman"/>
          <w:b/>
        </w:rPr>
        <w:t xml:space="preserve"> CONCLUSIONES</w:t>
      </w:r>
    </w:p>
    <w:p w14:paraId="6DF51BC9" w14:textId="77777777" w:rsidR="00B12008" w:rsidRDefault="00B12008" w:rsidP="00B12008">
      <w:pPr>
        <w:spacing w:line="360" w:lineRule="auto"/>
        <w:ind w:left="360"/>
        <w:jc w:val="both"/>
        <w:rPr>
          <w:rFonts w:ascii="Times New Roman" w:hAnsi="Times New Roman"/>
          <w:b/>
        </w:rPr>
      </w:pPr>
    </w:p>
    <w:p w14:paraId="18587B56" w14:textId="58AEB9CB" w:rsidR="008D7506" w:rsidRPr="008D7506" w:rsidRDefault="008D7506" w:rsidP="008D7506">
      <w:pPr>
        <w:spacing w:line="360" w:lineRule="auto"/>
        <w:jc w:val="both"/>
        <w:rPr>
          <w:rFonts w:ascii="Times New Roman" w:hAnsi="Times New Roman"/>
          <w:bCs/>
        </w:rPr>
      </w:pPr>
      <w:r>
        <w:rPr>
          <w:rFonts w:ascii="Times New Roman" w:hAnsi="Times New Roman"/>
          <w:bCs/>
        </w:rPr>
        <w:t>Pa</w:t>
      </w:r>
      <w:r w:rsidR="005772F7">
        <w:rPr>
          <w:rFonts w:ascii="Times New Roman" w:hAnsi="Times New Roman"/>
          <w:bCs/>
        </w:rPr>
        <w:t>ra dar cierre a esta investigación</w:t>
      </w:r>
      <w:r w:rsidR="0074615D">
        <w:rPr>
          <w:rFonts w:ascii="Times New Roman" w:hAnsi="Times New Roman"/>
          <w:bCs/>
        </w:rPr>
        <w:t xml:space="preserve"> se resalta que e</w:t>
      </w:r>
      <w:r w:rsidR="0074615D" w:rsidRPr="0074615D">
        <w:rPr>
          <w:rFonts w:ascii="Times New Roman" w:hAnsi="Times New Roman"/>
          <w:bCs/>
        </w:rPr>
        <w:t xml:space="preserve">l objetivo de erradicar los depósitos quebradizos y opacos en las piezas de aluminio de Volta </w:t>
      </w:r>
      <w:proofErr w:type="spellStart"/>
      <w:r w:rsidR="0074615D" w:rsidRPr="0074615D">
        <w:rPr>
          <w:rFonts w:ascii="Times New Roman" w:hAnsi="Times New Roman"/>
          <w:bCs/>
        </w:rPr>
        <w:t>Plating</w:t>
      </w:r>
      <w:proofErr w:type="spellEnd"/>
      <w:r w:rsidR="0074615D" w:rsidRPr="0074615D">
        <w:rPr>
          <w:rFonts w:ascii="Times New Roman" w:hAnsi="Times New Roman"/>
          <w:bCs/>
        </w:rPr>
        <w:t xml:space="preserve"> </w:t>
      </w:r>
      <w:proofErr w:type="spellStart"/>
      <w:r w:rsidR="0074615D" w:rsidRPr="0074615D">
        <w:rPr>
          <w:rFonts w:ascii="Times New Roman" w:hAnsi="Times New Roman"/>
          <w:bCs/>
        </w:rPr>
        <w:t>Solutions</w:t>
      </w:r>
      <w:proofErr w:type="spellEnd"/>
      <w:r w:rsidR="0074615D" w:rsidRPr="0074615D">
        <w:rPr>
          <w:rFonts w:ascii="Times New Roman" w:hAnsi="Times New Roman"/>
          <w:bCs/>
        </w:rPr>
        <w:t xml:space="preserve"> se cumplió con éxito</w:t>
      </w:r>
      <w:r w:rsidR="00973655">
        <w:rPr>
          <w:rFonts w:ascii="Times New Roman" w:hAnsi="Times New Roman"/>
          <w:bCs/>
        </w:rPr>
        <w:t>. Observando que e</w:t>
      </w:r>
      <w:r w:rsidR="00973655" w:rsidRPr="00973655">
        <w:rPr>
          <w:rFonts w:ascii="Times New Roman" w:hAnsi="Times New Roman"/>
          <w:bCs/>
        </w:rPr>
        <w:t>l problema</w:t>
      </w:r>
      <w:r w:rsidR="008C3548">
        <w:rPr>
          <w:rFonts w:ascii="Times New Roman" w:hAnsi="Times New Roman"/>
          <w:bCs/>
        </w:rPr>
        <w:t xml:space="preserve"> se origina</w:t>
      </w:r>
      <w:r w:rsidR="00973655" w:rsidRPr="00973655">
        <w:rPr>
          <w:rFonts w:ascii="Times New Roman" w:hAnsi="Times New Roman"/>
          <w:bCs/>
        </w:rPr>
        <w:t xml:space="preserve"> en la etapa de zincado previo y que, al aplicar los parámetros óptimos encontrados</w:t>
      </w:r>
      <w:r w:rsidR="008C3548">
        <w:rPr>
          <w:rFonts w:ascii="Times New Roman" w:hAnsi="Times New Roman"/>
          <w:bCs/>
        </w:rPr>
        <w:t xml:space="preserve"> </w:t>
      </w:r>
      <w:r w:rsidR="008C3548" w:rsidRPr="008C3548">
        <w:rPr>
          <w:rFonts w:ascii="Times New Roman" w:hAnsi="Times New Roman"/>
          <w:bCs/>
        </w:rPr>
        <w:t>se genera una película de zinc</w:t>
      </w:r>
      <w:r w:rsidR="008C3548">
        <w:rPr>
          <w:rFonts w:ascii="Times New Roman" w:hAnsi="Times New Roman"/>
          <w:bCs/>
        </w:rPr>
        <w:t xml:space="preserve"> </w:t>
      </w:r>
      <w:r w:rsidR="003C33A0">
        <w:rPr>
          <w:rFonts w:ascii="Times New Roman" w:hAnsi="Times New Roman"/>
          <w:bCs/>
        </w:rPr>
        <w:t xml:space="preserve">lo suficientemente buena para </w:t>
      </w:r>
      <w:r w:rsidR="006C7F58" w:rsidRPr="006C7F58">
        <w:rPr>
          <w:rFonts w:ascii="Times New Roman" w:hAnsi="Times New Roman"/>
          <w:bCs/>
        </w:rPr>
        <w:t>asegurará la posterior deposición uniforme de la capa de níquel metálico.</w:t>
      </w:r>
      <w:r w:rsidR="006C7F58">
        <w:rPr>
          <w:rFonts w:ascii="Times New Roman" w:hAnsi="Times New Roman"/>
          <w:bCs/>
        </w:rPr>
        <w:t xml:space="preserve"> Por otro lado, se debe tener en cuenta que la corriente pulsada </w:t>
      </w:r>
      <w:r w:rsidR="00E325BB">
        <w:rPr>
          <w:rFonts w:ascii="Times New Roman" w:hAnsi="Times New Roman"/>
          <w:bCs/>
        </w:rPr>
        <w:t xml:space="preserve">juega un papel importante en la calidad de recubrimientos y que sería de suma importancia considerar implementar como herramienta </w:t>
      </w:r>
      <w:r w:rsidR="00423CFB">
        <w:rPr>
          <w:rFonts w:ascii="Times New Roman" w:hAnsi="Times New Roman"/>
          <w:bCs/>
        </w:rPr>
        <w:t xml:space="preserve">importante en la industria. Por último, </w:t>
      </w:r>
      <w:r w:rsidR="005723F6">
        <w:rPr>
          <w:rFonts w:ascii="Times New Roman" w:hAnsi="Times New Roman"/>
          <w:bCs/>
        </w:rPr>
        <w:t>s</w:t>
      </w:r>
      <w:r w:rsidR="005723F6" w:rsidRPr="005723F6">
        <w:rPr>
          <w:rFonts w:ascii="Times New Roman" w:hAnsi="Times New Roman"/>
          <w:bCs/>
        </w:rPr>
        <w:t>e logró validar científicamente la formulación del Manual de Recubrimientos Electrolíticos Industriales</w:t>
      </w:r>
      <w:r w:rsidR="00584B96">
        <w:rPr>
          <w:rFonts w:ascii="Times New Roman" w:hAnsi="Times New Roman"/>
          <w:bCs/>
        </w:rPr>
        <w:t xml:space="preserve"> ya que </w:t>
      </w:r>
      <w:r w:rsidR="005723F6" w:rsidRPr="005723F6">
        <w:rPr>
          <w:rFonts w:ascii="Times New Roman" w:hAnsi="Times New Roman"/>
          <w:bCs/>
        </w:rPr>
        <w:t>su viabilidad industrial depende estrictamente de un control riguroso de las variables operativas</w:t>
      </w:r>
      <w:r w:rsidR="00E26A59">
        <w:rPr>
          <w:rFonts w:ascii="Times New Roman" w:hAnsi="Times New Roman"/>
          <w:bCs/>
        </w:rPr>
        <w:t xml:space="preserve"> </w:t>
      </w:r>
      <w:r w:rsidR="00631432">
        <w:rPr>
          <w:rFonts w:ascii="Times New Roman" w:hAnsi="Times New Roman"/>
          <w:bCs/>
        </w:rPr>
        <w:t>(</w:t>
      </w:r>
      <w:r w:rsidR="005723F6" w:rsidRPr="005723F6">
        <w:rPr>
          <w:rFonts w:ascii="Times New Roman" w:hAnsi="Times New Roman"/>
          <w:bCs/>
        </w:rPr>
        <w:t>pH</w:t>
      </w:r>
      <w:r w:rsidR="00E26A59">
        <w:rPr>
          <w:rFonts w:ascii="Times New Roman" w:hAnsi="Times New Roman"/>
          <w:bCs/>
        </w:rPr>
        <w:t xml:space="preserve">, </w:t>
      </w:r>
      <w:r w:rsidR="005723F6" w:rsidRPr="005723F6">
        <w:rPr>
          <w:rFonts w:ascii="Times New Roman" w:hAnsi="Times New Roman"/>
          <w:bCs/>
        </w:rPr>
        <w:t>temperatura y eléctricas</w:t>
      </w:r>
      <w:r w:rsidR="00631432">
        <w:rPr>
          <w:rFonts w:ascii="Times New Roman" w:hAnsi="Times New Roman"/>
          <w:bCs/>
        </w:rPr>
        <w:t>)</w:t>
      </w:r>
      <w:r w:rsidR="005723F6" w:rsidRPr="005723F6">
        <w:rPr>
          <w:rFonts w:ascii="Times New Roman" w:hAnsi="Times New Roman"/>
          <w:bCs/>
        </w:rPr>
        <w:t>, justificando plenamente la ejecución del modelo factorial.</w:t>
      </w:r>
    </w:p>
    <w:p w14:paraId="0D3167EF" w14:textId="77777777" w:rsidR="003F1C94" w:rsidRPr="008619A8" w:rsidRDefault="003F1C94">
      <w:pPr>
        <w:ind w:firstLine="562"/>
        <w:jc w:val="both"/>
        <w:rPr>
          <w:rFonts w:ascii="Times New Roman" w:hAnsi="Times New Roman"/>
        </w:rPr>
      </w:pPr>
    </w:p>
    <w:p w14:paraId="3B6CFC57" w14:textId="5F04F390" w:rsidR="003F1C94" w:rsidRPr="008619A8" w:rsidRDefault="003F1C94" w:rsidP="00920C18">
      <w:pPr>
        <w:spacing w:line="360" w:lineRule="auto"/>
        <w:jc w:val="both"/>
        <w:rPr>
          <w:rFonts w:ascii="Times New Roman" w:hAnsi="Times New Roman"/>
        </w:rPr>
      </w:pPr>
    </w:p>
    <w:p w14:paraId="5F196F22" w14:textId="77777777" w:rsidR="003F1C94" w:rsidRPr="008619A8" w:rsidRDefault="003F1C94">
      <w:pPr>
        <w:spacing w:line="360" w:lineRule="auto"/>
        <w:jc w:val="both"/>
        <w:rPr>
          <w:rFonts w:ascii="Times New Roman" w:hAnsi="Times New Roman"/>
        </w:rPr>
      </w:pPr>
    </w:p>
    <w:p w14:paraId="6DC95E97" w14:textId="77777777" w:rsidR="003F1C94" w:rsidRPr="008619A8" w:rsidRDefault="003F1C94" w:rsidP="00592C57">
      <w:pPr>
        <w:numPr>
          <w:ilvl w:val="0"/>
          <w:numId w:val="23"/>
        </w:numPr>
        <w:spacing w:line="360" w:lineRule="auto"/>
        <w:ind w:left="360"/>
        <w:jc w:val="both"/>
        <w:rPr>
          <w:rFonts w:ascii="Times New Roman" w:hAnsi="Times New Roman"/>
          <w:b/>
        </w:rPr>
      </w:pPr>
      <w:r w:rsidRPr="008619A8">
        <w:rPr>
          <w:rFonts w:ascii="Times New Roman" w:hAnsi="Times New Roman"/>
          <w:b/>
        </w:rPr>
        <w:t>AGRADECIMIENTOS</w:t>
      </w:r>
    </w:p>
    <w:p w14:paraId="613EAEA1" w14:textId="77777777" w:rsidR="003F1C94" w:rsidRPr="008619A8" w:rsidRDefault="003F1C94">
      <w:pPr>
        <w:ind w:firstLine="567"/>
        <w:jc w:val="both"/>
        <w:rPr>
          <w:rFonts w:ascii="Times New Roman" w:hAnsi="Times New Roman"/>
        </w:rPr>
      </w:pPr>
    </w:p>
    <w:p w14:paraId="216C66E4" w14:textId="77777777" w:rsidR="00980405" w:rsidRPr="008619A8" w:rsidRDefault="00980405" w:rsidP="00980405">
      <w:pPr>
        <w:spacing w:line="360" w:lineRule="auto"/>
        <w:ind w:firstLine="567"/>
        <w:jc w:val="both"/>
        <w:rPr>
          <w:rFonts w:ascii="Times New Roman" w:hAnsi="Times New Roman"/>
        </w:rPr>
      </w:pPr>
      <w:r w:rsidRPr="008619A8">
        <w:rPr>
          <w:rFonts w:ascii="Times New Roman" w:hAnsi="Times New Roman"/>
        </w:rPr>
        <w:t xml:space="preserve">Estoy en plena gratitud con mi director de tesis el Dr. Omar Alejandro González Meza, me ayudó durante toda la investigación. Sus conocimientos y el apoyo incondicional en cualquier momento fueron </w:t>
      </w:r>
      <w:proofErr w:type="gramStart"/>
      <w:r w:rsidRPr="008619A8">
        <w:rPr>
          <w:rFonts w:ascii="Times New Roman" w:hAnsi="Times New Roman"/>
        </w:rPr>
        <w:t>esenciales</w:t>
      </w:r>
      <w:proofErr w:type="gramEnd"/>
      <w:r w:rsidRPr="008619A8">
        <w:rPr>
          <w:rFonts w:ascii="Times New Roman" w:hAnsi="Times New Roman"/>
        </w:rPr>
        <w:t xml:space="preserve"> a fin de superar los problemas a lo largo de la planeación y realización del proyecto. Además de que fue el pilar para poder coordinar este equipo integral de manera eficaz y estructurada.</w:t>
      </w:r>
    </w:p>
    <w:p w14:paraId="56B3F0B9" w14:textId="77777777" w:rsidR="00980405" w:rsidRPr="008619A8" w:rsidRDefault="00980405" w:rsidP="00980405">
      <w:pPr>
        <w:spacing w:line="360" w:lineRule="auto"/>
        <w:ind w:firstLine="567"/>
        <w:jc w:val="both"/>
        <w:rPr>
          <w:rFonts w:ascii="Times New Roman" w:hAnsi="Times New Roman"/>
        </w:rPr>
      </w:pPr>
    </w:p>
    <w:p w14:paraId="5026D660" w14:textId="77777777" w:rsidR="00980405" w:rsidRPr="008619A8" w:rsidRDefault="00980405" w:rsidP="00980405">
      <w:pPr>
        <w:spacing w:line="360" w:lineRule="auto"/>
        <w:ind w:firstLine="567"/>
        <w:jc w:val="both"/>
        <w:rPr>
          <w:rFonts w:ascii="Times New Roman" w:hAnsi="Times New Roman"/>
        </w:rPr>
      </w:pPr>
      <w:r w:rsidRPr="008619A8">
        <w:rPr>
          <w:rFonts w:ascii="Times New Roman" w:hAnsi="Times New Roman"/>
        </w:rPr>
        <w:t>Mil gracias a la guía experta de mi asesor el Dr. Norberto Casillas Santana propuso ideas y pasos pertinentes. Facilitando las labores de investigación y logrando los objetivos planteados. Su forma de actuar es sin duda eficiente y precisa. Muestro gratitud por la confianza de dejarme esta encomienda.</w:t>
      </w:r>
    </w:p>
    <w:p w14:paraId="7CFB13A9" w14:textId="77777777" w:rsidR="00980405" w:rsidRPr="008619A8" w:rsidRDefault="00980405" w:rsidP="00980405">
      <w:pPr>
        <w:spacing w:line="360" w:lineRule="auto"/>
        <w:ind w:firstLine="567"/>
        <w:jc w:val="both"/>
        <w:rPr>
          <w:rFonts w:ascii="Times New Roman" w:hAnsi="Times New Roman"/>
        </w:rPr>
      </w:pPr>
    </w:p>
    <w:p w14:paraId="3CBE465B" w14:textId="2728F31A" w:rsidR="003F1C94" w:rsidRDefault="00980405" w:rsidP="00980405">
      <w:pPr>
        <w:spacing w:line="360" w:lineRule="auto"/>
        <w:ind w:firstLine="567"/>
        <w:jc w:val="both"/>
        <w:rPr>
          <w:rFonts w:ascii="Times New Roman" w:hAnsi="Times New Roman"/>
        </w:rPr>
      </w:pPr>
      <w:r w:rsidRPr="008619A8">
        <w:rPr>
          <w:rFonts w:ascii="Times New Roman" w:hAnsi="Times New Roman"/>
        </w:rPr>
        <w:t>Se entrega distinciones y méritos especiales a los coautores del trabajo. Los próximos ingenieros de Electro-Fotónica, Fernando Salvador Samayoa Martínez y Salvador Castro Pérez, ayudaron a que el control del sistema resultara eficaz. Esta era una meta que necesitábamos sin duda. Sus habilidades y apoyo incondicional fueron de vital importancia para realizar este proyecto. En hora buena, son los mejores</w:t>
      </w:r>
      <w:r w:rsidR="003F1C94" w:rsidRPr="008619A8">
        <w:rPr>
          <w:rFonts w:ascii="Times New Roman" w:hAnsi="Times New Roman"/>
        </w:rPr>
        <w:t>.</w:t>
      </w:r>
    </w:p>
    <w:p w14:paraId="048D26E2" w14:textId="77777777" w:rsidR="008602D0" w:rsidRDefault="008602D0" w:rsidP="00980405">
      <w:pPr>
        <w:spacing w:line="360" w:lineRule="auto"/>
        <w:ind w:firstLine="567"/>
        <w:jc w:val="both"/>
        <w:rPr>
          <w:rFonts w:ascii="Times New Roman" w:hAnsi="Times New Roman"/>
        </w:rPr>
      </w:pPr>
    </w:p>
    <w:p w14:paraId="0688A189" w14:textId="77777777" w:rsidR="008602D0" w:rsidRDefault="008602D0" w:rsidP="00980405">
      <w:pPr>
        <w:spacing w:line="360" w:lineRule="auto"/>
        <w:ind w:firstLine="567"/>
        <w:jc w:val="both"/>
        <w:rPr>
          <w:rFonts w:ascii="Times New Roman" w:hAnsi="Times New Roman"/>
        </w:rPr>
      </w:pPr>
    </w:p>
    <w:p w14:paraId="0569EAEA" w14:textId="77777777" w:rsidR="008602D0" w:rsidRDefault="008602D0" w:rsidP="00980405">
      <w:pPr>
        <w:spacing w:line="360" w:lineRule="auto"/>
        <w:ind w:firstLine="567"/>
        <w:jc w:val="both"/>
        <w:rPr>
          <w:rFonts w:ascii="Times New Roman" w:hAnsi="Times New Roman"/>
        </w:rPr>
      </w:pPr>
    </w:p>
    <w:p w14:paraId="1A6DF55E" w14:textId="77777777" w:rsidR="008602D0" w:rsidRDefault="008602D0" w:rsidP="00980405">
      <w:pPr>
        <w:spacing w:line="360" w:lineRule="auto"/>
        <w:ind w:firstLine="567"/>
        <w:jc w:val="both"/>
        <w:rPr>
          <w:rFonts w:ascii="Times New Roman" w:hAnsi="Times New Roman"/>
        </w:rPr>
      </w:pPr>
    </w:p>
    <w:p w14:paraId="29F16B03" w14:textId="77777777" w:rsidR="008602D0" w:rsidRDefault="008602D0" w:rsidP="00980405">
      <w:pPr>
        <w:spacing w:line="360" w:lineRule="auto"/>
        <w:ind w:firstLine="567"/>
        <w:jc w:val="both"/>
        <w:rPr>
          <w:rFonts w:ascii="Times New Roman" w:hAnsi="Times New Roman"/>
        </w:rPr>
      </w:pPr>
    </w:p>
    <w:p w14:paraId="62A07744" w14:textId="77777777" w:rsidR="008602D0" w:rsidRDefault="008602D0" w:rsidP="00980405">
      <w:pPr>
        <w:spacing w:line="360" w:lineRule="auto"/>
        <w:ind w:firstLine="567"/>
        <w:jc w:val="both"/>
        <w:rPr>
          <w:rFonts w:ascii="Times New Roman" w:hAnsi="Times New Roman"/>
        </w:rPr>
      </w:pPr>
    </w:p>
    <w:p w14:paraId="143B58F7" w14:textId="77777777" w:rsidR="008602D0" w:rsidRDefault="008602D0" w:rsidP="00980405">
      <w:pPr>
        <w:spacing w:line="360" w:lineRule="auto"/>
        <w:ind w:firstLine="567"/>
        <w:jc w:val="both"/>
        <w:rPr>
          <w:rFonts w:ascii="Times New Roman" w:hAnsi="Times New Roman"/>
        </w:rPr>
      </w:pPr>
    </w:p>
    <w:p w14:paraId="39B2E0D9" w14:textId="77777777" w:rsidR="008602D0" w:rsidRDefault="008602D0" w:rsidP="00980405">
      <w:pPr>
        <w:spacing w:line="360" w:lineRule="auto"/>
        <w:ind w:firstLine="567"/>
        <w:jc w:val="both"/>
        <w:rPr>
          <w:rFonts w:ascii="Times New Roman" w:hAnsi="Times New Roman"/>
        </w:rPr>
      </w:pPr>
    </w:p>
    <w:p w14:paraId="306820B0" w14:textId="77777777" w:rsidR="008602D0" w:rsidRDefault="008602D0" w:rsidP="00980405">
      <w:pPr>
        <w:spacing w:line="360" w:lineRule="auto"/>
        <w:ind w:firstLine="567"/>
        <w:jc w:val="both"/>
        <w:rPr>
          <w:rFonts w:ascii="Times New Roman" w:hAnsi="Times New Roman"/>
        </w:rPr>
      </w:pPr>
    </w:p>
    <w:p w14:paraId="0A5BAED3" w14:textId="77777777" w:rsidR="008602D0" w:rsidRDefault="008602D0" w:rsidP="00980405">
      <w:pPr>
        <w:spacing w:line="360" w:lineRule="auto"/>
        <w:ind w:firstLine="567"/>
        <w:jc w:val="both"/>
        <w:rPr>
          <w:rFonts w:ascii="Times New Roman" w:hAnsi="Times New Roman"/>
        </w:rPr>
      </w:pPr>
    </w:p>
    <w:p w14:paraId="6A9DF22A" w14:textId="77777777" w:rsidR="003F1C94" w:rsidRPr="008619A8" w:rsidRDefault="003F1C94" w:rsidP="00A7010F">
      <w:pPr>
        <w:spacing w:line="360" w:lineRule="auto"/>
        <w:jc w:val="both"/>
        <w:rPr>
          <w:rFonts w:ascii="Times New Roman" w:hAnsi="Times New Roman"/>
        </w:rPr>
      </w:pPr>
    </w:p>
    <w:p w14:paraId="48601EAF" w14:textId="77777777" w:rsidR="003F1C94" w:rsidRPr="008619A8" w:rsidRDefault="003F1C94" w:rsidP="00592C57">
      <w:pPr>
        <w:pStyle w:val="Textonotaalfinal"/>
        <w:numPr>
          <w:ilvl w:val="0"/>
          <w:numId w:val="23"/>
        </w:numPr>
        <w:spacing w:line="360" w:lineRule="auto"/>
        <w:ind w:left="360"/>
        <w:jc w:val="both"/>
        <w:rPr>
          <w:b/>
          <w:sz w:val="24"/>
          <w:szCs w:val="24"/>
        </w:rPr>
      </w:pPr>
      <w:r w:rsidRPr="008619A8">
        <w:rPr>
          <w:b/>
          <w:sz w:val="24"/>
          <w:szCs w:val="24"/>
        </w:rPr>
        <w:lastRenderedPageBreak/>
        <w:t>REFERENCIAS</w:t>
      </w:r>
    </w:p>
    <w:p w14:paraId="2A85E8DB" w14:textId="77777777" w:rsidR="003F1C94" w:rsidRPr="008619A8" w:rsidRDefault="003F1C94">
      <w:pPr>
        <w:pStyle w:val="Textonotaalfinal"/>
        <w:ind w:left="360"/>
        <w:jc w:val="both"/>
        <w:rPr>
          <w:b/>
          <w:sz w:val="24"/>
          <w:szCs w:val="24"/>
        </w:rPr>
      </w:pPr>
    </w:p>
    <w:p w14:paraId="6E42E5C2" w14:textId="14B52065" w:rsidR="003F1C94" w:rsidRPr="008619A8" w:rsidRDefault="003F1C94">
      <w:pPr>
        <w:pStyle w:val="Textonotaalfinal"/>
        <w:spacing w:line="360" w:lineRule="auto"/>
        <w:jc w:val="both"/>
        <w:rPr>
          <w:sz w:val="24"/>
          <w:szCs w:val="24"/>
        </w:rPr>
      </w:pPr>
      <w:r w:rsidRPr="008619A8">
        <w:rPr>
          <w:sz w:val="24"/>
          <w:szCs w:val="24"/>
        </w:rPr>
        <w:t xml:space="preserve">[1] </w:t>
      </w:r>
      <w:proofErr w:type="spellStart"/>
      <w:r w:rsidR="00454A72" w:rsidRPr="00454A72">
        <w:rPr>
          <w:sz w:val="24"/>
          <w:szCs w:val="24"/>
        </w:rPr>
        <w:t>AllBiz</w:t>
      </w:r>
      <w:proofErr w:type="spellEnd"/>
      <w:r w:rsidR="00454A72" w:rsidRPr="00454A72">
        <w:rPr>
          <w:sz w:val="24"/>
          <w:szCs w:val="24"/>
        </w:rPr>
        <w:t xml:space="preserve">, Volta </w:t>
      </w:r>
      <w:proofErr w:type="spellStart"/>
      <w:r w:rsidR="00454A72" w:rsidRPr="00454A72">
        <w:rPr>
          <w:sz w:val="24"/>
          <w:szCs w:val="24"/>
        </w:rPr>
        <w:t>Plating</w:t>
      </w:r>
      <w:proofErr w:type="spellEnd"/>
      <w:r w:rsidR="00454A72" w:rsidRPr="00454A72">
        <w:rPr>
          <w:sz w:val="24"/>
          <w:szCs w:val="24"/>
        </w:rPr>
        <w:t xml:space="preserve"> </w:t>
      </w:r>
      <w:proofErr w:type="spellStart"/>
      <w:r w:rsidR="00454A72" w:rsidRPr="00454A72">
        <w:rPr>
          <w:sz w:val="24"/>
          <w:szCs w:val="24"/>
        </w:rPr>
        <w:t>Solutions</w:t>
      </w:r>
      <w:proofErr w:type="spellEnd"/>
      <w:r w:rsidR="00454A72" w:rsidRPr="00454A72">
        <w:rPr>
          <w:sz w:val="24"/>
          <w:szCs w:val="24"/>
        </w:rPr>
        <w:t>, Consultado el 08 de abril de 2026, 2026. dirección: https://www.bizarchivo.mx/volta-plating-solutions#google_vignette</w:t>
      </w:r>
    </w:p>
    <w:p w14:paraId="5874A7B0" w14:textId="13FDCF15" w:rsidR="003F1C94" w:rsidRPr="008619A8" w:rsidRDefault="003F1C94" w:rsidP="00454A72">
      <w:pPr>
        <w:pStyle w:val="Textonotaalfinal"/>
        <w:spacing w:line="360" w:lineRule="auto"/>
        <w:jc w:val="both"/>
        <w:rPr>
          <w:sz w:val="24"/>
          <w:szCs w:val="24"/>
        </w:rPr>
      </w:pPr>
      <w:r w:rsidRPr="008619A8">
        <w:rPr>
          <w:sz w:val="24"/>
          <w:szCs w:val="24"/>
        </w:rPr>
        <w:t>[2</w:t>
      </w:r>
      <w:r w:rsidR="009C784D" w:rsidRPr="008619A8">
        <w:rPr>
          <w:sz w:val="24"/>
          <w:szCs w:val="24"/>
        </w:rPr>
        <w:t xml:space="preserve">] </w:t>
      </w:r>
      <w:proofErr w:type="spellStart"/>
      <w:r w:rsidR="009C784D">
        <w:rPr>
          <w:sz w:val="24"/>
          <w:szCs w:val="24"/>
        </w:rPr>
        <w:t>E</w:t>
      </w:r>
      <w:r w:rsidR="007674D1" w:rsidRPr="007674D1">
        <w:rPr>
          <w:sz w:val="24"/>
          <w:szCs w:val="24"/>
        </w:rPr>
        <w:t>.</w:t>
      </w:r>
      <w:proofErr w:type="gramStart"/>
      <w:r w:rsidR="007674D1" w:rsidRPr="007674D1">
        <w:rPr>
          <w:sz w:val="24"/>
          <w:szCs w:val="24"/>
        </w:rPr>
        <w:t>A.Ollard</w:t>
      </w:r>
      <w:proofErr w:type="spellEnd"/>
      <w:proofErr w:type="gramEnd"/>
      <w:r w:rsidR="007674D1" w:rsidRPr="007674D1">
        <w:rPr>
          <w:sz w:val="24"/>
          <w:szCs w:val="24"/>
        </w:rPr>
        <w:t xml:space="preserve"> y E. B. Smith, </w:t>
      </w:r>
      <w:r w:rsidR="007674D1" w:rsidRPr="007674D1">
        <w:rPr>
          <w:i/>
          <w:iCs/>
          <w:sz w:val="24"/>
          <w:szCs w:val="24"/>
        </w:rPr>
        <w:t>Manual de recubrimientos electrolíticos industriales</w:t>
      </w:r>
      <w:r w:rsidR="007674D1" w:rsidRPr="007674D1">
        <w:rPr>
          <w:sz w:val="24"/>
          <w:szCs w:val="24"/>
        </w:rPr>
        <w:t xml:space="preserve">, Second, S. A. </w:t>
      </w:r>
      <w:proofErr w:type="spellStart"/>
      <w:r w:rsidR="007674D1" w:rsidRPr="007674D1">
        <w:rPr>
          <w:sz w:val="24"/>
          <w:szCs w:val="24"/>
        </w:rPr>
        <w:t>Compañia</w:t>
      </w:r>
      <w:proofErr w:type="spellEnd"/>
      <w:r w:rsidR="007674D1" w:rsidRPr="007674D1">
        <w:rPr>
          <w:sz w:val="24"/>
          <w:szCs w:val="24"/>
        </w:rPr>
        <w:t xml:space="preserve"> Editorial Continental, ed. México, D.F., 1963.</w:t>
      </w:r>
    </w:p>
    <w:p w14:paraId="0E51F1D1" w14:textId="33C8B73B" w:rsidR="003F1C94" w:rsidRDefault="009C784D">
      <w:pPr>
        <w:spacing w:line="360" w:lineRule="auto"/>
        <w:jc w:val="both"/>
        <w:rPr>
          <w:rFonts w:ascii="Times New Roman" w:hAnsi="Times New Roman"/>
        </w:rPr>
      </w:pPr>
      <w:r w:rsidRPr="009C784D">
        <w:rPr>
          <w:rFonts w:ascii="Times New Roman" w:hAnsi="Times New Roman"/>
        </w:rPr>
        <w:t>[</w:t>
      </w:r>
      <w:r>
        <w:rPr>
          <w:rFonts w:ascii="Times New Roman" w:hAnsi="Times New Roman"/>
        </w:rPr>
        <w:t>3</w:t>
      </w:r>
      <w:r w:rsidRPr="009C784D">
        <w:rPr>
          <w:rFonts w:ascii="Times New Roman" w:hAnsi="Times New Roman"/>
        </w:rPr>
        <w:t>]</w:t>
      </w:r>
      <w:r w:rsidR="004F3DF1">
        <w:rPr>
          <w:rFonts w:ascii="Times New Roman" w:hAnsi="Times New Roman"/>
        </w:rPr>
        <w:t xml:space="preserve"> </w:t>
      </w:r>
      <w:proofErr w:type="spellStart"/>
      <w:r w:rsidR="004F3DF1" w:rsidRPr="004F3DF1">
        <w:rPr>
          <w:rFonts w:ascii="Times New Roman" w:hAnsi="Times New Roman"/>
        </w:rPr>
        <w:t>D.R</w:t>
      </w:r>
      <w:proofErr w:type="spellEnd"/>
      <w:r w:rsidR="004F3DF1" w:rsidRPr="004F3DF1">
        <w:rPr>
          <w:rFonts w:ascii="Times New Roman" w:hAnsi="Times New Roman"/>
        </w:rPr>
        <w:t>.</w:t>
      </w:r>
      <w:r w:rsidR="00946FF4">
        <w:rPr>
          <w:rFonts w:ascii="Times New Roman" w:hAnsi="Times New Roman"/>
        </w:rPr>
        <w:t xml:space="preserve"> </w:t>
      </w:r>
      <w:r w:rsidR="004F3DF1" w:rsidRPr="004F3DF1">
        <w:rPr>
          <w:rFonts w:ascii="Times New Roman" w:hAnsi="Times New Roman"/>
        </w:rPr>
        <w:t>Askeland,</w:t>
      </w:r>
      <w:r w:rsidR="004F3DF1">
        <w:rPr>
          <w:rFonts w:ascii="Times New Roman" w:hAnsi="Times New Roman"/>
        </w:rPr>
        <w:t xml:space="preserve"> </w:t>
      </w:r>
      <w:r w:rsidR="004F3DF1" w:rsidRPr="004F3DF1">
        <w:rPr>
          <w:rFonts w:ascii="Times New Roman" w:hAnsi="Times New Roman"/>
          <w:i/>
          <w:iCs/>
        </w:rPr>
        <w:t>Ciencia</w:t>
      </w:r>
      <w:r w:rsidR="004F3DF1">
        <w:rPr>
          <w:rFonts w:ascii="Times New Roman" w:hAnsi="Times New Roman"/>
          <w:i/>
          <w:iCs/>
        </w:rPr>
        <w:t xml:space="preserve"> </w:t>
      </w:r>
      <w:r w:rsidR="004F3DF1" w:rsidRPr="004F3DF1">
        <w:rPr>
          <w:rFonts w:ascii="Times New Roman" w:hAnsi="Times New Roman"/>
          <w:i/>
          <w:iCs/>
        </w:rPr>
        <w:t>e</w:t>
      </w:r>
      <w:r w:rsidR="004F3DF1">
        <w:rPr>
          <w:rFonts w:ascii="Times New Roman" w:hAnsi="Times New Roman"/>
          <w:i/>
          <w:iCs/>
        </w:rPr>
        <w:t xml:space="preserve"> </w:t>
      </w:r>
      <w:r w:rsidR="004F3DF1" w:rsidRPr="004F3DF1">
        <w:rPr>
          <w:rFonts w:ascii="Times New Roman" w:hAnsi="Times New Roman"/>
          <w:i/>
          <w:iCs/>
        </w:rPr>
        <w:t>ingeniería</w:t>
      </w:r>
      <w:r w:rsidR="004F3DF1">
        <w:rPr>
          <w:rFonts w:ascii="Times New Roman" w:hAnsi="Times New Roman"/>
          <w:i/>
          <w:iCs/>
        </w:rPr>
        <w:t xml:space="preserve"> </w:t>
      </w:r>
      <w:r w:rsidR="004F3DF1" w:rsidRPr="004F3DF1">
        <w:rPr>
          <w:rFonts w:ascii="Times New Roman" w:hAnsi="Times New Roman"/>
          <w:i/>
          <w:iCs/>
        </w:rPr>
        <w:t>de</w:t>
      </w:r>
      <w:r w:rsidR="004F3DF1">
        <w:rPr>
          <w:rFonts w:ascii="Times New Roman" w:hAnsi="Times New Roman"/>
          <w:i/>
          <w:iCs/>
        </w:rPr>
        <w:t xml:space="preserve"> </w:t>
      </w:r>
      <w:r w:rsidR="004F3DF1" w:rsidRPr="004F3DF1">
        <w:rPr>
          <w:rFonts w:ascii="Times New Roman" w:hAnsi="Times New Roman"/>
          <w:i/>
          <w:iCs/>
        </w:rPr>
        <w:t>los</w:t>
      </w:r>
      <w:r w:rsidR="004F3DF1">
        <w:rPr>
          <w:rFonts w:ascii="Times New Roman" w:hAnsi="Times New Roman"/>
          <w:i/>
          <w:iCs/>
        </w:rPr>
        <w:t xml:space="preserve"> </w:t>
      </w:r>
      <w:r w:rsidR="004F3DF1" w:rsidRPr="004F3DF1">
        <w:rPr>
          <w:rFonts w:ascii="Times New Roman" w:hAnsi="Times New Roman"/>
          <w:i/>
          <w:iCs/>
        </w:rPr>
        <w:t>materiales</w:t>
      </w:r>
      <w:r w:rsidR="004F3DF1" w:rsidRPr="004F3DF1">
        <w:rPr>
          <w:rFonts w:ascii="Times New Roman" w:hAnsi="Times New Roman"/>
        </w:rPr>
        <w:t>.</w:t>
      </w:r>
      <w:r w:rsidR="004F3DF1">
        <w:rPr>
          <w:rFonts w:ascii="Times New Roman" w:hAnsi="Times New Roman"/>
        </w:rPr>
        <w:t xml:space="preserve"> </w:t>
      </w:r>
      <w:r w:rsidR="004F3DF1" w:rsidRPr="004F3DF1">
        <w:rPr>
          <w:rFonts w:ascii="Times New Roman" w:hAnsi="Times New Roman"/>
        </w:rPr>
        <w:t>Iberoamérica, 1998, ISBN: 9789687529363.</w:t>
      </w:r>
    </w:p>
    <w:p w14:paraId="1315DB78" w14:textId="06953CB9" w:rsidR="003B2109" w:rsidRDefault="00E1203F">
      <w:pPr>
        <w:spacing w:line="360" w:lineRule="auto"/>
        <w:jc w:val="both"/>
        <w:rPr>
          <w:rFonts w:ascii="Times New Roman" w:hAnsi="Times New Roman"/>
        </w:rPr>
      </w:pPr>
      <w:r w:rsidRPr="009C784D">
        <w:rPr>
          <w:rFonts w:ascii="Times New Roman" w:hAnsi="Times New Roman"/>
        </w:rPr>
        <w:t>[</w:t>
      </w:r>
      <w:r>
        <w:rPr>
          <w:rFonts w:ascii="Times New Roman" w:hAnsi="Times New Roman"/>
        </w:rPr>
        <w:t>4</w:t>
      </w:r>
      <w:r w:rsidRPr="009C784D">
        <w:rPr>
          <w:rFonts w:ascii="Times New Roman" w:hAnsi="Times New Roman"/>
        </w:rPr>
        <w:t>]</w:t>
      </w:r>
      <w:r>
        <w:rPr>
          <w:rFonts w:ascii="Times New Roman" w:hAnsi="Times New Roman"/>
        </w:rPr>
        <w:t xml:space="preserve"> </w:t>
      </w:r>
      <w:r w:rsidR="003B2109" w:rsidRPr="003B2109">
        <w:rPr>
          <w:rFonts w:ascii="Times New Roman" w:hAnsi="Times New Roman"/>
        </w:rPr>
        <w:t xml:space="preserve">J. A. Salazar-Jiménez, “Introducción al fenómeno de corrosión: tipos, factores que influyen y control para la protección de materiales” </w:t>
      </w:r>
      <w:r w:rsidR="003B2109" w:rsidRPr="00E1203F">
        <w:rPr>
          <w:rFonts w:ascii="Times New Roman" w:hAnsi="Times New Roman"/>
          <w:i/>
          <w:iCs/>
        </w:rPr>
        <w:t>Revista Tecnología en Marcha</w:t>
      </w:r>
      <w:r w:rsidR="003B2109" w:rsidRPr="003B2109">
        <w:rPr>
          <w:rFonts w:ascii="Times New Roman" w:hAnsi="Times New Roman"/>
        </w:rPr>
        <w:t xml:space="preserve">, vol. 28, </w:t>
      </w:r>
      <w:proofErr w:type="spellStart"/>
      <w:r w:rsidR="003B2109" w:rsidRPr="003B2109">
        <w:rPr>
          <w:rFonts w:ascii="Times New Roman" w:hAnsi="Times New Roman"/>
        </w:rPr>
        <w:t>n.o</w:t>
      </w:r>
      <w:proofErr w:type="spellEnd"/>
      <w:r w:rsidR="003B2109" w:rsidRPr="003B2109">
        <w:rPr>
          <w:rFonts w:ascii="Times New Roman" w:hAnsi="Times New Roman"/>
        </w:rPr>
        <w:t xml:space="preserve"> 3, págs. </w:t>
      </w:r>
      <w:r w:rsidR="003B2109" w:rsidRPr="00CA17B7">
        <w:rPr>
          <w:rFonts w:ascii="Times New Roman" w:hAnsi="Times New Roman"/>
        </w:rPr>
        <w:t>127-136</w:t>
      </w:r>
      <w:r w:rsidR="003B2109" w:rsidRPr="003B2109">
        <w:rPr>
          <w:rFonts w:ascii="Times New Roman" w:hAnsi="Times New Roman"/>
        </w:rPr>
        <w:t>, 2015.</w:t>
      </w:r>
    </w:p>
    <w:p w14:paraId="72F15E6F" w14:textId="57F89B87" w:rsidR="00CA17B7" w:rsidRDefault="00CA17B7">
      <w:pPr>
        <w:spacing w:line="360" w:lineRule="auto"/>
        <w:jc w:val="both"/>
        <w:rPr>
          <w:rFonts w:ascii="Times New Roman" w:hAnsi="Times New Roman"/>
        </w:rPr>
      </w:pPr>
      <w:r w:rsidRPr="009C784D">
        <w:rPr>
          <w:rFonts w:ascii="Times New Roman" w:hAnsi="Times New Roman"/>
        </w:rPr>
        <w:t>[</w:t>
      </w:r>
      <w:r>
        <w:rPr>
          <w:rFonts w:ascii="Times New Roman" w:hAnsi="Times New Roman"/>
        </w:rPr>
        <w:t>5</w:t>
      </w:r>
      <w:r w:rsidRPr="009C784D">
        <w:rPr>
          <w:rFonts w:ascii="Times New Roman" w:hAnsi="Times New Roman"/>
        </w:rPr>
        <w:t>]</w:t>
      </w:r>
      <w:r w:rsidR="00D8141C">
        <w:rPr>
          <w:rFonts w:ascii="Times New Roman" w:hAnsi="Times New Roman"/>
        </w:rPr>
        <w:t xml:space="preserve"> </w:t>
      </w:r>
      <w:r w:rsidR="00D8141C" w:rsidRPr="00D8141C">
        <w:rPr>
          <w:rFonts w:ascii="Times New Roman" w:hAnsi="Times New Roman"/>
        </w:rPr>
        <w:t xml:space="preserve">J. A. Ruiz Padilla, “Recubrimiento electrolíticos aplicados a prácticas del laboratorio de tratamientos superficiales de procesos de producción mecánica,” </w:t>
      </w:r>
      <w:proofErr w:type="spellStart"/>
      <w:r w:rsidR="00D8141C" w:rsidRPr="00D8141C">
        <w:rPr>
          <w:rFonts w:ascii="Times New Roman" w:hAnsi="Times New Roman"/>
        </w:rPr>
        <w:t>B.S</w:t>
      </w:r>
      <w:proofErr w:type="spellEnd"/>
      <w:r w:rsidR="00D8141C" w:rsidRPr="00D8141C">
        <w:rPr>
          <w:rFonts w:ascii="Times New Roman" w:hAnsi="Times New Roman"/>
        </w:rPr>
        <w:t xml:space="preserve">. </w:t>
      </w:r>
      <w:proofErr w:type="spellStart"/>
      <w:r w:rsidR="00D8141C" w:rsidRPr="00D8141C">
        <w:rPr>
          <w:rFonts w:ascii="Times New Roman" w:hAnsi="Times New Roman"/>
        </w:rPr>
        <w:t>thesis</w:t>
      </w:r>
      <w:proofErr w:type="spellEnd"/>
      <w:r w:rsidR="00D8141C" w:rsidRPr="00D8141C">
        <w:rPr>
          <w:rFonts w:ascii="Times New Roman" w:hAnsi="Times New Roman"/>
        </w:rPr>
        <w:t xml:space="preserve">, QUI </w:t>
      </w:r>
      <w:proofErr w:type="spellStart"/>
      <w:r w:rsidR="00D8141C" w:rsidRPr="00D8141C">
        <w:rPr>
          <w:rFonts w:ascii="Times New Roman" w:hAnsi="Times New Roman"/>
        </w:rPr>
        <w:t>TO</w:t>
      </w:r>
      <w:proofErr w:type="spellEnd"/>
      <w:r w:rsidR="00D8141C" w:rsidRPr="00D8141C">
        <w:rPr>
          <w:rFonts w:ascii="Times New Roman" w:hAnsi="Times New Roman"/>
        </w:rPr>
        <w:t>/</w:t>
      </w:r>
      <w:proofErr w:type="spellStart"/>
      <w:r w:rsidR="00D8141C" w:rsidRPr="00D8141C">
        <w:rPr>
          <w:rFonts w:ascii="Times New Roman" w:hAnsi="Times New Roman"/>
        </w:rPr>
        <w:t>EPN</w:t>
      </w:r>
      <w:proofErr w:type="spellEnd"/>
      <w:r w:rsidR="00D8141C" w:rsidRPr="00D8141C">
        <w:rPr>
          <w:rFonts w:ascii="Times New Roman" w:hAnsi="Times New Roman"/>
        </w:rPr>
        <w:t>/2006, 2006.</w:t>
      </w:r>
    </w:p>
    <w:p w14:paraId="6A6D3BB5" w14:textId="18027DD4" w:rsidR="00053805" w:rsidRDefault="00053805">
      <w:pPr>
        <w:spacing w:line="360" w:lineRule="auto"/>
        <w:jc w:val="both"/>
        <w:rPr>
          <w:rFonts w:ascii="Times New Roman" w:hAnsi="Times New Roman"/>
        </w:rPr>
      </w:pPr>
      <w:r w:rsidRPr="009C784D">
        <w:rPr>
          <w:rFonts w:ascii="Times New Roman" w:hAnsi="Times New Roman"/>
        </w:rPr>
        <w:t>[</w:t>
      </w:r>
      <w:r>
        <w:rPr>
          <w:rFonts w:ascii="Times New Roman" w:hAnsi="Times New Roman"/>
        </w:rPr>
        <w:t>6</w:t>
      </w:r>
      <w:r w:rsidRPr="009C784D">
        <w:rPr>
          <w:rFonts w:ascii="Times New Roman" w:hAnsi="Times New Roman"/>
        </w:rPr>
        <w:t>]</w:t>
      </w:r>
      <w:r>
        <w:rPr>
          <w:rFonts w:ascii="Times New Roman" w:hAnsi="Times New Roman"/>
        </w:rPr>
        <w:t xml:space="preserve"> </w:t>
      </w:r>
      <w:r w:rsidRPr="00053805">
        <w:rPr>
          <w:rFonts w:ascii="Times New Roman" w:hAnsi="Times New Roman"/>
        </w:rPr>
        <w:t>Minitab</w:t>
      </w:r>
      <w:r w:rsidRPr="00053805">
        <w:rPr>
          <w:rFonts w:ascii="Times New Roman" w:hAnsi="Times New Roman"/>
          <w:i/>
          <w:iCs/>
        </w:rPr>
        <w:t xml:space="preserve">, Minitab </w:t>
      </w:r>
      <w:proofErr w:type="spellStart"/>
      <w:r w:rsidRPr="00053805">
        <w:rPr>
          <w:rFonts w:ascii="Times New Roman" w:hAnsi="Times New Roman"/>
          <w:i/>
          <w:iCs/>
        </w:rPr>
        <w:t>Statistical</w:t>
      </w:r>
      <w:proofErr w:type="spellEnd"/>
      <w:r w:rsidRPr="00053805">
        <w:rPr>
          <w:rFonts w:ascii="Times New Roman" w:hAnsi="Times New Roman"/>
          <w:i/>
          <w:iCs/>
        </w:rPr>
        <w:t xml:space="preserve"> Software</w:t>
      </w:r>
      <w:r w:rsidRPr="00053805">
        <w:rPr>
          <w:rFonts w:ascii="Times New Roman" w:hAnsi="Times New Roman"/>
        </w:rPr>
        <w:t>, Consultado el 08 de abril de 2026, 2026. dirección: https://www.minitab.com/es-mx/products/minitab/#tabs-54d2876f0d xpofif1ig7-tab-3.</w:t>
      </w:r>
    </w:p>
    <w:p w14:paraId="3637DE9C" w14:textId="0A42AEB2" w:rsidR="001001C7" w:rsidRDefault="001001C7">
      <w:pPr>
        <w:spacing w:line="360" w:lineRule="auto"/>
        <w:jc w:val="both"/>
        <w:rPr>
          <w:rFonts w:ascii="Times New Roman" w:hAnsi="Times New Roman"/>
        </w:rPr>
      </w:pPr>
      <w:r w:rsidRPr="009C784D">
        <w:rPr>
          <w:rFonts w:ascii="Times New Roman" w:hAnsi="Times New Roman"/>
        </w:rPr>
        <w:t>[</w:t>
      </w:r>
      <w:r w:rsidR="00053805">
        <w:rPr>
          <w:rFonts w:ascii="Times New Roman" w:hAnsi="Times New Roman"/>
        </w:rPr>
        <w:t>7</w:t>
      </w:r>
      <w:r w:rsidRPr="009C784D">
        <w:rPr>
          <w:rFonts w:ascii="Times New Roman" w:hAnsi="Times New Roman"/>
        </w:rPr>
        <w:t>]</w:t>
      </w:r>
      <w:r w:rsidR="00A37D49">
        <w:rPr>
          <w:rFonts w:ascii="Times New Roman" w:hAnsi="Times New Roman"/>
        </w:rPr>
        <w:t xml:space="preserve"> </w:t>
      </w:r>
      <w:r w:rsidR="00A37D49" w:rsidRPr="00A37D49">
        <w:rPr>
          <w:rFonts w:ascii="Times New Roman" w:hAnsi="Times New Roman"/>
        </w:rPr>
        <w:t>A. Parera et al., “Ésteres grasos de polietilenglicol,” 1970</w:t>
      </w:r>
    </w:p>
    <w:p w14:paraId="091FA00E" w14:textId="6B28D7FB" w:rsidR="00946FF4" w:rsidRDefault="00E62CCC">
      <w:pPr>
        <w:spacing w:line="360" w:lineRule="auto"/>
        <w:jc w:val="both"/>
        <w:rPr>
          <w:rFonts w:ascii="Times New Roman" w:hAnsi="Times New Roman"/>
        </w:rPr>
      </w:pPr>
      <w:r>
        <w:rPr>
          <w:rFonts w:ascii="Times New Roman" w:hAnsi="Times New Roman"/>
        </w:rPr>
        <w:t>[</w:t>
      </w:r>
      <w:r w:rsidR="00053805">
        <w:rPr>
          <w:rFonts w:ascii="Times New Roman" w:hAnsi="Times New Roman"/>
        </w:rPr>
        <w:t>8</w:t>
      </w:r>
      <w:r>
        <w:rPr>
          <w:rFonts w:ascii="Times New Roman" w:hAnsi="Times New Roman"/>
        </w:rPr>
        <w:t xml:space="preserve">] </w:t>
      </w:r>
      <w:r w:rsidRPr="00E62CCC">
        <w:rPr>
          <w:rFonts w:ascii="Times New Roman" w:hAnsi="Times New Roman"/>
        </w:rPr>
        <w:t xml:space="preserve">N. Casillas Santana y B. Gudiño Guzman, </w:t>
      </w:r>
      <w:r w:rsidRPr="00E62CCC">
        <w:rPr>
          <w:rFonts w:ascii="Times New Roman" w:hAnsi="Times New Roman"/>
          <w:i/>
          <w:iCs/>
        </w:rPr>
        <w:t>Electroquímica 2 para ingenieros químicos</w:t>
      </w:r>
      <w:r w:rsidRPr="00E62CCC">
        <w:rPr>
          <w:rFonts w:ascii="Times New Roman" w:hAnsi="Times New Roman"/>
        </w:rPr>
        <w:t>, Documento interno, Universidad de Guadalajara, 2024.</w:t>
      </w:r>
    </w:p>
    <w:p w14:paraId="0796C884" w14:textId="30B8753C" w:rsidR="00C876F2" w:rsidRPr="00C876F2" w:rsidRDefault="00C876F2">
      <w:pPr>
        <w:spacing w:line="360" w:lineRule="auto"/>
        <w:jc w:val="both"/>
        <w:rPr>
          <w:rFonts w:ascii="Times New Roman" w:hAnsi="Times New Roman"/>
          <w:lang w:val="en-US"/>
        </w:rPr>
      </w:pPr>
      <w:r w:rsidRPr="00C876F2">
        <w:rPr>
          <w:rFonts w:ascii="Times New Roman" w:hAnsi="Times New Roman"/>
          <w:lang w:val="en-US"/>
        </w:rPr>
        <w:t>[</w:t>
      </w:r>
      <w:r w:rsidR="00053805">
        <w:rPr>
          <w:rFonts w:ascii="Times New Roman" w:hAnsi="Times New Roman"/>
          <w:lang w:val="en-US"/>
        </w:rPr>
        <w:t>9</w:t>
      </w:r>
      <w:r w:rsidRPr="00C876F2">
        <w:rPr>
          <w:rFonts w:ascii="Times New Roman" w:hAnsi="Times New Roman"/>
          <w:lang w:val="en-US"/>
        </w:rPr>
        <w:t xml:space="preserve">] S. Tape et al., “Standard test methods for measuring adhesion by tape test1,” </w:t>
      </w:r>
      <w:r w:rsidRPr="00C876F2">
        <w:rPr>
          <w:rFonts w:ascii="Times New Roman" w:hAnsi="Times New Roman"/>
          <w:i/>
          <w:iCs/>
          <w:lang w:val="en-US"/>
        </w:rPr>
        <w:t xml:space="preserve">ASTM </w:t>
      </w:r>
      <w:proofErr w:type="spellStart"/>
      <w:r w:rsidRPr="00C876F2">
        <w:rPr>
          <w:rFonts w:ascii="Times New Roman" w:hAnsi="Times New Roman"/>
          <w:i/>
          <w:iCs/>
          <w:lang w:val="en-US"/>
        </w:rPr>
        <w:t>Inter national</w:t>
      </w:r>
      <w:proofErr w:type="spellEnd"/>
      <w:r w:rsidRPr="00C876F2">
        <w:rPr>
          <w:rFonts w:ascii="Times New Roman" w:hAnsi="Times New Roman"/>
          <w:i/>
          <w:iCs/>
          <w:lang w:val="en-US"/>
        </w:rPr>
        <w:t>, Pennsylvania, United States, 2012</w:t>
      </w:r>
      <w:r w:rsidRPr="00C876F2">
        <w:rPr>
          <w:rFonts w:ascii="Times New Roman" w:hAnsi="Times New Roman"/>
          <w:lang w:val="en-US"/>
        </w:rPr>
        <w:t>.</w:t>
      </w:r>
    </w:p>
    <w:sectPr w:rsidR="00C876F2" w:rsidRPr="00C876F2">
      <w:endnotePr>
        <w:numFmt w:val="decimal"/>
      </w:endnotePr>
      <w:pgSz w:w="12242" w:h="15842" w:code="1"/>
      <w:pgMar w:top="1418" w:right="1418" w:bottom="1418" w:left="1418" w:header="578"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E7C7" w14:textId="77777777" w:rsidR="0034151E" w:rsidRPr="008619A8" w:rsidRDefault="0034151E">
      <w:r w:rsidRPr="008619A8">
        <w:separator/>
      </w:r>
    </w:p>
  </w:endnote>
  <w:endnote w:type="continuationSeparator" w:id="0">
    <w:p w14:paraId="56A02EC7" w14:textId="77777777" w:rsidR="0034151E" w:rsidRPr="008619A8" w:rsidRDefault="0034151E">
      <w:r w:rsidRPr="008619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5D7F" w14:textId="77777777" w:rsidR="003F1C94" w:rsidRPr="008619A8" w:rsidRDefault="003F1C94">
    <w:pPr>
      <w:pStyle w:val="Piedepgina"/>
      <w:framePr w:wrap="around" w:vAnchor="text" w:hAnchor="margin" w:xAlign="center" w:y="1"/>
      <w:rPr>
        <w:rStyle w:val="Nmerodepgina"/>
      </w:rPr>
    </w:pPr>
    <w:r w:rsidRPr="008619A8">
      <w:rPr>
        <w:rStyle w:val="Nmerodepgina"/>
      </w:rPr>
      <w:fldChar w:fldCharType="begin"/>
    </w:r>
    <w:r w:rsidR="00307315" w:rsidRPr="008619A8">
      <w:rPr>
        <w:rStyle w:val="Nmerodepgina"/>
      </w:rPr>
      <w:instrText>PAGE</w:instrText>
    </w:r>
    <w:r w:rsidRPr="008619A8">
      <w:rPr>
        <w:rStyle w:val="Nmerodepgina"/>
      </w:rPr>
      <w:instrText xml:space="preserve">  </w:instrText>
    </w:r>
    <w:r w:rsidRPr="008619A8">
      <w:rPr>
        <w:rStyle w:val="Nmerodepgina"/>
      </w:rPr>
      <w:fldChar w:fldCharType="end"/>
    </w:r>
  </w:p>
  <w:p w14:paraId="2455C235" w14:textId="77777777" w:rsidR="003F1C94" w:rsidRPr="008619A8" w:rsidRDefault="003F1C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9420"/>
    </w:tblGrid>
    <w:tr w:rsidR="003F1C94" w:rsidRPr="008619A8" w14:paraId="1BE40158" w14:textId="77777777">
      <w:trPr>
        <w:trHeight w:val="151"/>
      </w:trPr>
      <w:tc>
        <w:tcPr>
          <w:tcW w:w="5000" w:type="pct"/>
          <w:tcBorders>
            <w:bottom w:val="single" w:sz="4" w:space="0" w:color="4F81BD"/>
          </w:tcBorders>
        </w:tcPr>
        <w:p w14:paraId="181C9745" w14:textId="6F2E238F" w:rsidR="003F1C94" w:rsidRPr="008619A8" w:rsidRDefault="003F1C94">
          <w:pPr>
            <w:pStyle w:val="Encabezado"/>
            <w:tabs>
              <w:tab w:val="clear" w:pos="4252"/>
            </w:tabs>
            <w:jc w:val="right"/>
            <w:rPr>
              <w:rFonts w:ascii="Times New Roman" w:eastAsia="Times New Roman" w:hAnsi="Times New Roman"/>
              <w:bCs/>
            </w:rPr>
          </w:pPr>
          <w:r w:rsidRPr="008619A8">
            <w:rPr>
              <w:rFonts w:ascii="Times New Roman" w:hAnsi="Times New Roman"/>
            </w:rPr>
            <w:fldChar w:fldCharType="begin"/>
          </w:r>
          <w:r w:rsidRPr="008619A8">
            <w:rPr>
              <w:rFonts w:ascii="Times New Roman" w:hAnsi="Times New Roman"/>
            </w:rPr>
            <w:instrText xml:space="preserve"> </w:instrText>
          </w:r>
          <w:r w:rsidR="00307315" w:rsidRPr="008619A8">
            <w:rPr>
              <w:rFonts w:ascii="Times New Roman" w:hAnsi="Times New Roman"/>
            </w:rPr>
            <w:instrText>PAGE</w:instrText>
          </w:r>
          <w:r w:rsidRPr="008619A8">
            <w:rPr>
              <w:rFonts w:ascii="Times New Roman" w:hAnsi="Times New Roman"/>
            </w:rPr>
            <w:instrText xml:space="preserve">  \* MERGEFORMAT </w:instrText>
          </w:r>
          <w:r w:rsidRPr="008619A8">
            <w:rPr>
              <w:rFonts w:ascii="Times New Roman" w:hAnsi="Times New Roman"/>
            </w:rPr>
            <w:fldChar w:fldCharType="separate"/>
          </w:r>
          <w:r w:rsidR="006265A6" w:rsidRPr="008619A8">
            <w:rPr>
              <w:rFonts w:ascii="Times New Roman" w:hAnsi="Times New Roman"/>
            </w:rPr>
            <w:t>2</w:t>
          </w:r>
          <w:r w:rsidRPr="008619A8">
            <w:rPr>
              <w:rFonts w:ascii="Times New Roman" w:hAnsi="Times New Roman"/>
            </w:rPr>
            <w:fldChar w:fldCharType="end"/>
          </w:r>
        </w:p>
      </w:tc>
    </w:tr>
    <w:tr w:rsidR="003F1C94" w:rsidRPr="008619A8" w14:paraId="6A1E8A8A" w14:textId="77777777">
      <w:trPr>
        <w:trHeight w:val="150"/>
      </w:trPr>
      <w:tc>
        <w:tcPr>
          <w:tcW w:w="5000" w:type="pct"/>
          <w:tcBorders>
            <w:top w:val="single" w:sz="4" w:space="0" w:color="4F81BD"/>
          </w:tcBorders>
        </w:tcPr>
        <w:p w14:paraId="15144731" w14:textId="41993BB8" w:rsidR="00E209EB" w:rsidRPr="008619A8" w:rsidRDefault="002A43CD" w:rsidP="00E209EB">
          <w:pPr>
            <w:pStyle w:val="Encabezado"/>
            <w:tabs>
              <w:tab w:val="clear" w:pos="4252"/>
            </w:tabs>
            <w:jc w:val="center"/>
            <w:rPr>
              <w:rFonts w:ascii="Times New Roman" w:eastAsia="Times New Roman" w:hAnsi="Times New Roman"/>
              <w:b/>
              <w:bCs/>
              <w:smallCaps/>
              <w:color w:val="595959"/>
              <w:sz w:val="20"/>
              <w:szCs w:val="22"/>
            </w:rPr>
          </w:pPr>
          <w:r w:rsidRPr="008619A8">
            <w:rPr>
              <w:rFonts w:ascii="Times New Roman" w:eastAsia="Times New Roman" w:hAnsi="Times New Roman"/>
              <w:b/>
              <w:bCs/>
              <w:smallCaps/>
              <w:color w:val="595959"/>
              <w:sz w:val="20"/>
              <w:szCs w:val="22"/>
            </w:rPr>
            <w:t>5</w:t>
          </w:r>
          <w:r w:rsidR="00EC6AEC" w:rsidRPr="008619A8">
            <w:rPr>
              <w:rFonts w:ascii="Times New Roman" w:eastAsia="Times New Roman" w:hAnsi="Times New Roman"/>
              <w:b/>
              <w:bCs/>
              <w:smallCaps/>
              <w:color w:val="595959"/>
              <w:sz w:val="20"/>
              <w:szCs w:val="22"/>
            </w:rPr>
            <w:t xml:space="preserve"> -</w:t>
          </w:r>
          <w:proofErr w:type="gramStart"/>
          <w:r w:rsidRPr="008619A8">
            <w:rPr>
              <w:rFonts w:ascii="Times New Roman" w:eastAsia="Times New Roman" w:hAnsi="Times New Roman"/>
              <w:b/>
              <w:bCs/>
              <w:smallCaps/>
              <w:color w:val="595959"/>
              <w:sz w:val="20"/>
              <w:szCs w:val="22"/>
            </w:rPr>
            <w:t>9</w:t>
          </w:r>
          <w:r w:rsidR="008B77B8" w:rsidRPr="008619A8">
            <w:rPr>
              <w:rFonts w:ascii="Times New Roman" w:eastAsia="Times New Roman" w:hAnsi="Times New Roman"/>
              <w:b/>
              <w:bCs/>
              <w:smallCaps/>
              <w:color w:val="595959"/>
              <w:sz w:val="20"/>
              <w:szCs w:val="22"/>
            </w:rPr>
            <w:t xml:space="preserve"> </w:t>
          </w:r>
          <w:r w:rsidR="00D916DA" w:rsidRPr="008619A8">
            <w:rPr>
              <w:rFonts w:ascii="Times New Roman" w:eastAsia="Times New Roman" w:hAnsi="Times New Roman"/>
              <w:b/>
              <w:bCs/>
              <w:smallCaps/>
              <w:color w:val="595959"/>
              <w:sz w:val="20"/>
              <w:szCs w:val="22"/>
            </w:rPr>
            <w:t xml:space="preserve"> </w:t>
          </w:r>
          <w:r w:rsidR="008B77B8" w:rsidRPr="008619A8">
            <w:rPr>
              <w:rFonts w:ascii="Times New Roman" w:eastAsia="Times New Roman" w:hAnsi="Times New Roman"/>
              <w:b/>
              <w:bCs/>
              <w:smallCaps/>
              <w:color w:val="595959"/>
              <w:sz w:val="20"/>
              <w:szCs w:val="22"/>
            </w:rPr>
            <w:t>Octubre</w:t>
          </w:r>
          <w:proofErr w:type="gramEnd"/>
          <w:r w:rsidR="00EC6AEC" w:rsidRPr="008619A8">
            <w:rPr>
              <w:rFonts w:ascii="Times New Roman" w:eastAsia="Times New Roman" w:hAnsi="Times New Roman"/>
              <w:b/>
              <w:bCs/>
              <w:smallCaps/>
              <w:color w:val="595959"/>
              <w:sz w:val="20"/>
              <w:szCs w:val="22"/>
            </w:rPr>
            <w:t>, 202</w:t>
          </w:r>
          <w:r w:rsidR="00B162BA" w:rsidRPr="008619A8">
            <w:rPr>
              <w:rFonts w:ascii="Times New Roman" w:eastAsia="Times New Roman" w:hAnsi="Times New Roman"/>
              <w:b/>
              <w:bCs/>
              <w:smallCaps/>
              <w:color w:val="595959"/>
              <w:sz w:val="20"/>
              <w:szCs w:val="22"/>
            </w:rPr>
            <w:t>6</w:t>
          </w:r>
        </w:p>
        <w:p w14:paraId="45FBDB72" w14:textId="22557CE4" w:rsidR="003F1C94" w:rsidRPr="008619A8" w:rsidRDefault="00D916DA" w:rsidP="00D916DA">
          <w:pPr>
            <w:pStyle w:val="Encabezado"/>
            <w:jc w:val="center"/>
            <w:rPr>
              <w:rFonts w:ascii="Cambria" w:eastAsia="Times New Roman" w:hAnsi="Cambria"/>
              <w:b/>
              <w:bCs/>
            </w:rPr>
          </w:pPr>
          <w:r w:rsidRPr="008619A8">
            <w:rPr>
              <w:rFonts w:ascii="Times New Roman" w:eastAsia="Times New Roman" w:hAnsi="Times New Roman"/>
              <w:b/>
              <w:bCs/>
              <w:smallCaps/>
              <w:color w:val="595959"/>
              <w:sz w:val="20"/>
              <w:szCs w:val="22"/>
            </w:rPr>
            <w:t>XALAPA DE ENRÍQUEZ, VERACRUZ</w:t>
          </w:r>
        </w:p>
      </w:tc>
    </w:tr>
  </w:tbl>
  <w:p w14:paraId="30B5C014" w14:textId="77777777" w:rsidR="003F1C94" w:rsidRPr="008619A8" w:rsidRDefault="003F1C9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C905" w14:textId="7B6D08C8" w:rsidR="003F1C94" w:rsidRPr="008619A8" w:rsidRDefault="006265A6">
    <w:pPr>
      <w:pStyle w:val="Piedepgina"/>
      <w:tabs>
        <w:tab w:val="clear" w:pos="4252"/>
        <w:tab w:val="clear" w:pos="8504"/>
      </w:tabs>
    </w:pPr>
    <w:r w:rsidRPr="008619A8">
      <w:rPr>
        <w:noProof/>
        <w:lang w:eastAsia="es-MX"/>
      </w:rPr>
      <w:drawing>
        <wp:anchor distT="0" distB="0" distL="114300" distR="114300" simplePos="0" relativeHeight="251666432" behindDoc="0" locked="0" layoutInCell="1" allowOverlap="1" wp14:anchorId="02DBF7BF" wp14:editId="3A254963">
          <wp:simplePos x="0" y="0"/>
          <wp:positionH relativeFrom="column">
            <wp:posOffset>5049520</wp:posOffset>
          </wp:positionH>
          <wp:positionV relativeFrom="paragraph">
            <wp:posOffset>-439172</wp:posOffset>
          </wp:positionV>
          <wp:extent cx="610870" cy="610870"/>
          <wp:effectExtent l="0" t="0" r="0" b="0"/>
          <wp:wrapSquare wrapText="bothSides"/>
          <wp:docPr id="261207516" name="Imagen 26120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10870" cy="610870"/>
                  </a:xfrm>
                  <a:prstGeom prst="rect">
                    <a:avLst/>
                  </a:prstGeom>
                </pic:spPr>
              </pic:pic>
            </a:graphicData>
          </a:graphic>
          <wp14:sizeRelH relativeFrom="page">
            <wp14:pctWidth>0</wp14:pctWidth>
          </wp14:sizeRelH>
          <wp14:sizeRelV relativeFrom="page">
            <wp14:pctHeight>0</wp14:pctHeight>
          </wp14:sizeRelV>
        </wp:anchor>
      </w:drawing>
    </w:r>
    <w:r w:rsidR="00F05B06" w:rsidRPr="008619A8">
      <w:rPr>
        <w:noProof/>
        <w:lang w:eastAsia="es-MX"/>
      </w:rPr>
      <w:drawing>
        <wp:anchor distT="0" distB="0" distL="114300" distR="114300" simplePos="0" relativeHeight="251667456" behindDoc="0" locked="0" layoutInCell="1" allowOverlap="1" wp14:anchorId="0A1EB56F" wp14:editId="56923B80">
          <wp:simplePos x="0" y="0"/>
          <wp:positionH relativeFrom="column">
            <wp:posOffset>238125</wp:posOffset>
          </wp:positionH>
          <wp:positionV relativeFrom="paragraph">
            <wp:posOffset>-401056</wp:posOffset>
          </wp:positionV>
          <wp:extent cx="2445385" cy="490220"/>
          <wp:effectExtent l="0" t="0" r="0" b="5080"/>
          <wp:wrapSquare wrapText="bothSides"/>
          <wp:docPr id="983236214" name="Imagen 98323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445385" cy="490220"/>
                  </a:xfrm>
                  <a:prstGeom prst="rect">
                    <a:avLst/>
                  </a:prstGeom>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61312" behindDoc="1" locked="0" layoutInCell="1" allowOverlap="1" wp14:anchorId="1C7C62E5" wp14:editId="6D80D023">
          <wp:simplePos x="0" y="0"/>
          <wp:positionH relativeFrom="column">
            <wp:posOffset>5962650</wp:posOffset>
          </wp:positionH>
          <wp:positionV relativeFrom="paragraph">
            <wp:posOffset>9168765</wp:posOffset>
          </wp:positionV>
          <wp:extent cx="733425" cy="733425"/>
          <wp:effectExtent l="0" t="0" r="0" b="0"/>
          <wp:wrapNone/>
          <wp:docPr id="1562691522" name="Imagen 2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Logotipo&#10;&#10;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884" w:rsidRPr="008619A8">
      <w:rPr>
        <w:noProof/>
        <w:lang w:eastAsia="es-MX"/>
      </w:rPr>
      <w:drawing>
        <wp:anchor distT="0" distB="0" distL="114300" distR="114300" simplePos="0" relativeHeight="251662336" behindDoc="0" locked="0" layoutInCell="1" allowOverlap="1" wp14:anchorId="6AEA9CCB" wp14:editId="01BDCDE0">
          <wp:simplePos x="0" y="0"/>
          <wp:positionH relativeFrom="column">
            <wp:posOffset>4295775</wp:posOffset>
          </wp:positionH>
          <wp:positionV relativeFrom="paragraph">
            <wp:posOffset>9272270</wp:posOffset>
          </wp:positionV>
          <wp:extent cx="875030" cy="539750"/>
          <wp:effectExtent l="0" t="0" r="0" b="0"/>
          <wp:wrapNone/>
          <wp:docPr id="18096063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5030" cy="53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63360" behindDoc="0" locked="0" layoutInCell="1" allowOverlap="1" wp14:anchorId="458DFB07" wp14:editId="698FB7DB">
          <wp:simplePos x="0" y="0"/>
          <wp:positionH relativeFrom="column">
            <wp:posOffset>2613025</wp:posOffset>
          </wp:positionH>
          <wp:positionV relativeFrom="paragraph">
            <wp:posOffset>9150985</wp:posOffset>
          </wp:positionV>
          <wp:extent cx="629920" cy="720090"/>
          <wp:effectExtent l="0" t="0" r="0" b="0"/>
          <wp:wrapNone/>
          <wp:docPr id="15859036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92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64384" behindDoc="0" locked="0" layoutInCell="1" allowOverlap="1" wp14:anchorId="72E408F1" wp14:editId="498D3037">
          <wp:simplePos x="0" y="0"/>
          <wp:positionH relativeFrom="column">
            <wp:posOffset>1076325</wp:posOffset>
          </wp:positionH>
          <wp:positionV relativeFrom="paragraph">
            <wp:posOffset>9150350</wp:posOffset>
          </wp:positionV>
          <wp:extent cx="558165" cy="720090"/>
          <wp:effectExtent l="0" t="0" r="0" b="0"/>
          <wp:wrapNone/>
          <wp:docPr id="64890770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165"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6192" behindDoc="1" locked="0" layoutInCell="1" allowOverlap="1" wp14:anchorId="3137F7BE" wp14:editId="487F8ECA">
          <wp:simplePos x="0" y="0"/>
          <wp:positionH relativeFrom="column">
            <wp:posOffset>904240</wp:posOffset>
          </wp:positionH>
          <wp:positionV relativeFrom="paragraph">
            <wp:posOffset>9239250</wp:posOffset>
          </wp:positionV>
          <wp:extent cx="685800" cy="685800"/>
          <wp:effectExtent l="0" t="0" r="0" b="0"/>
          <wp:wrapNone/>
          <wp:docPr id="203177176"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tip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7216" behindDoc="1" locked="0" layoutInCell="1" allowOverlap="1" wp14:anchorId="4B2806F8" wp14:editId="6095A8EF">
          <wp:simplePos x="0" y="0"/>
          <wp:positionH relativeFrom="column">
            <wp:posOffset>3561715</wp:posOffset>
          </wp:positionH>
          <wp:positionV relativeFrom="paragraph">
            <wp:posOffset>9239250</wp:posOffset>
          </wp:positionV>
          <wp:extent cx="937895" cy="628015"/>
          <wp:effectExtent l="0" t="0" r="0" b="0"/>
          <wp:wrapNone/>
          <wp:docPr id="146373078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Logotip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7895" cy="62801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8240" behindDoc="1" locked="0" layoutInCell="1" allowOverlap="1" wp14:anchorId="59A034DB" wp14:editId="687EB296">
          <wp:simplePos x="0" y="0"/>
          <wp:positionH relativeFrom="column">
            <wp:posOffset>5624195</wp:posOffset>
          </wp:positionH>
          <wp:positionV relativeFrom="paragraph">
            <wp:posOffset>9239250</wp:posOffset>
          </wp:positionV>
          <wp:extent cx="1617980" cy="545465"/>
          <wp:effectExtent l="0" t="0" r="0" b="0"/>
          <wp:wrapNone/>
          <wp:docPr id="514374671"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Text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798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3120" behindDoc="0" locked="0" layoutInCell="1" allowOverlap="1" wp14:anchorId="72188A73" wp14:editId="5F96158F">
          <wp:simplePos x="0" y="0"/>
          <wp:positionH relativeFrom="column">
            <wp:posOffset>5704205</wp:posOffset>
          </wp:positionH>
          <wp:positionV relativeFrom="paragraph">
            <wp:posOffset>9595485</wp:posOffset>
          </wp:positionV>
          <wp:extent cx="1555750" cy="722630"/>
          <wp:effectExtent l="0" t="0" r="0" b="0"/>
          <wp:wrapNone/>
          <wp:docPr id="157431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5750" cy="72263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4144" behindDoc="0" locked="0" layoutInCell="1" allowOverlap="1" wp14:anchorId="32845643" wp14:editId="1BC5EC76">
          <wp:simplePos x="0" y="0"/>
          <wp:positionH relativeFrom="column">
            <wp:posOffset>5704205</wp:posOffset>
          </wp:positionH>
          <wp:positionV relativeFrom="paragraph">
            <wp:posOffset>9595485</wp:posOffset>
          </wp:positionV>
          <wp:extent cx="1555750" cy="722630"/>
          <wp:effectExtent l="0" t="0" r="0" b="0"/>
          <wp:wrapNone/>
          <wp:docPr id="138947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5750" cy="722630"/>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5168" behindDoc="0" locked="0" layoutInCell="1" allowOverlap="1" wp14:anchorId="225BE49F" wp14:editId="57481940">
          <wp:simplePos x="0" y="0"/>
          <wp:positionH relativeFrom="column">
            <wp:posOffset>286385</wp:posOffset>
          </wp:positionH>
          <wp:positionV relativeFrom="paragraph">
            <wp:posOffset>9603740</wp:posOffset>
          </wp:positionV>
          <wp:extent cx="1504950" cy="720725"/>
          <wp:effectExtent l="0" t="0" r="0" b="0"/>
          <wp:wrapNone/>
          <wp:docPr id="7164406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495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2096" behindDoc="0" locked="0" layoutInCell="1" allowOverlap="1" wp14:anchorId="3A5E5E9C" wp14:editId="3323A43A">
          <wp:simplePos x="0" y="0"/>
          <wp:positionH relativeFrom="column">
            <wp:posOffset>286385</wp:posOffset>
          </wp:positionH>
          <wp:positionV relativeFrom="paragraph">
            <wp:posOffset>9603740</wp:posOffset>
          </wp:positionV>
          <wp:extent cx="1504950" cy="720725"/>
          <wp:effectExtent l="0" t="0" r="0" b="0"/>
          <wp:wrapNone/>
          <wp:docPr id="13199890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495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1072" behindDoc="0" locked="0" layoutInCell="1" allowOverlap="1" wp14:anchorId="51605F03" wp14:editId="641801B5">
          <wp:simplePos x="0" y="0"/>
          <wp:positionH relativeFrom="column">
            <wp:posOffset>286385</wp:posOffset>
          </wp:positionH>
          <wp:positionV relativeFrom="paragraph">
            <wp:posOffset>9603740</wp:posOffset>
          </wp:positionV>
          <wp:extent cx="1504950" cy="720725"/>
          <wp:effectExtent l="0" t="0" r="0" b="0"/>
          <wp:wrapNone/>
          <wp:docPr id="690026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495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884" w:rsidRPr="008619A8">
      <w:rPr>
        <w:noProof/>
        <w:lang w:eastAsia="es-MX"/>
      </w:rPr>
      <w:drawing>
        <wp:anchor distT="0" distB="0" distL="114300" distR="114300" simplePos="0" relativeHeight="251650048" behindDoc="0" locked="0" layoutInCell="1" allowOverlap="1" wp14:anchorId="7929D5D8" wp14:editId="2D9276B2">
          <wp:simplePos x="0" y="0"/>
          <wp:positionH relativeFrom="column">
            <wp:posOffset>286385</wp:posOffset>
          </wp:positionH>
          <wp:positionV relativeFrom="paragraph">
            <wp:posOffset>9603740</wp:posOffset>
          </wp:positionV>
          <wp:extent cx="1504950" cy="720725"/>
          <wp:effectExtent l="0" t="0" r="0" b="0"/>
          <wp:wrapNone/>
          <wp:docPr id="2213377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4950" cy="720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70F0" w14:textId="77777777" w:rsidR="0034151E" w:rsidRPr="008619A8" w:rsidRDefault="0034151E">
      <w:r w:rsidRPr="008619A8">
        <w:separator/>
      </w:r>
    </w:p>
  </w:footnote>
  <w:footnote w:type="continuationSeparator" w:id="0">
    <w:p w14:paraId="0F0A9D37" w14:textId="77777777" w:rsidR="0034151E" w:rsidRPr="008619A8" w:rsidRDefault="0034151E">
      <w:r w:rsidRPr="008619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FB1F" w14:textId="49D4894D" w:rsidR="003F1C94" w:rsidRPr="008619A8" w:rsidRDefault="003F1C94">
    <w:pPr>
      <w:pStyle w:val="Encabezado"/>
      <w:pBdr>
        <w:between w:val="single" w:sz="4" w:space="1" w:color="4F81BD"/>
      </w:pBdr>
      <w:tabs>
        <w:tab w:val="clear" w:pos="4252"/>
        <w:tab w:val="clear" w:pos="8504"/>
      </w:tabs>
      <w:spacing w:line="276" w:lineRule="auto"/>
      <w:jc w:val="center"/>
      <w:rPr>
        <w:rFonts w:ascii="Times New Roman" w:hAnsi="Times New Roman"/>
        <w:b/>
        <w:smallCaps/>
        <w:color w:val="595959"/>
        <w:sz w:val="20"/>
        <w:szCs w:val="22"/>
      </w:rPr>
    </w:pPr>
    <w:r w:rsidRPr="008619A8">
      <w:rPr>
        <w:rFonts w:ascii="Times New Roman" w:hAnsi="Times New Roman"/>
        <w:b/>
        <w:smallCaps/>
        <w:color w:val="595959"/>
        <w:sz w:val="20"/>
        <w:szCs w:val="22"/>
      </w:rPr>
      <w:t>X</w:t>
    </w:r>
    <w:r w:rsidR="002A43CD" w:rsidRPr="008619A8">
      <w:rPr>
        <w:rFonts w:ascii="Times New Roman" w:hAnsi="Times New Roman"/>
        <w:b/>
        <w:smallCaps/>
        <w:color w:val="595959"/>
        <w:sz w:val="20"/>
        <w:szCs w:val="22"/>
      </w:rPr>
      <w:t>L</w:t>
    </w:r>
    <w:r w:rsidR="00AE79C4" w:rsidRPr="008619A8">
      <w:rPr>
        <w:rFonts w:ascii="Times New Roman" w:hAnsi="Times New Roman"/>
        <w:b/>
        <w:smallCaps/>
        <w:color w:val="595959"/>
        <w:sz w:val="20"/>
        <w:szCs w:val="22"/>
      </w:rPr>
      <w:t>I</w:t>
    </w:r>
    <w:r w:rsidRPr="008619A8">
      <w:rPr>
        <w:rFonts w:ascii="Times New Roman" w:hAnsi="Times New Roman"/>
        <w:b/>
        <w:smallCaps/>
        <w:color w:val="595959"/>
        <w:sz w:val="20"/>
        <w:szCs w:val="22"/>
      </w:rPr>
      <w:t xml:space="preserve"> </w:t>
    </w:r>
    <w:r w:rsidRPr="008619A8">
      <w:rPr>
        <w:rFonts w:ascii="Times New Roman" w:hAnsi="Times New Roman"/>
        <w:b/>
        <w:smallCaps/>
        <w:color w:val="595959"/>
        <w:sz w:val="20"/>
        <w:szCs w:val="20"/>
      </w:rPr>
      <w:t xml:space="preserve">Congreso </w:t>
    </w:r>
    <w:r w:rsidR="009E02D7" w:rsidRPr="008619A8">
      <w:rPr>
        <w:rFonts w:ascii="Times New Roman" w:hAnsi="Times New Roman"/>
        <w:b/>
        <w:smallCaps/>
        <w:color w:val="595959"/>
        <w:sz w:val="16"/>
        <w:szCs w:val="16"/>
      </w:rPr>
      <w:t>NACIONAL</w:t>
    </w:r>
    <w:r w:rsidR="009E02D7" w:rsidRPr="008619A8">
      <w:rPr>
        <w:rFonts w:ascii="Times New Roman" w:hAnsi="Times New Roman"/>
        <w:b/>
        <w:smallCaps/>
        <w:color w:val="595959"/>
        <w:sz w:val="20"/>
        <w:szCs w:val="20"/>
      </w:rPr>
      <w:t xml:space="preserve"> </w:t>
    </w:r>
    <w:r w:rsidRPr="008619A8">
      <w:rPr>
        <w:rFonts w:ascii="Times New Roman" w:hAnsi="Times New Roman"/>
        <w:b/>
        <w:smallCaps/>
        <w:color w:val="595959"/>
        <w:sz w:val="20"/>
        <w:szCs w:val="20"/>
      </w:rPr>
      <w:t>de</w:t>
    </w:r>
    <w:r w:rsidRPr="008619A8">
      <w:rPr>
        <w:rFonts w:ascii="Times New Roman" w:hAnsi="Times New Roman"/>
        <w:b/>
        <w:smallCaps/>
        <w:color w:val="595959"/>
        <w:sz w:val="20"/>
        <w:szCs w:val="22"/>
      </w:rPr>
      <w:t xml:space="preserve"> la Sociedad Mexicana de Electroquímica</w:t>
    </w:r>
  </w:p>
  <w:p w14:paraId="7C788EED" w14:textId="5D1DEB49" w:rsidR="003F1C94" w:rsidRPr="00920C18" w:rsidRDefault="002A43CD">
    <w:pPr>
      <w:pStyle w:val="Encabezado"/>
      <w:pBdr>
        <w:between w:val="single" w:sz="4" w:space="1" w:color="4F81BD"/>
      </w:pBdr>
      <w:tabs>
        <w:tab w:val="clear" w:pos="4252"/>
      </w:tabs>
      <w:spacing w:line="276" w:lineRule="auto"/>
      <w:jc w:val="center"/>
      <w:rPr>
        <w:rFonts w:ascii="Times New Roman" w:hAnsi="Times New Roman"/>
        <w:b/>
        <w:smallCaps/>
        <w:color w:val="595959"/>
        <w:sz w:val="20"/>
        <w:szCs w:val="22"/>
        <w:lang w:val="en-US"/>
      </w:rPr>
    </w:pPr>
    <w:r w:rsidRPr="00920C18">
      <w:rPr>
        <w:rFonts w:ascii="Times New Roman" w:hAnsi="Times New Roman"/>
        <w:b/>
        <w:smallCaps/>
        <w:color w:val="595959"/>
        <w:sz w:val="20"/>
        <w:szCs w:val="22"/>
        <w:lang w:val="en-US"/>
      </w:rPr>
      <w:t>19</w:t>
    </w:r>
    <w:r w:rsidR="00F023C1" w:rsidRPr="00920C18">
      <w:rPr>
        <w:rFonts w:ascii="Times New Roman" w:hAnsi="Times New Roman"/>
        <w:b/>
        <w:smallCaps/>
        <w:color w:val="595959"/>
        <w:sz w:val="20"/>
        <w:szCs w:val="22"/>
        <w:lang w:val="en-US"/>
      </w:rPr>
      <w:t xml:space="preserve">th Meeting of the Mexican Section </w:t>
    </w:r>
    <w:r w:rsidR="00B42463" w:rsidRPr="00920C18">
      <w:rPr>
        <w:rFonts w:ascii="Times New Roman" w:hAnsi="Times New Roman"/>
        <w:b/>
        <w:smallCaps/>
        <w:color w:val="595959"/>
        <w:sz w:val="20"/>
        <w:szCs w:val="22"/>
        <w:lang w:val="en-US"/>
      </w:rPr>
      <w:t xml:space="preserve">of the </w:t>
    </w:r>
    <w:r w:rsidR="00F023C1" w:rsidRPr="00920C18">
      <w:rPr>
        <w:rFonts w:ascii="Times New Roman" w:hAnsi="Times New Roman"/>
        <w:b/>
        <w:smallCaps/>
        <w:color w:val="595959"/>
        <w:sz w:val="20"/>
        <w:szCs w:val="22"/>
        <w:lang w:val="en-US"/>
      </w:rPr>
      <w:t>E</w:t>
    </w:r>
    <w:r w:rsidR="008005F0" w:rsidRPr="00920C18">
      <w:rPr>
        <w:rFonts w:ascii="Times New Roman" w:hAnsi="Times New Roman"/>
        <w:b/>
        <w:smallCaps/>
        <w:color w:val="595959"/>
        <w:sz w:val="20"/>
        <w:szCs w:val="22"/>
        <w:lang w:val="en-US"/>
      </w:rPr>
      <w:t>lectrochemical society</w:t>
    </w:r>
  </w:p>
  <w:p w14:paraId="381022EB" w14:textId="77777777" w:rsidR="003F1C94" w:rsidRPr="00920C18" w:rsidRDefault="003F1C94">
    <w:pPr>
      <w:pStyle w:val="Encabezad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DC1F" w14:textId="3D313E7E" w:rsidR="00DE5BE3" w:rsidRPr="008619A8" w:rsidRDefault="00F05B06">
    <w:pPr>
      <w:pStyle w:val="Encabezado"/>
      <w:tabs>
        <w:tab w:val="clear" w:pos="4252"/>
        <w:tab w:val="clear" w:pos="8504"/>
      </w:tabs>
      <w:spacing w:line="276" w:lineRule="auto"/>
      <w:jc w:val="center"/>
    </w:pPr>
    <w:r w:rsidRPr="008619A8">
      <w:rPr>
        <w:noProof/>
        <w:lang w:eastAsia="es-MX"/>
      </w:rPr>
      <w:drawing>
        <wp:anchor distT="0" distB="0" distL="114300" distR="114300" simplePos="0" relativeHeight="251660288" behindDoc="0" locked="0" layoutInCell="1" allowOverlap="1" wp14:anchorId="5995ADEE" wp14:editId="7344376C">
          <wp:simplePos x="0" y="0"/>
          <wp:positionH relativeFrom="column">
            <wp:posOffset>5050155</wp:posOffset>
          </wp:positionH>
          <wp:positionV relativeFrom="paragraph">
            <wp:posOffset>-6350</wp:posOffset>
          </wp:positionV>
          <wp:extent cx="685800" cy="685800"/>
          <wp:effectExtent l="0" t="0" r="0" b="0"/>
          <wp:wrapNone/>
          <wp:docPr id="2041000539" name="Imagen 1155"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55" descr="Ver las imágenes de ori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19A8">
      <w:rPr>
        <w:noProof/>
        <w:lang w:eastAsia="es-MX"/>
      </w:rPr>
      <w:drawing>
        <wp:anchor distT="0" distB="0" distL="114300" distR="114300" simplePos="0" relativeHeight="251659264" behindDoc="0" locked="0" layoutInCell="1" allowOverlap="1" wp14:anchorId="5E3E70DB" wp14:editId="6A07FD59">
          <wp:simplePos x="0" y="0"/>
          <wp:positionH relativeFrom="column">
            <wp:posOffset>65405</wp:posOffset>
          </wp:positionH>
          <wp:positionV relativeFrom="paragraph">
            <wp:posOffset>-154940</wp:posOffset>
          </wp:positionV>
          <wp:extent cx="1188720" cy="817880"/>
          <wp:effectExtent l="0" t="0" r="0" b="0"/>
          <wp:wrapNone/>
          <wp:docPr id="13704280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8720" cy="817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19A8">
      <w:rPr>
        <w:noProof/>
      </w:rPr>
      <w:drawing>
        <wp:inline distT="0" distB="0" distL="0" distR="0" wp14:anchorId="0EA9C23A" wp14:editId="5FFC522E">
          <wp:extent cx="1162050" cy="778158"/>
          <wp:effectExtent l="0" t="0" r="0" b="3175"/>
          <wp:docPr id="1639675863" name="Imagen 163967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162050" cy="778158"/>
                  </a:xfrm>
                  <a:prstGeom prst="rect">
                    <a:avLst/>
                  </a:prstGeom>
                </pic:spPr>
              </pic:pic>
            </a:graphicData>
          </a:graphic>
        </wp:inline>
      </w:drawing>
    </w:r>
  </w:p>
  <w:p w14:paraId="47AF8148" w14:textId="77777777" w:rsidR="003F1C94" w:rsidRPr="008619A8" w:rsidRDefault="003F1C94" w:rsidP="00B91C8E">
    <w:pPr>
      <w:rPr>
        <w:rFonts w:ascii="Times New Roman" w:hAnsi="Times New Roman"/>
        <w:b/>
        <w:color w:val="404040"/>
        <w:sz w:val="2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DE6"/>
    <w:multiLevelType w:val="multilevel"/>
    <w:tmpl w:val="2584A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84934"/>
    <w:multiLevelType w:val="multilevel"/>
    <w:tmpl w:val="1C5C631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0FF42EB9"/>
    <w:multiLevelType w:val="multilevel"/>
    <w:tmpl w:val="5DD40670"/>
    <w:lvl w:ilvl="0">
      <w:numFmt w:val="decimal"/>
      <w:lvlText w:val="%1"/>
      <w:lvlJc w:val="left"/>
      <w:pPr>
        <w:ind w:left="540" w:hanging="540"/>
      </w:pPr>
      <w:rPr>
        <w:rFonts w:hint="default"/>
      </w:rPr>
    </w:lvl>
    <w:lvl w:ilv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E0A5E"/>
    <w:multiLevelType w:val="hybridMultilevel"/>
    <w:tmpl w:val="C31CA64E"/>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C67E2"/>
    <w:multiLevelType w:val="multilevel"/>
    <w:tmpl w:val="5DD40670"/>
    <w:lvl w:ilvl="0">
      <w:numFmt w:val="decimal"/>
      <w:lvlText w:val="%1"/>
      <w:lvlJc w:val="left"/>
      <w:pPr>
        <w:ind w:left="540" w:hanging="540"/>
      </w:pPr>
      <w:rPr>
        <w:rFonts w:hint="default"/>
      </w:rPr>
    </w:lvl>
    <w:lvl w:ilv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AD0FEF"/>
    <w:multiLevelType w:val="hybridMultilevel"/>
    <w:tmpl w:val="D67E43AC"/>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4C184E"/>
    <w:multiLevelType w:val="multilevel"/>
    <w:tmpl w:val="1C5C631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20C729E5"/>
    <w:multiLevelType w:val="multilevel"/>
    <w:tmpl w:val="5DD40670"/>
    <w:lvl w:ilvl="0">
      <w:numFmt w:val="decimal"/>
      <w:lvlText w:val="%1"/>
      <w:lvlJc w:val="left"/>
      <w:pPr>
        <w:ind w:left="540" w:hanging="540"/>
      </w:pPr>
      <w:rPr>
        <w:rFonts w:hint="default"/>
      </w:rPr>
    </w:lvl>
    <w:lvl w:ilv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E02F94"/>
    <w:multiLevelType w:val="multilevel"/>
    <w:tmpl w:val="020832A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6D636D"/>
    <w:multiLevelType w:val="multilevel"/>
    <w:tmpl w:val="4EC413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A37B55"/>
    <w:multiLevelType w:val="multilevel"/>
    <w:tmpl w:val="5DD40670"/>
    <w:lvl w:ilvl="0">
      <w:numFmt w:val="decimal"/>
      <w:lvlText w:val="%1"/>
      <w:lvlJc w:val="left"/>
      <w:pPr>
        <w:ind w:left="540" w:hanging="540"/>
      </w:pPr>
      <w:rPr>
        <w:rFonts w:hint="default"/>
      </w:rPr>
    </w:lvl>
    <w:lvl w:ilv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4072C6"/>
    <w:multiLevelType w:val="multilevel"/>
    <w:tmpl w:val="3FC60D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884F1B"/>
    <w:multiLevelType w:val="hybridMultilevel"/>
    <w:tmpl w:val="29261AB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3C2441"/>
    <w:multiLevelType w:val="hybridMultilevel"/>
    <w:tmpl w:val="AA68C40E"/>
    <w:lvl w:ilvl="0" w:tplc="0DA6D4BE">
      <w:start w:val="1"/>
      <w:numFmt w:val="bullet"/>
      <w:lvlText w:val=""/>
      <w:lvlJc w:val="left"/>
      <w:pPr>
        <w:tabs>
          <w:tab w:val="num" w:pos="720"/>
        </w:tabs>
        <w:ind w:left="720" w:hanging="360"/>
      </w:pPr>
      <w:rPr>
        <w:rFonts w:ascii="Symbol" w:hAnsi="Symbol" w:hint="default"/>
        <w:color w:val="auto"/>
      </w:rPr>
    </w:lvl>
    <w:lvl w:ilvl="1" w:tplc="0C0A0009">
      <w:start w:val="1"/>
      <w:numFmt w:val="bullet"/>
      <w:lvlText w:val=""/>
      <w:lvlJc w:val="left"/>
      <w:pPr>
        <w:tabs>
          <w:tab w:val="num" w:pos="1440"/>
        </w:tabs>
        <w:ind w:left="1440" w:hanging="360"/>
      </w:pPr>
      <w:rPr>
        <w:rFonts w:ascii="Wingdings" w:hAnsi="Wingding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492837"/>
    <w:multiLevelType w:val="multilevel"/>
    <w:tmpl w:val="D49AD3CA"/>
    <w:lvl w:ilvl="0">
      <w:start w:val="1"/>
      <w:numFmt w:val="decimal"/>
      <w:lvlText w:val="%1"/>
      <w:lvlJc w:val="left"/>
      <w:pPr>
        <w:ind w:left="360" w:hanging="360"/>
      </w:pPr>
      <w:rPr>
        <w:rFonts w:hint="default"/>
      </w:rPr>
    </w:lvl>
    <w:lvl w:ilvl="1">
      <w:start w:val="2"/>
      <w:numFmt w:val="decimal"/>
      <w:lvlText w:val="%1.%2"/>
      <w:lvlJc w:val="left"/>
      <w:pPr>
        <w:ind w:left="922" w:hanging="36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406" w:hanging="720"/>
      </w:pPr>
      <w:rPr>
        <w:rFonts w:hint="default"/>
      </w:rPr>
    </w:lvl>
    <w:lvl w:ilvl="4">
      <w:start w:val="1"/>
      <w:numFmt w:val="decimal"/>
      <w:lvlText w:val="%1.%2.%3.%4.%5"/>
      <w:lvlJc w:val="left"/>
      <w:pPr>
        <w:ind w:left="3328" w:hanging="1080"/>
      </w:pPr>
      <w:rPr>
        <w:rFonts w:hint="default"/>
      </w:rPr>
    </w:lvl>
    <w:lvl w:ilvl="5">
      <w:start w:val="1"/>
      <w:numFmt w:val="decimal"/>
      <w:lvlText w:val="%1.%2.%3.%4.%5.%6"/>
      <w:lvlJc w:val="left"/>
      <w:pPr>
        <w:ind w:left="3890" w:hanging="1080"/>
      </w:pPr>
      <w:rPr>
        <w:rFonts w:hint="default"/>
      </w:rPr>
    </w:lvl>
    <w:lvl w:ilvl="6">
      <w:start w:val="1"/>
      <w:numFmt w:val="decimal"/>
      <w:lvlText w:val="%1.%2.%3.%4.%5.%6.%7"/>
      <w:lvlJc w:val="left"/>
      <w:pPr>
        <w:ind w:left="4812" w:hanging="1440"/>
      </w:pPr>
      <w:rPr>
        <w:rFonts w:hint="default"/>
      </w:rPr>
    </w:lvl>
    <w:lvl w:ilvl="7">
      <w:start w:val="1"/>
      <w:numFmt w:val="decimal"/>
      <w:lvlText w:val="%1.%2.%3.%4.%5.%6.%7.%8"/>
      <w:lvlJc w:val="left"/>
      <w:pPr>
        <w:ind w:left="5374" w:hanging="1440"/>
      </w:pPr>
      <w:rPr>
        <w:rFonts w:hint="default"/>
      </w:rPr>
    </w:lvl>
    <w:lvl w:ilvl="8">
      <w:start w:val="1"/>
      <w:numFmt w:val="decimal"/>
      <w:lvlText w:val="%1.%2.%3.%4.%5.%6.%7.%8.%9"/>
      <w:lvlJc w:val="left"/>
      <w:pPr>
        <w:ind w:left="6296" w:hanging="1800"/>
      </w:pPr>
      <w:rPr>
        <w:rFonts w:hint="default"/>
      </w:rPr>
    </w:lvl>
  </w:abstractNum>
  <w:abstractNum w:abstractNumId="15" w15:restartNumberingAfterBreak="0">
    <w:nsid w:val="41A2138A"/>
    <w:multiLevelType w:val="hybridMultilevel"/>
    <w:tmpl w:val="2912F0D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43722629"/>
    <w:multiLevelType w:val="hybridMultilevel"/>
    <w:tmpl w:val="36F26EEE"/>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D6160A"/>
    <w:multiLevelType w:val="hybridMultilevel"/>
    <w:tmpl w:val="91084952"/>
    <w:lvl w:ilvl="0" w:tplc="0C0A0009">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141424"/>
    <w:multiLevelType w:val="multilevel"/>
    <w:tmpl w:val="910849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F12B90"/>
    <w:multiLevelType w:val="multilevel"/>
    <w:tmpl w:val="E8D4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A3028E"/>
    <w:multiLevelType w:val="hybridMultilevel"/>
    <w:tmpl w:val="64161262"/>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D635F7"/>
    <w:multiLevelType w:val="multilevel"/>
    <w:tmpl w:val="1C5C631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2" w15:restartNumberingAfterBreak="0">
    <w:nsid w:val="4F443508"/>
    <w:multiLevelType w:val="multilevel"/>
    <w:tmpl w:val="5908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37D0F"/>
    <w:multiLevelType w:val="multilevel"/>
    <w:tmpl w:val="1C5C631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522D5BEC"/>
    <w:multiLevelType w:val="hybridMultilevel"/>
    <w:tmpl w:val="7FD2FC62"/>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B82E85"/>
    <w:multiLevelType w:val="hybridMultilevel"/>
    <w:tmpl w:val="B9E29F70"/>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446B91"/>
    <w:multiLevelType w:val="hybridMultilevel"/>
    <w:tmpl w:val="42ECA6EA"/>
    <w:lvl w:ilvl="0" w:tplc="0C0A0009">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2C0078"/>
    <w:multiLevelType w:val="multilevel"/>
    <w:tmpl w:val="46B4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7969CE"/>
    <w:multiLevelType w:val="multilevel"/>
    <w:tmpl w:val="AA68C40E"/>
    <w:lvl w:ilvl="0">
      <w:start w:val="1"/>
      <w:numFmt w:val="bullet"/>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440"/>
        </w:tabs>
        <w:ind w:left="1440" w:hanging="360"/>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FA6A19"/>
    <w:multiLevelType w:val="multilevel"/>
    <w:tmpl w:val="0C8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D1443"/>
    <w:multiLevelType w:val="multilevel"/>
    <w:tmpl w:val="42ECA6E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7E5B8C"/>
    <w:multiLevelType w:val="hybridMultilevel"/>
    <w:tmpl w:val="B51EE2A8"/>
    <w:lvl w:ilvl="0" w:tplc="E6A02F24">
      <w:start w:val="1"/>
      <w:numFmt w:val="decimal"/>
      <w:lvlText w:val="%1."/>
      <w:lvlJc w:val="left"/>
      <w:pPr>
        <w:tabs>
          <w:tab w:val="num" w:pos="720"/>
        </w:tabs>
        <w:ind w:left="720" w:hanging="360"/>
      </w:pPr>
      <w:rPr>
        <w:rFonts w:hint="default"/>
      </w:rPr>
    </w:lvl>
    <w:lvl w:ilvl="1" w:tplc="D15653FA">
      <w:numFmt w:val="none"/>
      <w:lvlText w:val=""/>
      <w:lvlJc w:val="left"/>
      <w:pPr>
        <w:tabs>
          <w:tab w:val="num" w:pos="360"/>
        </w:tabs>
      </w:pPr>
    </w:lvl>
    <w:lvl w:ilvl="2" w:tplc="F1A4E4E4">
      <w:numFmt w:val="none"/>
      <w:lvlText w:val=""/>
      <w:lvlJc w:val="left"/>
      <w:pPr>
        <w:tabs>
          <w:tab w:val="num" w:pos="360"/>
        </w:tabs>
      </w:pPr>
    </w:lvl>
    <w:lvl w:ilvl="3" w:tplc="7FECDDD0">
      <w:numFmt w:val="none"/>
      <w:lvlText w:val=""/>
      <w:lvlJc w:val="left"/>
      <w:pPr>
        <w:tabs>
          <w:tab w:val="num" w:pos="360"/>
        </w:tabs>
      </w:pPr>
    </w:lvl>
    <w:lvl w:ilvl="4" w:tplc="F042C17E">
      <w:numFmt w:val="none"/>
      <w:lvlText w:val=""/>
      <w:lvlJc w:val="left"/>
      <w:pPr>
        <w:tabs>
          <w:tab w:val="num" w:pos="360"/>
        </w:tabs>
      </w:pPr>
    </w:lvl>
    <w:lvl w:ilvl="5" w:tplc="78D4F2B4">
      <w:numFmt w:val="none"/>
      <w:lvlText w:val=""/>
      <w:lvlJc w:val="left"/>
      <w:pPr>
        <w:tabs>
          <w:tab w:val="num" w:pos="360"/>
        </w:tabs>
      </w:pPr>
    </w:lvl>
    <w:lvl w:ilvl="6" w:tplc="79CABEA4">
      <w:numFmt w:val="none"/>
      <w:lvlText w:val=""/>
      <w:lvlJc w:val="left"/>
      <w:pPr>
        <w:tabs>
          <w:tab w:val="num" w:pos="360"/>
        </w:tabs>
      </w:pPr>
    </w:lvl>
    <w:lvl w:ilvl="7" w:tplc="41BAFACA">
      <w:numFmt w:val="none"/>
      <w:lvlText w:val=""/>
      <w:lvlJc w:val="left"/>
      <w:pPr>
        <w:tabs>
          <w:tab w:val="num" w:pos="360"/>
        </w:tabs>
      </w:pPr>
    </w:lvl>
    <w:lvl w:ilvl="8" w:tplc="B020502A">
      <w:numFmt w:val="none"/>
      <w:lvlText w:val=""/>
      <w:lvlJc w:val="left"/>
      <w:pPr>
        <w:tabs>
          <w:tab w:val="num" w:pos="360"/>
        </w:tabs>
      </w:pPr>
    </w:lvl>
  </w:abstractNum>
  <w:abstractNum w:abstractNumId="32" w15:restartNumberingAfterBreak="0">
    <w:nsid w:val="72BF6205"/>
    <w:multiLevelType w:val="hybridMultilevel"/>
    <w:tmpl w:val="3CD8B152"/>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A21454"/>
    <w:multiLevelType w:val="multilevel"/>
    <w:tmpl w:val="1A6E7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532839">
    <w:abstractNumId w:val="13"/>
  </w:num>
  <w:num w:numId="2" w16cid:durableId="241111505">
    <w:abstractNumId w:val="28"/>
  </w:num>
  <w:num w:numId="3" w16cid:durableId="1458915421">
    <w:abstractNumId w:val="17"/>
  </w:num>
  <w:num w:numId="4" w16cid:durableId="1177966474">
    <w:abstractNumId w:val="18"/>
  </w:num>
  <w:num w:numId="5" w16cid:durableId="1397438489">
    <w:abstractNumId w:val="26"/>
  </w:num>
  <w:num w:numId="6" w16cid:durableId="1714647812">
    <w:abstractNumId w:val="12"/>
  </w:num>
  <w:num w:numId="7" w16cid:durableId="497503833">
    <w:abstractNumId w:val="30"/>
  </w:num>
  <w:num w:numId="8" w16cid:durableId="201791923">
    <w:abstractNumId w:val="32"/>
  </w:num>
  <w:num w:numId="9" w16cid:durableId="734352824">
    <w:abstractNumId w:val="3"/>
  </w:num>
  <w:num w:numId="10" w16cid:durableId="58484434">
    <w:abstractNumId w:val="20"/>
  </w:num>
  <w:num w:numId="11" w16cid:durableId="996999855">
    <w:abstractNumId w:val="16"/>
  </w:num>
  <w:num w:numId="12" w16cid:durableId="1640379529">
    <w:abstractNumId w:val="24"/>
  </w:num>
  <w:num w:numId="13" w16cid:durableId="1536851586">
    <w:abstractNumId w:val="25"/>
  </w:num>
  <w:num w:numId="14" w16cid:durableId="1617180080">
    <w:abstractNumId w:val="5"/>
  </w:num>
  <w:num w:numId="15" w16cid:durableId="1080253382">
    <w:abstractNumId w:val="31"/>
  </w:num>
  <w:num w:numId="16" w16cid:durableId="940457672">
    <w:abstractNumId w:val="6"/>
  </w:num>
  <w:num w:numId="17" w16cid:durableId="179199265">
    <w:abstractNumId w:val="1"/>
  </w:num>
  <w:num w:numId="18" w16cid:durableId="1031685829">
    <w:abstractNumId w:val="21"/>
  </w:num>
  <w:num w:numId="19" w16cid:durableId="1380979014">
    <w:abstractNumId w:val="23"/>
  </w:num>
  <w:num w:numId="20" w16cid:durableId="174735109">
    <w:abstractNumId w:val="9"/>
  </w:num>
  <w:num w:numId="21" w16cid:durableId="820653688">
    <w:abstractNumId w:val="33"/>
  </w:num>
  <w:num w:numId="22" w16cid:durableId="90855956">
    <w:abstractNumId w:val="14"/>
  </w:num>
  <w:num w:numId="23" w16cid:durableId="1869446714">
    <w:abstractNumId w:val="11"/>
  </w:num>
  <w:num w:numId="24" w16cid:durableId="1733893869">
    <w:abstractNumId w:val="27"/>
  </w:num>
  <w:num w:numId="25" w16cid:durableId="813644260">
    <w:abstractNumId w:val="22"/>
  </w:num>
  <w:num w:numId="26" w16cid:durableId="911888544">
    <w:abstractNumId w:val="10"/>
  </w:num>
  <w:num w:numId="27" w16cid:durableId="1612205523">
    <w:abstractNumId w:val="29"/>
  </w:num>
  <w:num w:numId="28" w16cid:durableId="1677656332">
    <w:abstractNumId w:val="7"/>
  </w:num>
  <w:num w:numId="29" w16cid:durableId="1616984609">
    <w:abstractNumId w:val="15"/>
  </w:num>
  <w:num w:numId="30" w16cid:durableId="846601454">
    <w:abstractNumId w:val="2"/>
  </w:num>
  <w:num w:numId="31" w16cid:durableId="446892971">
    <w:abstractNumId w:val="4"/>
  </w:num>
  <w:num w:numId="32" w16cid:durableId="987323462">
    <w:abstractNumId w:val="8"/>
  </w:num>
  <w:num w:numId="33" w16cid:durableId="958534462">
    <w:abstractNumId w:val="0"/>
  </w:num>
  <w:num w:numId="34" w16cid:durableId="8834449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s-MX" w:vendorID="64" w:dllVersion="6" w:nlCheck="1" w:checkStyle="0"/>
  <w:activeWritingStyle w:appName="MSWord" w:lang="es-ES_tradnl" w:vendorID="64" w:dllVersion="0" w:nlCheck="1" w:checkStyle="0"/>
  <w:activeWritingStyle w:appName="MSWord" w:lang="es-MX" w:vendorID="64" w:dllVersion="0"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MX" w:vendorID="64" w:dllVersion="4096" w:nlCheck="1" w:checkStyle="0"/>
  <w:proofState w:spelling="clean" w:grammar="clean"/>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3MLAwNbQ0NzYyNTdS0lEKTi0uzszPAykwrQUA7KgB4CwAAAA="/>
  </w:docVars>
  <w:rsids>
    <w:rsidRoot w:val="009139D7"/>
    <w:rsid w:val="00004AD0"/>
    <w:rsid w:val="00005FD0"/>
    <w:rsid w:val="00006F5D"/>
    <w:rsid w:val="00020850"/>
    <w:rsid w:val="00047E72"/>
    <w:rsid w:val="0005070B"/>
    <w:rsid w:val="000508B0"/>
    <w:rsid w:val="00053805"/>
    <w:rsid w:val="00056C2B"/>
    <w:rsid w:val="0009685B"/>
    <w:rsid w:val="000A16A4"/>
    <w:rsid w:val="000C102A"/>
    <w:rsid w:val="001001C7"/>
    <w:rsid w:val="0011113E"/>
    <w:rsid w:val="0011470E"/>
    <w:rsid w:val="00117A99"/>
    <w:rsid w:val="001365B1"/>
    <w:rsid w:val="0014586D"/>
    <w:rsid w:val="00152FE7"/>
    <w:rsid w:val="00154F1D"/>
    <w:rsid w:val="001776BE"/>
    <w:rsid w:val="001912A6"/>
    <w:rsid w:val="001A13CE"/>
    <w:rsid w:val="001A7FE1"/>
    <w:rsid w:val="001C17A5"/>
    <w:rsid w:val="001C348F"/>
    <w:rsid w:val="001D2944"/>
    <w:rsid w:val="001D6312"/>
    <w:rsid w:val="001E076D"/>
    <w:rsid w:val="001E1FFD"/>
    <w:rsid w:val="001E76E5"/>
    <w:rsid w:val="002032DD"/>
    <w:rsid w:val="00210DDD"/>
    <w:rsid w:val="00226042"/>
    <w:rsid w:val="002308B0"/>
    <w:rsid w:val="00232DF7"/>
    <w:rsid w:val="0023334C"/>
    <w:rsid w:val="0024213F"/>
    <w:rsid w:val="0024512D"/>
    <w:rsid w:val="00253957"/>
    <w:rsid w:val="0025662A"/>
    <w:rsid w:val="00257C5D"/>
    <w:rsid w:val="002618FD"/>
    <w:rsid w:val="002771E0"/>
    <w:rsid w:val="0027756F"/>
    <w:rsid w:val="002A43CD"/>
    <w:rsid w:val="002A556C"/>
    <w:rsid w:val="002B6570"/>
    <w:rsid w:val="002E1E50"/>
    <w:rsid w:val="002E2A15"/>
    <w:rsid w:val="002F4CD9"/>
    <w:rsid w:val="00307315"/>
    <w:rsid w:val="00322E1F"/>
    <w:rsid w:val="00326884"/>
    <w:rsid w:val="00327DC7"/>
    <w:rsid w:val="00330EA2"/>
    <w:rsid w:val="00331CA9"/>
    <w:rsid w:val="0034151E"/>
    <w:rsid w:val="00341B67"/>
    <w:rsid w:val="0035531B"/>
    <w:rsid w:val="00361038"/>
    <w:rsid w:val="00361B48"/>
    <w:rsid w:val="00361FEB"/>
    <w:rsid w:val="00362584"/>
    <w:rsid w:val="00373472"/>
    <w:rsid w:val="00383BB6"/>
    <w:rsid w:val="00387CA2"/>
    <w:rsid w:val="0039565C"/>
    <w:rsid w:val="00397144"/>
    <w:rsid w:val="003A020F"/>
    <w:rsid w:val="003B0903"/>
    <w:rsid w:val="003B0DA0"/>
    <w:rsid w:val="003B2109"/>
    <w:rsid w:val="003C33A0"/>
    <w:rsid w:val="003C53E9"/>
    <w:rsid w:val="003D08AD"/>
    <w:rsid w:val="003E3E0C"/>
    <w:rsid w:val="003E73B9"/>
    <w:rsid w:val="003F1C94"/>
    <w:rsid w:val="004022DF"/>
    <w:rsid w:val="00421D33"/>
    <w:rsid w:val="00423CFB"/>
    <w:rsid w:val="004354CA"/>
    <w:rsid w:val="00435E99"/>
    <w:rsid w:val="00454A72"/>
    <w:rsid w:val="004605DA"/>
    <w:rsid w:val="00461B4A"/>
    <w:rsid w:val="00465D4C"/>
    <w:rsid w:val="00466F20"/>
    <w:rsid w:val="00471E8F"/>
    <w:rsid w:val="004A0EA1"/>
    <w:rsid w:val="004A2A90"/>
    <w:rsid w:val="004A3253"/>
    <w:rsid w:val="004D4D15"/>
    <w:rsid w:val="004F3DF1"/>
    <w:rsid w:val="004F5C85"/>
    <w:rsid w:val="004F70BB"/>
    <w:rsid w:val="00514A8B"/>
    <w:rsid w:val="00522C28"/>
    <w:rsid w:val="00524018"/>
    <w:rsid w:val="005534DE"/>
    <w:rsid w:val="005709A5"/>
    <w:rsid w:val="005723F6"/>
    <w:rsid w:val="005772F7"/>
    <w:rsid w:val="0058166A"/>
    <w:rsid w:val="00584B96"/>
    <w:rsid w:val="005853B4"/>
    <w:rsid w:val="00592C57"/>
    <w:rsid w:val="005A492D"/>
    <w:rsid w:val="005B2C55"/>
    <w:rsid w:val="005C4C77"/>
    <w:rsid w:val="005C4DA2"/>
    <w:rsid w:val="005F45BD"/>
    <w:rsid w:val="006145F7"/>
    <w:rsid w:val="0062078F"/>
    <w:rsid w:val="006238DE"/>
    <w:rsid w:val="00626147"/>
    <w:rsid w:val="006265A6"/>
    <w:rsid w:val="00631432"/>
    <w:rsid w:val="006352A9"/>
    <w:rsid w:val="00635C0D"/>
    <w:rsid w:val="00667CCA"/>
    <w:rsid w:val="0068063E"/>
    <w:rsid w:val="00686F01"/>
    <w:rsid w:val="00687E2A"/>
    <w:rsid w:val="00696B68"/>
    <w:rsid w:val="006A72A8"/>
    <w:rsid w:val="006B7F59"/>
    <w:rsid w:val="006C72CA"/>
    <w:rsid w:val="006C7F58"/>
    <w:rsid w:val="006D50D2"/>
    <w:rsid w:val="006F2993"/>
    <w:rsid w:val="00723EAE"/>
    <w:rsid w:val="00725608"/>
    <w:rsid w:val="00726CA3"/>
    <w:rsid w:val="0074615D"/>
    <w:rsid w:val="007674D1"/>
    <w:rsid w:val="0077526F"/>
    <w:rsid w:val="007B1CA0"/>
    <w:rsid w:val="007B3040"/>
    <w:rsid w:val="007B7402"/>
    <w:rsid w:val="007C75FF"/>
    <w:rsid w:val="007D2D45"/>
    <w:rsid w:val="007D74CC"/>
    <w:rsid w:val="007E2092"/>
    <w:rsid w:val="007F1472"/>
    <w:rsid w:val="007F5B0F"/>
    <w:rsid w:val="007F7DE8"/>
    <w:rsid w:val="008005F0"/>
    <w:rsid w:val="00803992"/>
    <w:rsid w:val="00814AE7"/>
    <w:rsid w:val="00821503"/>
    <w:rsid w:val="00824161"/>
    <w:rsid w:val="00825090"/>
    <w:rsid w:val="008279FF"/>
    <w:rsid w:val="0083333F"/>
    <w:rsid w:val="008602D0"/>
    <w:rsid w:val="008619A8"/>
    <w:rsid w:val="008809DD"/>
    <w:rsid w:val="008833C8"/>
    <w:rsid w:val="00891FA0"/>
    <w:rsid w:val="008925EF"/>
    <w:rsid w:val="008A3913"/>
    <w:rsid w:val="008B77B8"/>
    <w:rsid w:val="008C3548"/>
    <w:rsid w:val="008C707D"/>
    <w:rsid w:val="008D7506"/>
    <w:rsid w:val="00903A70"/>
    <w:rsid w:val="009139D7"/>
    <w:rsid w:val="00920C18"/>
    <w:rsid w:val="009223B5"/>
    <w:rsid w:val="0092320B"/>
    <w:rsid w:val="009437FD"/>
    <w:rsid w:val="00946FF4"/>
    <w:rsid w:val="00950858"/>
    <w:rsid w:val="00951C3E"/>
    <w:rsid w:val="009529EF"/>
    <w:rsid w:val="00963652"/>
    <w:rsid w:val="00973655"/>
    <w:rsid w:val="00980405"/>
    <w:rsid w:val="009808AA"/>
    <w:rsid w:val="00984998"/>
    <w:rsid w:val="00986B76"/>
    <w:rsid w:val="009A3DAD"/>
    <w:rsid w:val="009B2026"/>
    <w:rsid w:val="009C6A6E"/>
    <w:rsid w:val="009C784D"/>
    <w:rsid w:val="009C78AC"/>
    <w:rsid w:val="009C7D3C"/>
    <w:rsid w:val="009E02D7"/>
    <w:rsid w:val="009E2351"/>
    <w:rsid w:val="00A00082"/>
    <w:rsid w:val="00A11A78"/>
    <w:rsid w:val="00A20398"/>
    <w:rsid w:val="00A37D49"/>
    <w:rsid w:val="00A7010F"/>
    <w:rsid w:val="00A77DF3"/>
    <w:rsid w:val="00A92BAC"/>
    <w:rsid w:val="00A97091"/>
    <w:rsid w:val="00AD0432"/>
    <w:rsid w:val="00AD177E"/>
    <w:rsid w:val="00AD2D89"/>
    <w:rsid w:val="00AD38B9"/>
    <w:rsid w:val="00AD52DC"/>
    <w:rsid w:val="00AD5D4C"/>
    <w:rsid w:val="00AE0E28"/>
    <w:rsid w:val="00AE79C4"/>
    <w:rsid w:val="00AF2DD8"/>
    <w:rsid w:val="00B101FF"/>
    <w:rsid w:val="00B11677"/>
    <w:rsid w:val="00B12008"/>
    <w:rsid w:val="00B162BA"/>
    <w:rsid w:val="00B42463"/>
    <w:rsid w:val="00B837B4"/>
    <w:rsid w:val="00B8551D"/>
    <w:rsid w:val="00B91C8E"/>
    <w:rsid w:val="00BB07E8"/>
    <w:rsid w:val="00BB0E03"/>
    <w:rsid w:val="00BE0D73"/>
    <w:rsid w:val="00BE6021"/>
    <w:rsid w:val="00BF47E4"/>
    <w:rsid w:val="00BF7A11"/>
    <w:rsid w:val="00C05CCB"/>
    <w:rsid w:val="00C07046"/>
    <w:rsid w:val="00C233D4"/>
    <w:rsid w:val="00C36E59"/>
    <w:rsid w:val="00C4305F"/>
    <w:rsid w:val="00C5318F"/>
    <w:rsid w:val="00C66329"/>
    <w:rsid w:val="00C8642B"/>
    <w:rsid w:val="00C876F2"/>
    <w:rsid w:val="00C94F01"/>
    <w:rsid w:val="00CA17B7"/>
    <w:rsid w:val="00CB413D"/>
    <w:rsid w:val="00CC2B02"/>
    <w:rsid w:val="00CD0F4A"/>
    <w:rsid w:val="00CD63B0"/>
    <w:rsid w:val="00CE2BAC"/>
    <w:rsid w:val="00CF6399"/>
    <w:rsid w:val="00D3587F"/>
    <w:rsid w:val="00D54829"/>
    <w:rsid w:val="00D727BD"/>
    <w:rsid w:val="00D76ADC"/>
    <w:rsid w:val="00D8141C"/>
    <w:rsid w:val="00D916DA"/>
    <w:rsid w:val="00D9741D"/>
    <w:rsid w:val="00DB6F76"/>
    <w:rsid w:val="00DB7D2C"/>
    <w:rsid w:val="00DC20F3"/>
    <w:rsid w:val="00DC44CC"/>
    <w:rsid w:val="00DD019C"/>
    <w:rsid w:val="00DE4E70"/>
    <w:rsid w:val="00DE5A2C"/>
    <w:rsid w:val="00DE5B63"/>
    <w:rsid w:val="00DE5BE3"/>
    <w:rsid w:val="00DF18BC"/>
    <w:rsid w:val="00DF6CFC"/>
    <w:rsid w:val="00E021FE"/>
    <w:rsid w:val="00E045BB"/>
    <w:rsid w:val="00E1203F"/>
    <w:rsid w:val="00E1572B"/>
    <w:rsid w:val="00E15B71"/>
    <w:rsid w:val="00E209EB"/>
    <w:rsid w:val="00E26A59"/>
    <w:rsid w:val="00E26DE6"/>
    <w:rsid w:val="00E324C3"/>
    <w:rsid w:val="00E325BB"/>
    <w:rsid w:val="00E34B38"/>
    <w:rsid w:val="00E37D04"/>
    <w:rsid w:val="00E4399C"/>
    <w:rsid w:val="00E60D1F"/>
    <w:rsid w:val="00E62CCC"/>
    <w:rsid w:val="00E75BB9"/>
    <w:rsid w:val="00E76D86"/>
    <w:rsid w:val="00E94E79"/>
    <w:rsid w:val="00E97CC0"/>
    <w:rsid w:val="00EA742B"/>
    <w:rsid w:val="00EB35EE"/>
    <w:rsid w:val="00EC0A61"/>
    <w:rsid w:val="00EC2B7F"/>
    <w:rsid w:val="00EC6AEC"/>
    <w:rsid w:val="00F023C1"/>
    <w:rsid w:val="00F05B06"/>
    <w:rsid w:val="00F078DC"/>
    <w:rsid w:val="00F205BE"/>
    <w:rsid w:val="00F33243"/>
    <w:rsid w:val="00F369E8"/>
    <w:rsid w:val="00F547AA"/>
    <w:rsid w:val="00F54E0F"/>
    <w:rsid w:val="00F56BC5"/>
    <w:rsid w:val="00F775C1"/>
    <w:rsid w:val="00F83D86"/>
    <w:rsid w:val="00F84CC5"/>
    <w:rsid w:val="00F85289"/>
    <w:rsid w:val="00F94B7B"/>
    <w:rsid w:val="00FB1999"/>
    <w:rsid w:val="00FC22E8"/>
    <w:rsid w:val="00FC2CF5"/>
    <w:rsid w:val="00FD732F"/>
    <w:rsid w:val="00FD7F93"/>
    <w:rsid w:val="00FF01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78322E"/>
  <w15:chartTrackingRefBased/>
  <w15:docId w15:val="{9010E79C-F1D5-4E0F-86F9-2A390ADE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046"/>
    <w:rPr>
      <w:rFonts w:ascii="Arial" w:hAnsi="Arial"/>
      <w:sz w:val="24"/>
      <w:szCs w:val="24"/>
      <w:lang w:eastAsia="es-ES"/>
    </w:rPr>
  </w:style>
  <w:style w:type="paragraph" w:styleId="Ttulo2">
    <w:name w:val="heading 2"/>
    <w:basedOn w:val="Normal"/>
    <w:next w:val="Normal"/>
    <w:link w:val="Ttulo2Car"/>
    <w:uiPriority w:val="9"/>
    <w:semiHidden/>
    <w:unhideWhenUsed/>
    <w:qFormat/>
    <w:rsid w:val="006B7F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021FE"/>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3610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semiHidden/>
    <w:rPr>
      <w:color w:val="0000FF"/>
      <w:u w:val="single"/>
    </w:rPr>
  </w:style>
  <w:style w:type="paragraph" w:styleId="Textoindependiente">
    <w:name w:val="Body Text"/>
    <w:basedOn w:val="Normal"/>
    <w:semiHidden/>
    <w:pPr>
      <w:jc w:val="center"/>
    </w:pPr>
    <w:rPr>
      <w:rFonts w:ascii="Times New Roman" w:eastAsia="Times New Roman" w:hAnsi="Times New Roman"/>
      <w:szCs w:val="20"/>
    </w:rPr>
  </w:style>
  <w:style w:type="paragraph" w:styleId="Textonotapie">
    <w:name w:val="footnote text"/>
    <w:basedOn w:val="Normal"/>
    <w:semiHidden/>
    <w:rPr>
      <w:rFonts w:ascii="Times New Roman" w:eastAsia="Times New Roman" w:hAnsi="Times New Roman"/>
      <w:sz w:val="20"/>
      <w:szCs w:val="20"/>
      <w:lang w:eastAsia="es-MX"/>
    </w:rPr>
  </w:style>
  <w:style w:type="paragraph" w:styleId="Textonotaalfinal">
    <w:name w:val="endnote text"/>
    <w:basedOn w:val="Normal"/>
    <w:semiHidden/>
    <w:rPr>
      <w:rFonts w:ascii="Times New Roman" w:eastAsia="Times New Roman" w:hAnsi="Times New Roman"/>
      <w:sz w:val="20"/>
      <w:szCs w:val="20"/>
      <w:lang w:eastAsia="es-MX"/>
    </w:rPr>
  </w:style>
  <w:style w:type="character" w:styleId="Refdenotaalfinal">
    <w:name w:val="endnote reference"/>
    <w:semiHidden/>
    <w:rPr>
      <w:vertAlign w:val="superscript"/>
    </w:rPr>
  </w:style>
  <w:style w:type="character" w:styleId="Refdenotaalpie">
    <w:name w:val="footnote reference"/>
    <w:semiHidden/>
    <w:rPr>
      <w:vertAlign w:val="superscript"/>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styleId="Encabezado">
    <w:name w:val="header"/>
    <w:basedOn w:val="Normal"/>
    <w:semiHidden/>
    <w:pPr>
      <w:tabs>
        <w:tab w:val="center" w:pos="4252"/>
        <w:tab w:val="right" w:pos="8504"/>
      </w:tabs>
    </w:pPr>
  </w:style>
  <w:style w:type="character" w:customStyle="1" w:styleId="EncabezadoCar">
    <w:name w:val="Encabezado Car"/>
    <w:rPr>
      <w:rFonts w:ascii="Arial" w:hAnsi="Arial"/>
      <w:sz w:val="24"/>
      <w:szCs w:val="24"/>
      <w:lang w:val="es-MX" w:eastAsia="zh-CN"/>
    </w:rPr>
  </w:style>
  <w:style w:type="paragraph" w:styleId="Textodeglobo">
    <w:name w:val="Balloon Text"/>
    <w:basedOn w:val="Normal"/>
    <w:rPr>
      <w:rFonts w:ascii="Tahoma" w:hAnsi="Tahoma"/>
      <w:sz w:val="16"/>
      <w:szCs w:val="16"/>
    </w:rPr>
  </w:style>
  <w:style w:type="character" w:customStyle="1" w:styleId="TextodegloboCar">
    <w:name w:val="Texto de globo Car"/>
    <w:rPr>
      <w:rFonts w:ascii="Tahoma" w:hAnsi="Tahoma" w:cs="Tahoma"/>
      <w:sz w:val="16"/>
      <w:szCs w:val="16"/>
      <w:lang w:val="es-MX" w:eastAsia="zh-CN"/>
    </w:rPr>
  </w:style>
  <w:style w:type="paragraph" w:customStyle="1" w:styleId="Cuadrculamedia21">
    <w:name w:val="Cuadrícula media 21"/>
    <w:qFormat/>
    <w:rPr>
      <w:rFonts w:ascii="Calibri" w:eastAsia="Times New Roman" w:hAnsi="Calibri"/>
      <w:noProof/>
      <w:sz w:val="22"/>
      <w:szCs w:val="22"/>
      <w:lang w:val="es-ES_tradnl" w:eastAsia="es-ES"/>
    </w:rPr>
  </w:style>
  <w:style w:type="character" w:customStyle="1" w:styleId="SinespaciadoCar">
    <w:name w:val="Sin espaciado Car"/>
    <w:rPr>
      <w:rFonts w:ascii="Calibri" w:eastAsia="Times New Roman" w:hAnsi="Calibri"/>
      <w:sz w:val="22"/>
      <w:szCs w:val="22"/>
      <w:lang w:val="es-ES" w:eastAsia="en-US" w:bidi="ar-SA"/>
    </w:rPr>
  </w:style>
  <w:style w:type="character" w:customStyle="1" w:styleId="PiedepginaCar">
    <w:name w:val="Pie de página Car"/>
    <w:rPr>
      <w:rFonts w:ascii="Arial" w:hAnsi="Arial"/>
      <w:sz w:val="24"/>
      <w:szCs w:val="24"/>
      <w:lang w:val="es-MX" w:eastAsia="zh-CN"/>
    </w:rPr>
  </w:style>
  <w:style w:type="paragraph" w:customStyle="1" w:styleId="Author">
    <w:name w:val="Author"/>
    <w:basedOn w:val="Normal"/>
    <w:pPr>
      <w:jc w:val="center"/>
    </w:pPr>
    <w:rPr>
      <w:rFonts w:ascii="Times New Roman" w:eastAsia="Times New Roman" w:hAnsi="Times New Roman"/>
      <w:szCs w:val="20"/>
      <w:lang w:val="en-AU" w:eastAsia="en-US"/>
    </w:rPr>
  </w:style>
  <w:style w:type="paragraph" w:customStyle="1" w:styleId="affiliation">
    <w:name w:val="affiliation"/>
    <w:basedOn w:val="Normal"/>
    <w:pPr>
      <w:jc w:val="center"/>
    </w:pPr>
    <w:rPr>
      <w:rFonts w:ascii="Times New Roman" w:eastAsia="Times New Roman" w:hAnsi="Times New Roman"/>
      <w:sz w:val="22"/>
      <w:szCs w:val="20"/>
      <w:lang w:val="en-AU" w:eastAsia="en-US"/>
    </w:rPr>
  </w:style>
  <w:style w:type="character" w:styleId="Mencinsinresolver">
    <w:name w:val="Unresolved Mention"/>
    <w:basedOn w:val="Fuentedeprrafopredeter"/>
    <w:uiPriority w:val="99"/>
    <w:semiHidden/>
    <w:unhideWhenUsed/>
    <w:rsid w:val="00F775C1"/>
    <w:rPr>
      <w:color w:val="605E5C"/>
      <w:shd w:val="clear" w:color="auto" w:fill="E1DFDD"/>
    </w:rPr>
  </w:style>
  <w:style w:type="character" w:styleId="Hipervnculovisitado">
    <w:name w:val="FollowedHyperlink"/>
    <w:basedOn w:val="Fuentedeprrafopredeter"/>
    <w:uiPriority w:val="99"/>
    <w:semiHidden/>
    <w:unhideWhenUsed/>
    <w:rsid w:val="00DE5B63"/>
    <w:rPr>
      <w:color w:val="954F72" w:themeColor="followedHyperlink"/>
      <w:u w:val="single"/>
    </w:rPr>
  </w:style>
  <w:style w:type="paragraph" w:styleId="Prrafodelista">
    <w:name w:val="List Paragraph"/>
    <w:basedOn w:val="Normal"/>
    <w:uiPriority w:val="72"/>
    <w:qFormat/>
    <w:rsid w:val="00AD5D4C"/>
    <w:pPr>
      <w:ind w:left="720"/>
      <w:contextualSpacing/>
    </w:pPr>
  </w:style>
  <w:style w:type="character" w:customStyle="1" w:styleId="Ttulo2Car">
    <w:name w:val="Título 2 Car"/>
    <w:basedOn w:val="Fuentedeprrafopredeter"/>
    <w:link w:val="Ttulo2"/>
    <w:uiPriority w:val="9"/>
    <w:semiHidden/>
    <w:rsid w:val="006B7F59"/>
    <w:rPr>
      <w:rFonts w:asciiTheme="majorHAnsi" w:eastAsiaTheme="majorEastAsia" w:hAnsiTheme="majorHAnsi" w:cstheme="majorBidi"/>
      <w:color w:val="2F5496" w:themeColor="accent1" w:themeShade="BF"/>
      <w:sz w:val="26"/>
      <w:szCs w:val="26"/>
      <w:lang w:eastAsia="es-ES"/>
    </w:rPr>
  </w:style>
  <w:style w:type="character" w:customStyle="1" w:styleId="Ttulo3Car">
    <w:name w:val="Título 3 Car"/>
    <w:basedOn w:val="Fuentedeprrafopredeter"/>
    <w:link w:val="Ttulo3"/>
    <w:uiPriority w:val="9"/>
    <w:semiHidden/>
    <w:rsid w:val="00E021FE"/>
    <w:rPr>
      <w:rFonts w:asciiTheme="majorHAnsi" w:eastAsiaTheme="majorEastAsia" w:hAnsiTheme="majorHAnsi" w:cstheme="majorBidi"/>
      <w:color w:val="1F3763" w:themeColor="accent1" w:themeShade="7F"/>
      <w:sz w:val="24"/>
      <w:szCs w:val="24"/>
      <w:lang w:eastAsia="es-ES"/>
    </w:rPr>
  </w:style>
  <w:style w:type="character" w:customStyle="1" w:styleId="Ttulo4Car">
    <w:name w:val="Título 4 Car"/>
    <w:basedOn w:val="Fuentedeprrafopredeter"/>
    <w:link w:val="Ttulo4"/>
    <w:uiPriority w:val="9"/>
    <w:semiHidden/>
    <w:rsid w:val="00361038"/>
    <w:rPr>
      <w:rFonts w:asciiTheme="majorHAnsi" w:eastAsiaTheme="majorEastAsia" w:hAnsiTheme="majorHAnsi" w:cstheme="majorBidi"/>
      <w:i/>
      <w:iCs/>
      <w:color w:val="2F5496" w:themeColor="accent1" w:themeShade="BF"/>
      <w:sz w:val="24"/>
      <w:szCs w:val="24"/>
      <w:lang w:eastAsia="es-ES"/>
    </w:rPr>
  </w:style>
  <w:style w:type="paragraph" w:customStyle="1" w:styleId="enumerateitem">
    <w:name w:val="enumerate_item"/>
    <w:basedOn w:val="Normal"/>
    <w:rsid w:val="001776BE"/>
    <w:pPr>
      <w:spacing w:before="100" w:beforeAutospacing="1" w:after="100" w:afterAutospacing="1"/>
    </w:pPr>
    <w:rPr>
      <w:rFonts w:ascii="Times New Roman" w:eastAsia="Times New Roman" w:hAnsi="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5.png"/><Relationship Id="rId18"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Omar.Gonzalez3420@academicos.udg.mx" TargetMode="External"/><Relationship Id="rId12" Type="http://schemas.openxmlformats.org/officeDocument/2006/relationships/footer" Target="footer3.xml"/><Relationship Id="rId17"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8.png"/><Relationship Id="rId20"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6.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jpe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png"/><Relationship Id="rId9"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23</Pages>
  <Words>4413</Words>
  <Characters>24276</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XXV Congreso de la Sociedad Mexicana de electroquímica</vt:lpstr>
      <vt:lpstr>XXV Congreso de la Sociedad Mexicana de electroquímica</vt:lpstr>
    </vt:vector>
  </TitlesOfParts>
  <Company>Hewlett-Packard</Company>
  <LinksUpToDate>false</LinksUpToDate>
  <CharactersWithSpaces>28632</CharactersWithSpaces>
  <SharedDoc>false</SharedDoc>
  <HyperlinkBase/>
  <HLinks>
    <vt:vector size="6" baseType="variant">
      <vt:variant>
        <vt:i4>1245310</vt:i4>
      </vt:variant>
      <vt:variant>
        <vt:i4>0</vt:i4>
      </vt:variant>
      <vt:variant>
        <vt:i4>0</vt:i4>
      </vt:variant>
      <vt:variant>
        <vt:i4>5</vt:i4>
      </vt:variant>
      <vt:variant>
        <vt:lpwstr>mailto:autorquienrecibelasnotificaciones@servidor.com.mx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XXV Congreso de la Sociedad Mexicana de electroquímica</dc:title>
  <dc:subject/>
  <dc:creator>Vicky Flores Morales</dc:creator>
  <cp:keywords/>
  <cp:lastModifiedBy>GUTIERREZ RAMIREZ, VICTOR ULISES</cp:lastModifiedBy>
  <cp:revision>223</cp:revision>
  <cp:lastPrinted>2022-02-22T03:24:00Z</cp:lastPrinted>
  <dcterms:created xsi:type="dcterms:W3CDTF">2024-06-20T22:26:00Z</dcterms:created>
  <dcterms:modified xsi:type="dcterms:W3CDTF">2026-08-19T08:43:00Z</dcterms:modified>
</cp:coreProperties>
</file>