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089" w:type="dxa"/>
        <w:tblInd w:w="-1139" w:type="dxa"/>
        <w:tblLook w:val="04A0" w:firstRow="1" w:lastRow="0" w:firstColumn="1" w:lastColumn="0" w:noHBand="0" w:noVBand="1"/>
      </w:tblPr>
      <w:tblGrid>
        <w:gridCol w:w="1502"/>
        <w:gridCol w:w="1467"/>
        <w:gridCol w:w="1191"/>
        <w:gridCol w:w="1381"/>
        <w:gridCol w:w="4002"/>
        <w:gridCol w:w="670"/>
        <w:gridCol w:w="1286"/>
        <w:gridCol w:w="1325"/>
        <w:gridCol w:w="1265"/>
      </w:tblGrid>
      <w:tr w:rsidR="00AA088E" w14:paraId="75E82CFB" w14:textId="31C6D4D2" w:rsidTr="00AA088E">
        <w:trPr>
          <w:trHeight w:val="1202"/>
        </w:trPr>
        <w:tc>
          <w:tcPr>
            <w:tcW w:w="1530" w:type="dxa"/>
          </w:tcPr>
          <w:p w14:paraId="1044A0F0" w14:textId="76D4D7AF" w:rsidR="00AA088E" w:rsidRDefault="00AA088E" w:rsidP="00AD7617">
            <w:pPr>
              <w:jc w:val="center"/>
            </w:pPr>
            <w:r>
              <w:t>Name + Ref</w:t>
            </w:r>
          </w:p>
        </w:tc>
        <w:tc>
          <w:tcPr>
            <w:tcW w:w="1480" w:type="dxa"/>
          </w:tcPr>
          <w:p w14:paraId="724EF7B0" w14:textId="314DCCDC" w:rsidR="00AA088E" w:rsidRDefault="00AA088E" w:rsidP="00AD7617">
            <w:pPr>
              <w:jc w:val="center"/>
            </w:pPr>
            <w:r>
              <w:t>Task</w:t>
            </w:r>
          </w:p>
        </w:tc>
        <w:tc>
          <w:tcPr>
            <w:tcW w:w="1203" w:type="dxa"/>
          </w:tcPr>
          <w:p w14:paraId="33DEBFCD" w14:textId="50D40EF7" w:rsidR="00AA088E" w:rsidRDefault="00AA088E" w:rsidP="00AD7617">
            <w:pPr>
              <w:jc w:val="center"/>
            </w:pPr>
            <w:r>
              <w:t>Dataset</w:t>
            </w:r>
          </w:p>
        </w:tc>
        <w:tc>
          <w:tcPr>
            <w:tcW w:w="1381" w:type="dxa"/>
          </w:tcPr>
          <w:p w14:paraId="0370E030" w14:textId="5127EEE7" w:rsidR="00AA088E" w:rsidRDefault="00AA088E" w:rsidP="00AD7617">
            <w:pPr>
              <w:jc w:val="center"/>
            </w:pPr>
            <w:r>
              <w:t>Preprocess</w:t>
            </w:r>
          </w:p>
        </w:tc>
        <w:tc>
          <w:tcPr>
            <w:tcW w:w="4187" w:type="dxa"/>
          </w:tcPr>
          <w:p w14:paraId="74855359" w14:textId="00CCA13A" w:rsidR="00AA088E" w:rsidRDefault="00AA088E" w:rsidP="00AD7617">
            <w:pPr>
              <w:jc w:val="center"/>
            </w:pPr>
            <w:r>
              <w:t>How</w:t>
            </w:r>
          </w:p>
        </w:tc>
        <w:tc>
          <w:tcPr>
            <w:tcW w:w="321" w:type="dxa"/>
          </w:tcPr>
          <w:p w14:paraId="28BB9B87" w14:textId="0DA7AC30" w:rsidR="00AA088E" w:rsidRDefault="00AA088E" w:rsidP="00AD7617">
            <w:pPr>
              <w:jc w:val="center"/>
            </w:pPr>
            <w:r>
              <w:t>Why</w:t>
            </w:r>
          </w:p>
        </w:tc>
        <w:tc>
          <w:tcPr>
            <w:tcW w:w="1325" w:type="dxa"/>
          </w:tcPr>
          <w:p w14:paraId="0BC09386" w14:textId="42A7DD6D" w:rsidR="00AA088E" w:rsidRDefault="00AA088E" w:rsidP="00AD7617">
            <w:pPr>
              <w:jc w:val="center"/>
            </w:pPr>
            <w:r>
              <w:t>How differ</w:t>
            </w:r>
          </w:p>
        </w:tc>
        <w:tc>
          <w:tcPr>
            <w:tcW w:w="1358" w:type="dxa"/>
          </w:tcPr>
          <w:p w14:paraId="1431650B" w14:textId="59CDAA6A" w:rsidR="00AA088E" w:rsidRDefault="00AA088E" w:rsidP="00AD7617">
            <w:pPr>
              <w:jc w:val="center"/>
            </w:pPr>
            <w:r>
              <w:t>Result</w:t>
            </w:r>
          </w:p>
        </w:tc>
        <w:tc>
          <w:tcPr>
            <w:tcW w:w="1304" w:type="dxa"/>
          </w:tcPr>
          <w:p w14:paraId="33DF3E01" w14:textId="454C4ADA" w:rsidR="00AA088E" w:rsidRDefault="00AA088E" w:rsidP="00AD7617">
            <w:pPr>
              <w:jc w:val="center"/>
            </w:pPr>
            <w:r>
              <w:t>Limit</w:t>
            </w:r>
          </w:p>
        </w:tc>
      </w:tr>
      <w:tr w:rsidR="00AA088E" w14:paraId="4ADF360B" w14:textId="165A6B4E" w:rsidTr="00AA088E">
        <w:trPr>
          <w:trHeight w:val="557"/>
        </w:trPr>
        <w:tc>
          <w:tcPr>
            <w:tcW w:w="1530" w:type="dxa"/>
          </w:tcPr>
          <w:p w14:paraId="671286F4" w14:textId="65FEF156" w:rsidR="00AA088E" w:rsidRPr="00AD7617" w:rsidRDefault="00AA088E">
            <w:pPr>
              <w:rPr>
                <w:sz w:val="22"/>
                <w:szCs w:val="22"/>
              </w:rPr>
            </w:pPr>
            <w:r w:rsidRPr="00AD7617">
              <w:rPr>
                <w:sz w:val="22"/>
                <w:szCs w:val="22"/>
              </w:rPr>
              <w:t>….(Ref_1)</w:t>
            </w:r>
          </w:p>
        </w:tc>
        <w:tc>
          <w:tcPr>
            <w:tcW w:w="1480" w:type="dxa"/>
          </w:tcPr>
          <w:p w14:paraId="24B35492" w14:textId="77777777" w:rsidR="00AA088E" w:rsidRPr="00AD7617" w:rsidRDefault="00AA088E">
            <w:pPr>
              <w:rPr>
                <w:sz w:val="22"/>
                <w:szCs w:val="22"/>
              </w:rPr>
            </w:pPr>
          </w:p>
        </w:tc>
        <w:tc>
          <w:tcPr>
            <w:tcW w:w="1203" w:type="dxa"/>
          </w:tcPr>
          <w:p w14:paraId="4CD01C86" w14:textId="5A811299" w:rsidR="00AA088E" w:rsidRPr="00AD7617" w:rsidRDefault="00AA088E">
            <w:pPr>
              <w:rPr>
                <w:sz w:val="22"/>
                <w:szCs w:val="22"/>
              </w:rPr>
            </w:pPr>
          </w:p>
        </w:tc>
        <w:tc>
          <w:tcPr>
            <w:tcW w:w="1381" w:type="dxa"/>
          </w:tcPr>
          <w:p w14:paraId="66E3315F" w14:textId="77777777" w:rsidR="00AA088E" w:rsidRPr="00AD7617" w:rsidRDefault="00AA088E">
            <w:pPr>
              <w:rPr>
                <w:sz w:val="22"/>
                <w:szCs w:val="22"/>
              </w:rPr>
            </w:pPr>
          </w:p>
        </w:tc>
        <w:tc>
          <w:tcPr>
            <w:tcW w:w="4187" w:type="dxa"/>
          </w:tcPr>
          <w:p w14:paraId="33E78877" w14:textId="77777777" w:rsidR="00AA088E" w:rsidRPr="00AD7617" w:rsidRDefault="00AA088E">
            <w:pPr>
              <w:rPr>
                <w:sz w:val="22"/>
                <w:szCs w:val="22"/>
              </w:rPr>
            </w:pPr>
          </w:p>
        </w:tc>
        <w:tc>
          <w:tcPr>
            <w:tcW w:w="321" w:type="dxa"/>
          </w:tcPr>
          <w:p w14:paraId="7D93CD0D" w14:textId="39DB7A17" w:rsidR="00AA088E" w:rsidRPr="00AD7617" w:rsidRDefault="00AA088E">
            <w:pPr>
              <w:rPr>
                <w:sz w:val="22"/>
                <w:szCs w:val="22"/>
              </w:rPr>
            </w:pPr>
          </w:p>
        </w:tc>
        <w:tc>
          <w:tcPr>
            <w:tcW w:w="1325" w:type="dxa"/>
          </w:tcPr>
          <w:p w14:paraId="0CD7B8F5" w14:textId="404A4DB4" w:rsidR="00AA088E" w:rsidRPr="00AD7617" w:rsidRDefault="00AA088E">
            <w:pPr>
              <w:rPr>
                <w:sz w:val="22"/>
                <w:szCs w:val="22"/>
              </w:rPr>
            </w:pPr>
          </w:p>
        </w:tc>
        <w:tc>
          <w:tcPr>
            <w:tcW w:w="1358" w:type="dxa"/>
          </w:tcPr>
          <w:p w14:paraId="4048DA15" w14:textId="77777777" w:rsidR="00AA088E" w:rsidRPr="00AD7617" w:rsidRDefault="00AA088E">
            <w:pPr>
              <w:rPr>
                <w:sz w:val="22"/>
                <w:szCs w:val="22"/>
              </w:rPr>
            </w:pPr>
          </w:p>
        </w:tc>
        <w:tc>
          <w:tcPr>
            <w:tcW w:w="1304" w:type="dxa"/>
          </w:tcPr>
          <w:p w14:paraId="25D358FE" w14:textId="77777777" w:rsidR="00AA088E" w:rsidRPr="00AD7617" w:rsidRDefault="00AA088E">
            <w:pPr>
              <w:rPr>
                <w:sz w:val="22"/>
                <w:szCs w:val="22"/>
              </w:rPr>
            </w:pPr>
          </w:p>
        </w:tc>
      </w:tr>
      <w:tr w:rsidR="00AA088E" w14:paraId="11A996B7" w14:textId="3809D0F4" w:rsidTr="00AA088E">
        <w:trPr>
          <w:trHeight w:val="1191"/>
        </w:trPr>
        <w:tc>
          <w:tcPr>
            <w:tcW w:w="1530" w:type="dxa"/>
          </w:tcPr>
          <w:p w14:paraId="70290FD2" w14:textId="1F9BE5DD" w:rsidR="00AA088E" w:rsidRPr="00AD7617" w:rsidRDefault="00AA088E" w:rsidP="00AD76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STGAN </w:t>
            </w:r>
            <w:r w:rsidRPr="00AD7617">
              <w:rPr>
                <w:sz w:val="22"/>
                <w:szCs w:val="22"/>
              </w:rPr>
              <w:t>(Ref_2)</w:t>
            </w:r>
          </w:p>
        </w:tc>
        <w:tc>
          <w:tcPr>
            <w:tcW w:w="1480" w:type="dxa"/>
          </w:tcPr>
          <w:p w14:paraId="7CDD9613" w14:textId="1D9E02BC" w:rsidR="00AA088E" w:rsidRDefault="00AA088E" w:rsidP="00AD76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MI DA for </w:t>
            </w:r>
            <w:r w:rsidRPr="00AD7617">
              <w:rPr>
                <w:sz w:val="22"/>
                <w:szCs w:val="22"/>
              </w:rPr>
              <w:t>identity recognition</w:t>
            </w:r>
          </w:p>
        </w:tc>
        <w:tc>
          <w:tcPr>
            <w:tcW w:w="1203" w:type="dxa"/>
          </w:tcPr>
          <w:p w14:paraId="7250E498" w14:textId="0EC0287A" w:rsidR="00AA088E" w:rsidRPr="00AD7617" w:rsidRDefault="00AA088E" w:rsidP="00AD76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Pr="00AD7617">
              <w:rPr>
                <w:sz w:val="22"/>
                <w:szCs w:val="22"/>
              </w:rPr>
              <w:t>BCI-IV2A</w:t>
            </w:r>
          </w:p>
        </w:tc>
        <w:tc>
          <w:tcPr>
            <w:tcW w:w="1381" w:type="dxa"/>
          </w:tcPr>
          <w:p w14:paraId="245E9E6C" w14:textId="77777777" w:rsidR="00AA088E" w:rsidRPr="00AD7617" w:rsidRDefault="00AA088E">
            <w:pPr>
              <w:rPr>
                <w:sz w:val="22"/>
                <w:szCs w:val="22"/>
              </w:rPr>
            </w:pPr>
          </w:p>
        </w:tc>
        <w:tc>
          <w:tcPr>
            <w:tcW w:w="4187" w:type="dxa"/>
          </w:tcPr>
          <w:p w14:paraId="54B0B5D2" w14:textId="77777777" w:rsidR="00AA088E" w:rsidRDefault="00AA088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Use WGAN-GP framwork</w:t>
            </w:r>
          </w:p>
          <w:p w14:paraId="01606455" w14:textId="77777777" w:rsidR="00AA088E" w:rsidRPr="00AA088E" w:rsidRDefault="00AA088E" w:rsidP="00AA088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add</w:t>
            </w:r>
            <w:r w:rsidRPr="00AA088E">
              <w:rPr>
                <w:sz w:val="22"/>
                <w:szCs w:val="22"/>
              </w:rPr>
              <w:t xml:space="preserve"> </w:t>
            </w:r>
            <w:r w:rsidRPr="00AA088E">
              <w:rPr>
                <w:sz w:val="22"/>
                <w:szCs w:val="22"/>
              </w:rPr>
              <w:t>original data</w:t>
            </w:r>
            <w:r>
              <w:rPr>
                <w:sz w:val="22"/>
                <w:szCs w:val="22"/>
              </w:rPr>
              <w:t xml:space="preserve"> to </w:t>
            </w:r>
            <w:r w:rsidRPr="00AA088E">
              <w:rPr>
                <w:sz w:val="22"/>
                <w:szCs w:val="22"/>
              </w:rPr>
              <w:t>generator’s output g(z)</w:t>
            </w:r>
            <w:r>
              <w:rPr>
                <w:sz w:val="22"/>
                <w:szCs w:val="22"/>
              </w:rPr>
              <w:t xml:space="preserve">; for </w:t>
            </w:r>
            <w:r w:rsidRPr="00AA088E">
              <w:rPr>
                <w:sz w:val="22"/>
                <w:szCs w:val="22"/>
              </w:rPr>
              <w:t>reduces the distribution gap between the original data and the gen-</w:t>
            </w:r>
          </w:p>
          <w:p w14:paraId="246BCEAE" w14:textId="6FF7A710" w:rsidR="00AA088E" w:rsidRPr="00AA088E" w:rsidRDefault="00AA088E" w:rsidP="00AA088E">
            <w:pPr>
              <w:rPr>
                <w:sz w:val="22"/>
                <w:szCs w:val="22"/>
              </w:rPr>
            </w:pPr>
            <w:r w:rsidRPr="00AA088E">
              <w:rPr>
                <w:sz w:val="22"/>
                <w:szCs w:val="22"/>
              </w:rPr>
              <w:t>erated data</w:t>
            </w:r>
            <w:r>
              <w:rPr>
                <w:sz w:val="22"/>
                <w:szCs w:val="22"/>
              </w:rPr>
              <w:t xml:space="preserve"> thus accelerate </w:t>
            </w:r>
            <w:r w:rsidRPr="00AA088E">
              <w:rPr>
                <w:sz w:val="22"/>
                <w:szCs w:val="22"/>
              </w:rPr>
              <w:t>convergence</w:t>
            </w:r>
            <w:r>
              <w:rPr>
                <w:sz w:val="22"/>
                <w:szCs w:val="22"/>
              </w:rPr>
              <w:t xml:space="preserve"> </w:t>
            </w:r>
            <w:r w:rsidRPr="00AA088E">
              <w:rPr>
                <w:sz w:val="22"/>
                <w:szCs w:val="22"/>
              </w:rPr>
              <w:t>and prevents the generator from training halts caused by</w:t>
            </w:r>
          </w:p>
          <w:p w14:paraId="4B79F8F8" w14:textId="77777777" w:rsidR="00AA088E" w:rsidRDefault="00AA088E" w:rsidP="00AA088E">
            <w:pPr>
              <w:rPr>
                <w:sz w:val="22"/>
                <w:szCs w:val="22"/>
              </w:rPr>
            </w:pPr>
            <w:r w:rsidRPr="00AA088E">
              <w:rPr>
                <w:sz w:val="22"/>
                <w:szCs w:val="22"/>
              </w:rPr>
              <w:t>discriminator overfitting</w:t>
            </w:r>
          </w:p>
          <w:p w14:paraId="2C04B7D7" w14:textId="40392B08" w:rsidR="00AA088E" w:rsidRPr="00AD7617" w:rsidRDefault="00AA088E" w:rsidP="00AA088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</w:p>
        </w:tc>
        <w:tc>
          <w:tcPr>
            <w:tcW w:w="321" w:type="dxa"/>
          </w:tcPr>
          <w:p w14:paraId="50B30312" w14:textId="546B1B57" w:rsidR="00AA088E" w:rsidRPr="00AD7617" w:rsidRDefault="00AA088E">
            <w:pPr>
              <w:rPr>
                <w:sz w:val="22"/>
                <w:szCs w:val="22"/>
              </w:rPr>
            </w:pPr>
          </w:p>
        </w:tc>
        <w:tc>
          <w:tcPr>
            <w:tcW w:w="1325" w:type="dxa"/>
          </w:tcPr>
          <w:p w14:paraId="0972BC2C" w14:textId="2A2E63AF" w:rsidR="00AA088E" w:rsidRPr="00AD7617" w:rsidRDefault="00AA088E">
            <w:pPr>
              <w:rPr>
                <w:sz w:val="22"/>
                <w:szCs w:val="22"/>
              </w:rPr>
            </w:pPr>
          </w:p>
        </w:tc>
        <w:tc>
          <w:tcPr>
            <w:tcW w:w="1358" w:type="dxa"/>
          </w:tcPr>
          <w:p w14:paraId="388BB327" w14:textId="77777777" w:rsidR="00AA088E" w:rsidRPr="00AD7617" w:rsidRDefault="00AA088E">
            <w:pPr>
              <w:rPr>
                <w:sz w:val="22"/>
                <w:szCs w:val="22"/>
              </w:rPr>
            </w:pPr>
          </w:p>
        </w:tc>
        <w:tc>
          <w:tcPr>
            <w:tcW w:w="1304" w:type="dxa"/>
          </w:tcPr>
          <w:p w14:paraId="6BA201D2" w14:textId="77777777" w:rsidR="00AA088E" w:rsidRPr="00AD7617" w:rsidRDefault="00AA088E">
            <w:pPr>
              <w:rPr>
                <w:sz w:val="22"/>
                <w:szCs w:val="22"/>
              </w:rPr>
            </w:pPr>
          </w:p>
        </w:tc>
      </w:tr>
      <w:tr w:rsidR="00AA088E" w14:paraId="7FBBA1A5" w14:textId="412CC5AF" w:rsidTr="00AA088E">
        <w:trPr>
          <w:trHeight w:val="1191"/>
        </w:trPr>
        <w:tc>
          <w:tcPr>
            <w:tcW w:w="1530" w:type="dxa"/>
          </w:tcPr>
          <w:p w14:paraId="0C02F41A" w14:textId="77777777" w:rsidR="00AA088E" w:rsidRPr="00AD7617" w:rsidRDefault="00AA088E" w:rsidP="00AD7617">
            <w:pPr>
              <w:rPr>
                <w:sz w:val="22"/>
                <w:szCs w:val="22"/>
              </w:rPr>
            </w:pPr>
          </w:p>
        </w:tc>
        <w:tc>
          <w:tcPr>
            <w:tcW w:w="1480" w:type="dxa"/>
          </w:tcPr>
          <w:p w14:paraId="565F915E" w14:textId="77777777" w:rsidR="00AA088E" w:rsidRDefault="00AA088E" w:rsidP="00AD7617">
            <w:pPr>
              <w:rPr>
                <w:sz w:val="22"/>
                <w:szCs w:val="22"/>
              </w:rPr>
            </w:pPr>
          </w:p>
        </w:tc>
        <w:tc>
          <w:tcPr>
            <w:tcW w:w="1203" w:type="dxa"/>
          </w:tcPr>
          <w:p w14:paraId="685B37E6" w14:textId="5BD35B39" w:rsidR="00AA088E" w:rsidRDefault="00AA088E" w:rsidP="00AD7617">
            <w:pPr>
              <w:rPr>
                <w:sz w:val="22"/>
                <w:szCs w:val="22"/>
              </w:rPr>
            </w:pPr>
          </w:p>
        </w:tc>
        <w:tc>
          <w:tcPr>
            <w:tcW w:w="1381" w:type="dxa"/>
          </w:tcPr>
          <w:p w14:paraId="0E7C6413" w14:textId="77777777" w:rsidR="00AA088E" w:rsidRPr="00AD7617" w:rsidRDefault="00AA088E">
            <w:pPr>
              <w:rPr>
                <w:sz w:val="22"/>
                <w:szCs w:val="22"/>
              </w:rPr>
            </w:pPr>
          </w:p>
        </w:tc>
        <w:tc>
          <w:tcPr>
            <w:tcW w:w="4187" w:type="dxa"/>
          </w:tcPr>
          <w:p w14:paraId="3E1E9A83" w14:textId="77777777" w:rsidR="00AA088E" w:rsidRPr="00AD7617" w:rsidRDefault="00AA088E">
            <w:pPr>
              <w:rPr>
                <w:sz w:val="22"/>
                <w:szCs w:val="22"/>
              </w:rPr>
            </w:pPr>
          </w:p>
        </w:tc>
        <w:tc>
          <w:tcPr>
            <w:tcW w:w="321" w:type="dxa"/>
          </w:tcPr>
          <w:p w14:paraId="013972D2" w14:textId="4C0D87C6" w:rsidR="00AA088E" w:rsidRPr="00AD7617" w:rsidRDefault="00AA088E">
            <w:pPr>
              <w:rPr>
                <w:sz w:val="22"/>
                <w:szCs w:val="22"/>
              </w:rPr>
            </w:pPr>
          </w:p>
        </w:tc>
        <w:tc>
          <w:tcPr>
            <w:tcW w:w="1325" w:type="dxa"/>
          </w:tcPr>
          <w:p w14:paraId="1118CEA1" w14:textId="7E89A2DA" w:rsidR="00AA088E" w:rsidRPr="00AD7617" w:rsidRDefault="00AA088E">
            <w:pPr>
              <w:rPr>
                <w:sz w:val="22"/>
                <w:szCs w:val="22"/>
              </w:rPr>
            </w:pPr>
          </w:p>
        </w:tc>
        <w:tc>
          <w:tcPr>
            <w:tcW w:w="1358" w:type="dxa"/>
          </w:tcPr>
          <w:p w14:paraId="4D902E18" w14:textId="77777777" w:rsidR="00AA088E" w:rsidRPr="00AD7617" w:rsidRDefault="00AA088E">
            <w:pPr>
              <w:rPr>
                <w:sz w:val="22"/>
                <w:szCs w:val="22"/>
              </w:rPr>
            </w:pPr>
          </w:p>
        </w:tc>
        <w:tc>
          <w:tcPr>
            <w:tcW w:w="1304" w:type="dxa"/>
          </w:tcPr>
          <w:p w14:paraId="6DA88FBB" w14:textId="77777777" w:rsidR="00AA088E" w:rsidRPr="00AD7617" w:rsidRDefault="00AA088E">
            <w:pPr>
              <w:rPr>
                <w:sz w:val="22"/>
                <w:szCs w:val="22"/>
              </w:rPr>
            </w:pPr>
          </w:p>
        </w:tc>
      </w:tr>
    </w:tbl>
    <w:p w14:paraId="4B3C717C" w14:textId="77777777" w:rsidR="00844A56" w:rsidRDefault="00844A56"/>
    <w:sectPr w:rsidR="00844A56" w:rsidSect="00AD761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617"/>
    <w:rsid w:val="00844A56"/>
    <w:rsid w:val="008476D8"/>
    <w:rsid w:val="00AA088E"/>
    <w:rsid w:val="00AD7617"/>
    <w:rsid w:val="00BC4A51"/>
    <w:rsid w:val="00C656C8"/>
    <w:rsid w:val="00E5369E"/>
    <w:rsid w:val="00F1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EB13E"/>
  <w15:chartTrackingRefBased/>
  <w15:docId w15:val="{8BE405AA-3BA5-104E-96AF-271CE2D8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6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6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6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6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61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61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61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6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D76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6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D76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D76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617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617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6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76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Ratchanon Khongsawi</dc:creator>
  <cp:keywords/>
  <dc:description/>
  <cp:lastModifiedBy>Ratchanon Khongsawi</cp:lastModifiedBy>
  <cp:revision>1</cp:revision>
  <dcterms:created xsi:type="dcterms:W3CDTF">2026-02-18T17:39:00Z</dcterms:created>
  <dcterms:modified xsi:type="dcterms:W3CDTF">2026-02-18T20:00:00Z</dcterms:modified>
</cp:coreProperties>
</file>