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D2AA" w14:textId="77777777" w:rsidR="00C9337C" w:rsidRDefault="00505A8B" w:rsidP="004947EA">
      <w:pPr>
        <w:pStyle w:val="Ttulo"/>
        <w:ind w:left="-1080"/>
        <w:rPr>
          <w:rFonts w:ascii="Tahoma" w:hAnsi="Tahoma" w:cs="Tahoma"/>
          <w:color w:val="0070C0"/>
          <w:sz w:val="44"/>
          <w:szCs w:val="20"/>
        </w:rPr>
      </w:pPr>
      <w:r w:rsidRPr="00505A8B">
        <w:rPr>
          <w:rFonts w:ascii="Tahoma" w:hAnsi="Tahoma" w:cs="Tahoma"/>
          <w:color w:val="0070C0"/>
          <w:sz w:val="44"/>
          <w:szCs w:val="20"/>
        </w:rPr>
        <w:t xml:space="preserve">Change </w:t>
      </w:r>
      <w:r w:rsidR="00A7349F">
        <w:rPr>
          <w:rFonts w:ascii="Tahoma" w:hAnsi="Tahoma" w:cs="Tahoma"/>
          <w:color w:val="0070C0"/>
          <w:sz w:val="44"/>
          <w:szCs w:val="20"/>
        </w:rPr>
        <w:t xml:space="preserve">Back Out / </w:t>
      </w:r>
      <w:r w:rsidR="00A7349F" w:rsidRPr="00A7349F">
        <w:rPr>
          <w:rFonts w:ascii="Tahoma" w:hAnsi="Tahoma" w:cs="Tahoma"/>
          <w:color w:val="0070C0"/>
          <w:sz w:val="44"/>
          <w:szCs w:val="20"/>
        </w:rPr>
        <w:t>Mitigation Plan</w:t>
      </w:r>
    </w:p>
    <w:p w14:paraId="04089788" w14:textId="77777777" w:rsidR="007C4E57" w:rsidRPr="007C4E57" w:rsidRDefault="007C4E57" w:rsidP="007C4E57"/>
    <w:p w14:paraId="58A9F2BA" w14:textId="456FBBB1" w:rsidR="00505A8B" w:rsidRPr="00505A8B" w:rsidRDefault="00505A8B" w:rsidP="004947EA">
      <w:pPr>
        <w:pStyle w:val="Ttulo"/>
        <w:ind w:left="-1080"/>
        <w:rPr>
          <w:rFonts w:ascii="Tahoma" w:hAnsi="Tahoma" w:cs="Tahoma"/>
          <w:color w:val="0070C0"/>
          <w:sz w:val="22"/>
          <w:szCs w:val="20"/>
        </w:rPr>
      </w:pPr>
      <w:r w:rsidRPr="00505A8B">
        <w:rPr>
          <w:rFonts w:ascii="Tahoma" w:hAnsi="Tahoma" w:cs="Tahoma"/>
          <w:color w:val="0070C0"/>
          <w:sz w:val="22"/>
          <w:szCs w:val="20"/>
        </w:rPr>
        <w:t xml:space="preserve">Change Record: </w:t>
      </w:r>
      <w:r w:rsidRPr="00505A8B">
        <w:rPr>
          <w:rFonts w:ascii="Tahoma" w:hAnsi="Tahoma" w:cs="Tahoma"/>
          <w:b/>
          <w:color w:val="0070C0"/>
          <w:sz w:val="22"/>
          <w:szCs w:val="20"/>
        </w:rPr>
        <w:t>[</w:t>
      </w:r>
      <w:r w:rsidR="00BF40E8" w:rsidRPr="00BF40E8">
        <w:rPr>
          <w:rFonts w:ascii="Tahoma" w:hAnsi="Tahoma" w:cs="Tahoma"/>
          <w:b/>
          <w:color w:val="0070C0"/>
          <w:sz w:val="22"/>
          <w:szCs w:val="20"/>
        </w:rPr>
        <w:t>GCC-008436</w:t>
      </w:r>
      <w:r w:rsidRPr="00505A8B">
        <w:rPr>
          <w:rFonts w:ascii="Tahoma" w:hAnsi="Tahoma" w:cs="Tahoma"/>
          <w:b/>
          <w:color w:val="0070C0"/>
          <w:sz w:val="22"/>
          <w:szCs w:val="20"/>
        </w:rPr>
        <w:t>]</w:t>
      </w:r>
    </w:p>
    <w:p w14:paraId="0AD1BDDD" w14:textId="5DFC8005" w:rsidR="00505A8B" w:rsidRPr="001F12AD" w:rsidRDefault="00505A8B" w:rsidP="004947EA">
      <w:pPr>
        <w:pStyle w:val="Ttulo"/>
        <w:ind w:left="-1080"/>
        <w:rPr>
          <w:rFonts w:ascii="Tahoma" w:hAnsi="Tahoma" w:cs="Tahoma"/>
          <w:color w:val="0070C0"/>
          <w:sz w:val="22"/>
          <w:szCs w:val="20"/>
          <w:lang w:val="es-MX"/>
        </w:rPr>
      </w:pPr>
      <w:r w:rsidRPr="001F12AD">
        <w:rPr>
          <w:rFonts w:ascii="Tahoma" w:hAnsi="Tahoma" w:cs="Tahoma"/>
          <w:color w:val="0070C0"/>
          <w:sz w:val="22"/>
          <w:szCs w:val="20"/>
          <w:lang w:val="es-MX"/>
        </w:rPr>
        <w:t xml:space="preserve">Change </w:t>
      </w:r>
      <w:proofErr w:type="spellStart"/>
      <w:r w:rsidRPr="001F12AD">
        <w:rPr>
          <w:rFonts w:ascii="Tahoma" w:hAnsi="Tahoma" w:cs="Tahoma"/>
          <w:color w:val="0070C0"/>
          <w:sz w:val="22"/>
          <w:szCs w:val="20"/>
          <w:lang w:val="es-MX"/>
        </w:rPr>
        <w:t>Description</w:t>
      </w:r>
      <w:proofErr w:type="spellEnd"/>
      <w:r w:rsidRPr="001F12AD">
        <w:rPr>
          <w:rFonts w:ascii="Tahoma" w:hAnsi="Tahoma" w:cs="Tahoma"/>
          <w:color w:val="0070C0"/>
          <w:sz w:val="22"/>
          <w:szCs w:val="20"/>
          <w:lang w:val="es-MX"/>
        </w:rPr>
        <w:t xml:space="preserve">: </w:t>
      </w:r>
      <w:r w:rsidRPr="001F12AD">
        <w:rPr>
          <w:rFonts w:ascii="Tahoma" w:hAnsi="Tahoma" w:cs="Tahoma"/>
          <w:b/>
          <w:color w:val="0070C0"/>
          <w:sz w:val="22"/>
          <w:szCs w:val="20"/>
          <w:lang w:val="es-MX"/>
        </w:rPr>
        <w:t>[</w:t>
      </w:r>
      <w:r w:rsidR="00BF40E8" w:rsidRPr="001F12AD">
        <w:rPr>
          <w:rFonts w:ascii="Tahoma" w:hAnsi="Tahoma" w:cs="Tahoma"/>
          <w:b/>
          <w:color w:val="0070C0"/>
          <w:sz w:val="22"/>
          <w:szCs w:val="20"/>
          <w:lang w:val="es-MX"/>
        </w:rPr>
        <w:t>Actualizar Sistema Operativo y SQL Server 2012 a 2019 de 3 Servidores</w:t>
      </w:r>
      <w:r w:rsidRPr="001F12AD">
        <w:rPr>
          <w:rFonts w:ascii="Tahoma" w:hAnsi="Tahoma" w:cs="Tahoma"/>
          <w:b/>
          <w:color w:val="0070C0"/>
          <w:sz w:val="22"/>
          <w:szCs w:val="20"/>
          <w:lang w:val="es-MX"/>
        </w:rPr>
        <w:t>]</w:t>
      </w:r>
    </w:p>
    <w:p w14:paraId="2B6D772A" w14:textId="77777777" w:rsidR="00505A8B" w:rsidRPr="001F12AD" w:rsidRDefault="00505A8B" w:rsidP="00505A8B">
      <w:pPr>
        <w:rPr>
          <w:rFonts w:ascii="Tahoma" w:hAnsi="Tahoma" w:cs="Tahoma"/>
          <w:lang w:val="es-MX"/>
        </w:rPr>
      </w:pPr>
    </w:p>
    <w:p w14:paraId="218162B9" w14:textId="77777777" w:rsidR="00067613" w:rsidRDefault="00A7349F" w:rsidP="00067613">
      <w:pPr>
        <w:ind w:left="-108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Indicate the steps necessary to back-out the change when its implementation has failed. Include </w:t>
      </w:r>
      <w:proofErr w:type="gramStart"/>
      <w:r>
        <w:rPr>
          <w:rFonts w:ascii="Tahoma" w:hAnsi="Tahoma" w:cs="Tahoma"/>
          <w:sz w:val="20"/>
        </w:rPr>
        <w:t>evidences</w:t>
      </w:r>
      <w:proofErr w:type="gramEnd"/>
      <w:r>
        <w:rPr>
          <w:rFonts w:ascii="Tahoma" w:hAnsi="Tahoma" w:cs="Tahoma"/>
          <w:sz w:val="20"/>
        </w:rPr>
        <w:t xml:space="preserve"> as attachment to demonstrate the system is back to a safe version.  </w:t>
      </w:r>
    </w:p>
    <w:tbl>
      <w:tblPr>
        <w:tblW w:w="6835" w:type="dxa"/>
        <w:tblInd w:w="-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5"/>
      </w:tblGrid>
      <w:tr w:rsidR="00DE73F0" w:rsidRPr="00505A8B" w14:paraId="64D19B2F" w14:textId="77777777" w:rsidTr="008546E0">
        <w:trPr>
          <w:trHeight w:val="258"/>
        </w:trPr>
        <w:tc>
          <w:tcPr>
            <w:tcW w:w="6835" w:type="dxa"/>
            <w:shd w:val="clear" w:color="auto" w:fill="D5DCE4" w:themeFill="text2" w:themeFillTint="33"/>
            <w:noWrap/>
            <w:vAlign w:val="bottom"/>
            <w:hideMark/>
          </w:tcPr>
          <w:p w14:paraId="7BB50C39" w14:textId="77777777" w:rsidR="00DE73F0" w:rsidRDefault="00DE73F0" w:rsidP="001033C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DE73F0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Full Roll-back or Risk Mitigation or Remediation </w:t>
            </w:r>
          </w:p>
          <w:p w14:paraId="6BA2EFAC" w14:textId="77777777" w:rsidR="00DE73F0" w:rsidRPr="00505A8B" w:rsidRDefault="00DE73F0" w:rsidP="001033C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</w:t>
            </w:r>
            <w:r w:rsidRPr="00DE73F0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riteria for triggering the back-out procedures</w:t>
            </w:r>
          </w:p>
        </w:tc>
      </w:tr>
      <w:tr w:rsidR="00DE73F0" w:rsidRPr="00505A8B" w14:paraId="74B04DBE" w14:textId="77777777" w:rsidTr="008546E0">
        <w:trPr>
          <w:trHeight w:val="258"/>
        </w:trPr>
        <w:tc>
          <w:tcPr>
            <w:tcW w:w="6835" w:type="dxa"/>
            <w:shd w:val="clear" w:color="auto" w:fill="auto"/>
            <w:noWrap/>
            <w:vAlign w:val="bottom"/>
            <w:hideMark/>
          </w:tcPr>
          <w:p w14:paraId="182FF02E" w14:textId="77777777" w:rsidR="00DE73F0" w:rsidRDefault="00E73A16" w:rsidP="00E73A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73A1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login error to web application</w:t>
            </w:r>
          </w:p>
          <w:p w14:paraId="583B4419" w14:textId="5AF3092A" w:rsidR="00E73A16" w:rsidRPr="00E73A16" w:rsidRDefault="008546E0" w:rsidP="00E73A1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</w:t>
            </w:r>
            <w:r w:rsidR="00816909" w:rsidRPr="0081690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rrors with the functionality of the web application</w:t>
            </w:r>
            <w:r w:rsidR="000419A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r w:rsidR="0005342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EHR</w:t>
            </w:r>
            <w:r w:rsidR="00816909" w:rsidRPr="00816909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</w:tr>
    </w:tbl>
    <w:p w14:paraId="2AA369FC" w14:textId="77777777" w:rsidR="00DE73F0" w:rsidRDefault="00DE73F0" w:rsidP="00067613">
      <w:pPr>
        <w:ind w:left="-1080"/>
        <w:rPr>
          <w:rFonts w:ascii="Tahoma" w:hAnsi="Tahoma" w:cs="Tahoma"/>
          <w:b/>
          <w:sz w:val="20"/>
          <w:u w:val="single"/>
        </w:rPr>
      </w:pPr>
    </w:p>
    <w:tbl>
      <w:tblPr>
        <w:tblW w:w="6835" w:type="dxa"/>
        <w:tblInd w:w="-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5"/>
      </w:tblGrid>
      <w:tr w:rsidR="00DE73F0" w:rsidRPr="00505A8B" w14:paraId="3DE5BA52" w14:textId="77777777" w:rsidTr="008546E0">
        <w:trPr>
          <w:trHeight w:val="258"/>
        </w:trPr>
        <w:tc>
          <w:tcPr>
            <w:tcW w:w="6835" w:type="dxa"/>
            <w:shd w:val="clear" w:color="auto" w:fill="D5DCE4" w:themeFill="text2" w:themeFillTint="33"/>
            <w:noWrap/>
            <w:vAlign w:val="bottom"/>
            <w:hideMark/>
          </w:tcPr>
          <w:p w14:paraId="5A25BB0B" w14:textId="77777777" w:rsidR="00DE73F0" w:rsidRDefault="00DE73F0" w:rsidP="001033C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Back-out execution Approver</w:t>
            </w:r>
          </w:p>
          <w:p w14:paraId="74856E4F" w14:textId="77777777" w:rsidR="00DE73F0" w:rsidRPr="00505A8B" w:rsidRDefault="00DE73F0" w:rsidP="001033C2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DE73F0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Identifies the person (name and emergency contact phone number) who must approve the decision to stop implementation and begin the back-out process</w:t>
            </w:r>
          </w:p>
        </w:tc>
      </w:tr>
      <w:tr w:rsidR="00DE73F0" w:rsidRPr="00505A8B" w14:paraId="26AE443C" w14:textId="77777777" w:rsidTr="008546E0">
        <w:trPr>
          <w:trHeight w:val="258"/>
        </w:trPr>
        <w:tc>
          <w:tcPr>
            <w:tcW w:w="6835" w:type="dxa"/>
            <w:shd w:val="clear" w:color="auto" w:fill="auto"/>
            <w:noWrap/>
            <w:vAlign w:val="bottom"/>
            <w:hideMark/>
          </w:tcPr>
          <w:p w14:paraId="19CF1E53" w14:textId="747FCD28" w:rsidR="00DE73F0" w:rsidRDefault="00816909" w:rsidP="0081690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App owner: </w:t>
            </w:r>
            <w:hyperlink r:id="rId7" w:history="1">
              <w:r w:rsidR="00053425" w:rsidRPr="00F77528">
                <w:rPr>
                  <w:rStyle w:val="Hipervnculo"/>
                </w:rPr>
                <w:t>pulidosanchez.a</w:t>
              </w:r>
              <w:r w:rsidR="00053425" w:rsidRPr="00F77528">
                <w:rPr>
                  <w:rStyle w:val="Hipervnculo"/>
                  <w:rFonts w:ascii="Tahoma" w:eastAsia="Times New Roman" w:hAnsi="Tahoma" w:cs="Tahoma"/>
                  <w:sz w:val="20"/>
                  <w:szCs w:val="20"/>
                </w:rPr>
                <w:t>@pg.com</w:t>
              </w:r>
            </w:hyperlink>
            <w:r w:rsidR="00F551E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</w:p>
          <w:p w14:paraId="3129ABBD" w14:textId="22F55BEB" w:rsidR="004478D4" w:rsidRPr="00816909" w:rsidRDefault="004478D4" w:rsidP="0081690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ITOT: </w:t>
            </w:r>
            <w:hyperlink r:id="rId8" w:history="1">
              <w:r w:rsidRPr="00CA3F56">
                <w:rPr>
                  <w:rStyle w:val="Hipervnculo"/>
                  <w:rFonts w:ascii="Tahoma" w:eastAsia="Times New Roman" w:hAnsi="Tahoma" w:cs="Tahoma"/>
                  <w:sz w:val="20"/>
                  <w:szCs w:val="20"/>
                </w:rPr>
                <w:t>gonzalezperez.m.1@pg.com</w:t>
              </w:r>
            </w:hyperlink>
            <w:r w:rsidR="00487034">
              <w:rPr>
                <w:rStyle w:val="Hipervnculo"/>
                <w:rFonts w:ascii="Tahoma" w:eastAsia="Times New Roman" w:hAnsi="Tahoma" w:cs="Tahoma"/>
                <w:sz w:val="20"/>
                <w:szCs w:val="20"/>
              </w:rPr>
              <w:t xml:space="preserve"> </w:t>
            </w:r>
          </w:p>
        </w:tc>
      </w:tr>
    </w:tbl>
    <w:p w14:paraId="067C6BB8" w14:textId="77777777" w:rsidR="00DE73F0" w:rsidRDefault="00DE73F0" w:rsidP="00067613">
      <w:pPr>
        <w:ind w:left="-1080"/>
        <w:rPr>
          <w:rFonts w:ascii="Tahoma" w:hAnsi="Tahoma" w:cs="Tahoma"/>
          <w:b/>
          <w:sz w:val="20"/>
          <w:u w:val="single"/>
        </w:rPr>
      </w:pPr>
    </w:p>
    <w:tbl>
      <w:tblPr>
        <w:tblW w:w="11377" w:type="dxa"/>
        <w:tblInd w:w="-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0"/>
        <w:gridCol w:w="792"/>
        <w:gridCol w:w="2204"/>
        <w:gridCol w:w="1469"/>
        <w:gridCol w:w="1592"/>
        <w:gridCol w:w="1880"/>
      </w:tblGrid>
      <w:tr w:rsidR="00DE73F0" w:rsidRPr="00505A8B" w14:paraId="3D26516F" w14:textId="77777777" w:rsidTr="00DE73F0">
        <w:trPr>
          <w:gridAfter w:val="5"/>
          <w:wAfter w:w="7937" w:type="dxa"/>
          <w:trHeight w:val="247"/>
        </w:trPr>
        <w:tc>
          <w:tcPr>
            <w:tcW w:w="3440" w:type="dxa"/>
            <w:shd w:val="clear" w:color="auto" w:fill="D5DCE4" w:themeFill="text2" w:themeFillTint="33"/>
            <w:noWrap/>
            <w:vAlign w:val="bottom"/>
            <w:hideMark/>
          </w:tcPr>
          <w:p w14:paraId="6E3D34FA" w14:textId="77777777" w:rsidR="00DE73F0" w:rsidRPr="00DE73F0" w:rsidRDefault="00DE73F0" w:rsidP="001033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DE73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Preparation of the change</w:t>
            </w:r>
          </w:p>
        </w:tc>
      </w:tr>
      <w:tr w:rsidR="00DE73F0" w:rsidRPr="00505A8B" w14:paraId="0E6D6074" w14:textId="77777777" w:rsidTr="00DE73F0">
        <w:trPr>
          <w:gridAfter w:val="5"/>
          <w:wAfter w:w="7937" w:type="dxa"/>
          <w:trHeight w:val="247"/>
        </w:trPr>
        <w:tc>
          <w:tcPr>
            <w:tcW w:w="3440" w:type="dxa"/>
            <w:shd w:val="clear" w:color="auto" w:fill="92D050"/>
            <w:noWrap/>
            <w:vAlign w:val="bottom"/>
            <w:hideMark/>
          </w:tcPr>
          <w:p w14:paraId="020ED77C" w14:textId="77777777" w:rsidR="00DE73F0" w:rsidRPr="00DE73F0" w:rsidRDefault="00DE73F0" w:rsidP="001033C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I</w:t>
            </w:r>
            <w:r w:rsidRPr="00DE73F0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mplementation or Review gates</w:t>
            </w:r>
          </w:p>
        </w:tc>
      </w:tr>
      <w:tr w:rsidR="00067613" w:rsidRPr="00505A8B" w14:paraId="6EB7A17A" w14:textId="77777777" w:rsidTr="00DE73F0">
        <w:trPr>
          <w:trHeight w:val="286"/>
        </w:trPr>
        <w:tc>
          <w:tcPr>
            <w:tcW w:w="4232" w:type="dxa"/>
            <w:gridSpan w:val="2"/>
            <w:shd w:val="clear" w:color="auto" w:fill="D5DCE4" w:themeFill="text2" w:themeFillTint="33"/>
            <w:noWrap/>
            <w:vAlign w:val="bottom"/>
            <w:hideMark/>
          </w:tcPr>
          <w:p w14:paraId="151A02A9" w14:textId="77777777" w:rsidR="00067613" w:rsidRDefault="00067613" w:rsidP="00505A8B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Activity Description</w:t>
            </w:r>
          </w:p>
          <w:p w14:paraId="21E4C093" w14:textId="77777777" w:rsidR="00067613" w:rsidRPr="00067613" w:rsidRDefault="00067613" w:rsidP="00067613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067613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 xml:space="preserve">Steps to restore Configuration Item(s) to the original or earlier state </w:t>
            </w:r>
          </w:p>
          <w:p w14:paraId="5FBC7D33" w14:textId="77777777" w:rsidR="00067613" w:rsidRPr="00505A8B" w:rsidRDefault="00067613" w:rsidP="00505A8B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</w:p>
        </w:tc>
        <w:tc>
          <w:tcPr>
            <w:tcW w:w="2204" w:type="dxa"/>
            <w:shd w:val="clear" w:color="auto" w:fill="D5DCE4" w:themeFill="text2" w:themeFillTint="33"/>
            <w:noWrap/>
            <w:vAlign w:val="bottom"/>
            <w:hideMark/>
          </w:tcPr>
          <w:p w14:paraId="5D1BF766" w14:textId="77777777" w:rsidR="00067613" w:rsidRDefault="00067613" w:rsidP="00505A8B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Affected Component</w:t>
            </w:r>
          </w:p>
          <w:p w14:paraId="14EEF726" w14:textId="77777777" w:rsidR="00067613" w:rsidRPr="00505A8B" w:rsidRDefault="00067613" w:rsidP="00505A8B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Describe the artifact that is being touched in this change (Ex. NIC, VM)</w:t>
            </w:r>
          </w:p>
        </w:tc>
        <w:tc>
          <w:tcPr>
            <w:tcW w:w="1469" w:type="dxa"/>
            <w:shd w:val="clear" w:color="auto" w:fill="D5DCE4" w:themeFill="text2" w:themeFillTint="33"/>
            <w:noWrap/>
            <w:vAlign w:val="bottom"/>
            <w:hideMark/>
          </w:tcPr>
          <w:p w14:paraId="2E8C2048" w14:textId="77777777" w:rsidR="00067613" w:rsidRPr="00505A8B" w:rsidRDefault="00067613" w:rsidP="00505A8B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Time to back out</w:t>
            </w:r>
            <w:r w:rsidRPr="00505A8B"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 xml:space="preserve"> (Estimated)</w:t>
            </w:r>
          </w:p>
        </w:tc>
        <w:tc>
          <w:tcPr>
            <w:tcW w:w="1592" w:type="dxa"/>
            <w:shd w:val="clear" w:color="auto" w:fill="92D050"/>
            <w:noWrap/>
            <w:vAlign w:val="bottom"/>
            <w:hideMark/>
          </w:tcPr>
          <w:p w14:paraId="50BF3BD4" w14:textId="77777777" w:rsidR="00067613" w:rsidRDefault="00067613" w:rsidP="00505A8B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Confirm Successful / Unsuccessful</w:t>
            </w:r>
          </w:p>
          <w:p w14:paraId="53670D67" w14:textId="77777777" w:rsidR="00067613" w:rsidRPr="00505A8B" w:rsidRDefault="00067613" w:rsidP="00505A8B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Back out</w:t>
            </w:r>
          </w:p>
        </w:tc>
        <w:tc>
          <w:tcPr>
            <w:tcW w:w="1880" w:type="dxa"/>
            <w:shd w:val="clear" w:color="auto" w:fill="92D050"/>
            <w:noWrap/>
            <w:vAlign w:val="bottom"/>
            <w:hideMark/>
          </w:tcPr>
          <w:p w14:paraId="337A1D02" w14:textId="77777777" w:rsidR="00067613" w:rsidRPr="00505A8B" w:rsidRDefault="00067613" w:rsidP="00505A8B">
            <w:pPr>
              <w:spacing w:after="0" w:line="240" w:lineRule="auto"/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20"/>
                <w:szCs w:val="20"/>
              </w:rPr>
              <w:t>Attachments / screenshots Here!</w:t>
            </w:r>
          </w:p>
        </w:tc>
      </w:tr>
      <w:tr w:rsidR="002D10D6" w:rsidRPr="00505A8B" w14:paraId="26C28F1C" w14:textId="77777777" w:rsidTr="00DE73F0">
        <w:trPr>
          <w:trHeight w:val="286"/>
        </w:trPr>
        <w:tc>
          <w:tcPr>
            <w:tcW w:w="4232" w:type="dxa"/>
            <w:gridSpan w:val="2"/>
            <w:shd w:val="clear" w:color="auto" w:fill="auto"/>
            <w:noWrap/>
            <w:vAlign w:val="bottom"/>
            <w:hideMark/>
          </w:tcPr>
          <w:p w14:paraId="15BAB7AA" w14:textId="79A24AEE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EB14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Using </w:t>
            </w:r>
            <w:r w:rsidRPr="0024317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Remote Desktop</w:t>
            </w:r>
            <w:r w:rsidRPr="00EB14A8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to log in to the server using our credentials.</w:t>
            </w:r>
          </w:p>
        </w:tc>
        <w:tc>
          <w:tcPr>
            <w:tcW w:w="2204" w:type="dxa"/>
            <w:shd w:val="clear" w:color="auto" w:fill="auto"/>
            <w:noWrap/>
            <w:vAlign w:val="bottom"/>
            <w:hideMark/>
          </w:tcPr>
          <w:p w14:paraId="3724AF6D" w14:textId="13D1B470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MIL-WEB101N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156ACB0E" w14:textId="308DE693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 MIN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3CFCA57D" w14:textId="77777777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4365783D" w14:textId="77777777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2D10D6" w:rsidRPr="00505A8B" w14:paraId="413EA030" w14:textId="77777777" w:rsidTr="00DE73F0">
        <w:trPr>
          <w:trHeight w:val="286"/>
        </w:trPr>
        <w:tc>
          <w:tcPr>
            <w:tcW w:w="4232" w:type="dxa"/>
            <w:gridSpan w:val="2"/>
            <w:shd w:val="clear" w:color="auto" w:fill="auto"/>
            <w:noWrap/>
            <w:vAlign w:val="bottom"/>
            <w:hideMark/>
          </w:tcPr>
          <w:p w14:paraId="10F8DB93" w14:textId="23999982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645A3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Open </w:t>
            </w:r>
            <w:r w:rsidRPr="0024317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the file explorer</w:t>
            </w:r>
            <w:r w:rsidRPr="00645A3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and using the address bar type </w:t>
            </w:r>
            <w:r w:rsidRPr="0024317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G:/data/input</w:t>
            </w:r>
          </w:p>
        </w:tc>
        <w:tc>
          <w:tcPr>
            <w:tcW w:w="2204" w:type="dxa"/>
            <w:shd w:val="clear" w:color="auto" w:fill="auto"/>
            <w:noWrap/>
            <w:vAlign w:val="bottom"/>
            <w:hideMark/>
          </w:tcPr>
          <w:p w14:paraId="360C44EF" w14:textId="1BC23A38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G:\DATA\INPUT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0FBD56F3" w14:textId="1BD62372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3 MIN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6DBD5EBF" w14:textId="77777777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14E8C79D" w14:textId="77777777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2D10D6" w:rsidRPr="00505A8B" w14:paraId="4152B92D" w14:textId="77777777" w:rsidTr="00DE73F0">
        <w:trPr>
          <w:trHeight w:val="286"/>
        </w:trPr>
        <w:tc>
          <w:tcPr>
            <w:tcW w:w="4232" w:type="dxa"/>
            <w:gridSpan w:val="2"/>
            <w:shd w:val="clear" w:color="auto" w:fill="auto"/>
            <w:noWrap/>
            <w:vAlign w:val="bottom"/>
            <w:hideMark/>
          </w:tcPr>
          <w:p w14:paraId="1A941639" w14:textId="04558F7F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0C156F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Using the search box, we type the name of the folder where the web application in question is hosted then open folder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2204" w:type="dxa"/>
            <w:shd w:val="clear" w:color="auto" w:fill="auto"/>
            <w:noWrap/>
            <w:vAlign w:val="bottom"/>
            <w:hideMark/>
          </w:tcPr>
          <w:p w14:paraId="3E2558CE" w14:textId="26B8DBBA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G:\DATA\INPUT</w:t>
            </w:r>
          </w:p>
        </w:tc>
        <w:tc>
          <w:tcPr>
            <w:tcW w:w="1469" w:type="dxa"/>
            <w:shd w:val="clear" w:color="auto" w:fill="auto"/>
            <w:noWrap/>
            <w:vAlign w:val="bottom"/>
            <w:hideMark/>
          </w:tcPr>
          <w:p w14:paraId="39CCB758" w14:textId="72E245E4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3 MIN</w:t>
            </w:r>
          </w:p>
        </w:tc>
        <w:tc>
          <w:tcPr>
            <w:tcW w:w="1592" w:type="dxa"/>
            <w:shd w:val="clear" w:color="auto" w:fill="auto"/>
            <w:noWrap/>
            <w:vAlign w:val="bottom"/>
            <w:hideMark/>
          </w:tcPr>
          <w:p w14:paraId="7DA28302" w14:textId="77777777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E88CDF9" w14:textId="77777777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505A8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</w:tr>
      <w:tr w:rsidR="002D10D6" w:rsidRPr="00505A8B" w14:paraId="63D4873E" w14:textId="77777777" w:rsidTr="00DE73F0">
        <w:trPr>
          <w:trHeight w:val="286"/>
        </w:trPr>
        <w:tc>
          <w:tcPr>
            <w:tcW w:w="4232" w:type="dxa"/>
            <w:gridSpan w:val="2"/>
            <w:shd w:val="clear" w:color="auto" w:fill="auto"/>
            <w:noWrap/>
            <w:vAlign w:val="bottom"/>
          </w:tcPr>
          <w:p w14:paraId="62FEB4E8" w14:textId="5A22C713" w:rsidR="002D10D6" w:rsidRPr="000C156F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</w:t>
            </w:r>
            <w:r w:rsidRPr="00EE016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dentify the file with the name </w:t>
            </w:r>
            <w:proofErr w:type="spellStart"/>
            <w:r w:rsidRPr="0024317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web.config</w:t>
            </w:r>
            <w:proofErr w:type="spellEnd"/>
            <w:r w:rsidRPr="00EE0161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and open it in the text editor of your choice.</w:t>
            </w:r>
          </w:p>
        </w:tc>
        <w:tc>
          <w:tcPr>
            <w:tcW w:w="2204" w:type="dxa"/>
            <w:shd w:val="clear" w:color="auto" w:fill="auto"/>
            <w:noWrap/>
            <w:vAlign w:val="bottom"/>
          </w:tcPr>
          <w:p w14:paraId="606F056A" w14:textId="620D33A2" w:rsidR="002D10D6" w:rsidRPr="00505A8B" w:rsidRDefault="00053425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EHR</w:t>
            </w:r>
            <w:r w:rsidR="002D10D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Application Files</w:t>
            </w:r>
          </w:p>
        </w:tc>
        <w:tc>
          <w:tcPr>
            <w:tcW w:w="1469" w:type="dxa"/>
            <w:shd w:val="clear" w:color="auto" w:fill="auto"/>
            <w:noWrap/>
            <w:vAlign w:val="bottom"/>
          </w:tcPr>
          <w:p w14:paraId="1E2FAB3F" w14:textId="77907620" w:rsidR="002D10D6" w:rsidRPr="00505A8B" w:rsidRDefault="0039219E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2</w:t>
            </w:r>
            <w:r w:rsidR="002D10D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MIN</w:t>
            </w:r>
          </w:p>
        </w:tc>
        <w:tc>
          <w:tcPr>
            <w:tcW w:w="1592" w:type="dxa"/>
            <w:shd w:val="clear" w:color="auto" w:fill="auto"/>
            <w:noWrap/>
            <w:vAlign w:val="bottom"/>
          </w:tcPr>
          <w:p w14:paraId="25C94D68" w14:textId="77777777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</w:tcPr>
          <w:p w14:paraId="36AB4721" w14:textId="77777777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D10D6" w:rsidRPr="00505A8B" w14:paraId="3D190877" w14:textId="77777777" w:rsidTr="00DE73F0">
        <w:trPr>
          <w:trHeight w:val="286"/>
        </w:trPr>
        <w:tc>
          <w:tcPr>
            <w:tcW w:w="4232" w:type="dxa"/>
            <w:gridSpan w:val="2"/>
            <w:shd w:val="clear" w:color="auto" w:fill="auto"/>
            <w:noWrap/>
            <w:vAlign w:val="bottom"/>
          </w:tcPr>
          <w:p w14:paraId="49794C03" w14:textId="15FCD8CA" w:rsidR="002D10D6" w:rsidRPr="00243175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431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we go to the </w:t>
            </w:r>
            <w:proofErr w:type="spellStart"/>
            <w:r w:rsidRPr="0024317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appSettings</w:t>
            </w:r>
            <w:proofErr w:type="spellEnd"/>
            <w:r w:rsidRPr="002431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section and identify the following keys: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317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UrlApiGetway</w:t>
            </w:r>
            <w:proofErr w:type="spellEnd"/>
            <w:r w:rsidRPr="0024317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4317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UrlAppEndPage</w:t>
            </w:r>
            <w:proofErr w:type="spellEnd"/>
            <w:r w:rsidRPr="0024317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, https</w:t>
            </w:r>
          </w:p>
          <w:p w14:paraId="546247AB" w14:textId="36076EC8" w:rsidR="002D10D6" w:rsidRPr="00EE0161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2431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comment the links of the new server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,</w:t>
            </w:r>
            <w:r w:rsidRPr="0024317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then uncomment the old server links.</w:t>
            </w:r>
          </w:p>
        </w:tc>
        <w:tc>
          <w:tcPr>
            <w:tcW w:w="2204" w:type="dxa"/>
            <w:shd w:val="clear" w:color="auto" w:fill="auto"/>
            <w:noWrap/>
            <w:vAlign w:val="bottom"/>
          </w:tcPr>
          <w:p w14:paraId="596453CB" w14:textId="53CB464C" w:rsidR="002D10D6" w:rsidRPr="00505A8B" w:rsidRDefault="00053425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EHR </w:t>
            </w:r>
            <w:r w:rsidR="002D10D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Application Files</w:t>
            </w:r>
          </w:p>
        </w:tc>
        <w:tc>
          <w:tcPr>
            <w:tcW w:w="1469" w:type="dxa"/>
            <w:shd w:val="clear" w:color="auto" w:fill="auto"/>
            <w:noWrap/>
            <w:vAlign w:val="bottom"/>
          </w:tcPr>
          <w:p w14:paraId="78EF896E" w14:textId="0F2C09F5" w:rsidR="002D10D6" w:rsidRPr="00505A8B" w:rsidRDefault="0039219E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5</w:t>
            </w:r>
            <w:r w:rsidR="002D10D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MIN</w:t>
            </w:r>
          </w:p>
        </w:tc>
        <w:tc>
          <w:tcPr>
            <w:tcW w:w="1592" w:type="dxa"/>
            <w:shd w:val="clear" w:color="auto" w:fill="auto"/>
            <w:noWrap/>
            <w:vAlign w:val="bottom"/>
          </w:tcPr>
          <w:p w14:paraId="18783660" w14:textId="77777777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</w:tcPr>
          <w:p w14:paraId="56CACCA0" w14:textId="77777777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D10D6" w:rsidRPr="00505A8B" w14:paraId="7187B6BD" w14:textId="77777777" w:rsidTr="00DE73F0">
        <w:trPr>
          <w:trHeight w:val="286"/>
        </w:trPr>
        <w:tc>
          <w:tcPr>
            <w:tcW w:w="4232" w:type="dxa"/>
            <w:gridSpan w:val="2"/>
            <w:shd w:val="clear" w:color="auto" w:fill="auto"/>
            <w:noWrap/>
            <w:vAlign w:val="bottom"/>
          </w:tcPr>
          <w:p w14:paraId="3F5ED67A" w14:textId="4592C412" w:rsidR="002D10D6" w:rsidRPr="00243175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15275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Find and comment out each of the lines of code that use the new </w:t>
            </w:r>
            <w:r w:rsidRPr="0015275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server's URLs</w:t>
            </w:r>
            <w:r w:rsidRPr="0015275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, then uncomment the lines of code that point to the </w:t>
            </w:r>
            <w:r w:rsidRPr="00152756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old server</w:t>
            </w:r>
            <w:r w:rsidRPr="0015275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.</w:t>
            </w:r>
          </w:p>
        </w:tc>
        <w:tc>
          <w:tcPr>
            <w:tcW w:w="2204" w:type="dxa"/>
            <w:shd w:val="clear" w:color="auto" w:fill="auto"/>
            <w:noWrap/>
            <w:vAlign w:val="bottom"/>
          </w:tcPr>
          <w:p w14:paraId="3456DF43" w14:textId="249DFCCE" w:rsidR="002D10D6" w:rsidRDefault="00053425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EHR </w:t>
            </w:r>
            <w:r w:rsidR="002D10D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Application Files</w:t>
            </w:r>
          </w:p>
        </w:tc>
        <w:tc>
          <w:tcPr>
            <w:tcW w:w="1469" w:type="dxa"/>
            <w:shd w:val="clear" w:color="auto" w:fill="auto"/>
            <w:noWrap/>
            <w:vAlign w:val="bottom"/>
          </w:tcPr>
          <w:p w14:paraId="03BFD81F" w14:textId="29627C5B" w:rsidR="002D10D6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15 MIN</w:t>
            </w:r>
          </w:p>
        </w:tc>
        <w:tc>
          <w:tcPr>
            <w:tcW w:w="1592" w:type="dxa"/>
            <w:shd w:val="clear" w:color="auto" w:fill="auto"/>
            <w:noWrap/>
            <w:vAlign w:val="bottom"/>
          </w:tcPr>
          <w:p w14:paraId="71D2DB60" w14:textId="77777777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</w:tcPr>
          <w:p w14:paraId="4136E1F8" w14:textId="77777777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  <w:tr w:rsidR="002D10D6" w:rsidRPr="00505A8B" w14:paraId="2E112AC2" w14:textId="77777777" w:rsidTr="00DE73F0">
        <w:trPr>
          <w:trHeight w:val="286"/>
        </w:trPr>
        <w:tc>
          <w:tcPr>
            <w:tcW w:w="4232" w:type="dxa"/>
            <w:gridSpan w:val="2"/>
            <w:shd w:val="clear" w:color="auto" w:fill="auto"/>
            <w:noWrap/>
            <w:vAlign w:val="bottom"/>
          </w:tcPr>
          <w:p w14:paraId="11F097FE" w14:textId="5DB8638A" w:rsidR="002D10D6" w:rsidRPr="00152756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9738F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Restore the </w:t>
            </w:r>
            <w:r w:rsidRPr="00745D3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database</w:t>
            </w:r>
            <w:r w:rsidRPr="009738F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just before the changes made to the </w:t>
            </w:r>
            <w:r w:rsidRPr="00745D3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URLs</w:t>
            </w:r>
            <w:r w:rsidRPr="009738F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and/or </w:t>
            </w:r>
            <w:r w:rsidRPr="00745D35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</w:rPr>
              <w:t>paths</w:t>
            </w:r>
            <w:r w:rsidRPr="009738FA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pointing to the new server.</w:t>
            </w:r>
          </w:p>
        </w:tc>
        <w:tc>
          <w:tcPr>
            <w:tcW w:w="2204" w:type="dxa"/>
            <w:shd w:val="clear" w:color="auto" w:fill="auto"/>
            <w:noWrap/>
            <w:vAlign w:val="bottom"/>
          </w:tcPr>
          <w:p w14:paraId="5603B65A" w14:textId="328B221C" w:rsidR="002D10D6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RH_</w:t>
            </w:r>
            <w:r w:rsidR="00053425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Admin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Database</w:t>
            </w:r>
          </w:p>
        </w:tc>
        <w:tc>
          <w:tcPr>
            <w:tcW w:w="1469" w:type="dxa"/>
            <w:shd w:val="clear" w:color="auto" w:fill="auto"/>
            <w:noWrap/>
            <w:vAlign w:val="bottom"/>
          </w:tcPr>
          <w:p w14:paraId="677774AF" w14:textId="1A0751E0" w:rsidR="002D10D6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10 MIN</w:t>
            </w:r>
          </w:p>
        </w:tc>
        <w:tc>
          <w:tcPr>
            <w:tcW w:w="1592" w:type="dxa"/>
            <w:shd w:val="clear" w:color="auto" w:fill="auto"/>
            <w:noWrap/>
            <w:vAlign w:val="bottom"/>
          </w:tcPr>
          <w:p w14:paraId="6CC43D2E" w14:textId="77777777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  <w:shd w:val="clear" w:color="auto" w:fill="auto"/>
            <w:noWrap/>
            <w:vAlign w:val="bottom"/>
          </w:tcPr>
          <w:p w14:paraId="3F6C0539" w14:textId="77777777" w:rsidR="002D10D6" w:rsidRPr="00505A8B" w:rsidRDefault="002D10D6" w:rsidP="002D10D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</w:tr>
    </w:tbl>
    <w:p w14:paraId="170D474C" w14:textId="77777777" w:rsidR="00DE73F0" w:rsidRPr="00684491" w:rsidRDefault="00DE73F0" w:rsidP="00684491">
      <w:pPr>
        <w:rPr>
          <w:rFonts w:ascii="Tahoma" w:hAnsi="Tahoma" w:cs="Tahoma"/>
          <w:b/>
          <w:sz w:val="20"/>
        </w:rPr>
      </w:pPr>
    </w:p>
    <w:sectPr w:rsidR="00DE73F0" w:rsidRPr="0068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1C872" w14:textId="77777777" w:rsidR="00A254C2" w:rsidRDefault="00A254C2" w:rsidP="00505A8B">
      <w:pPr>
        <w:spacing w:after="0" w:line="240" w:lineRule="auto"/>
      </w:pPr>
      <w:r>
        <w:separator/>
      </w:r>
    </w:p>
  </w:endnote>
  <w:endnote w:type="continuationSeparator" w:id="0">
    <w:p w14:paraId="6CB96923" w14:textId="77777777" w:rsidR="00A254C2" w:rsidRDefault="00A254C2" w:rsidP="0050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E4953" w14:textId="77777777" w:rsidR="00A254C2" w:rsidRDefault="00A254C2" w:rsidP="00505A8B">
      <w:pPr>
        <w:spacing w:after="0" w:line="240" w:lineRule="auto"/>
      </w:pPr>
      <w:r>
        <w:separator/>
      </w:r>
    </w:p>
  </w:footnote>
  <w:footnote w:type="continuationSeparator" w:id="0">
    <w:p w14:paraId="2717D822" w14:textId="77777777" w:rsidR="00A254C2" w:rsidRDefault="00A254C2" w:rsidP="00505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CAFE14"/>
    <w:multiLevelType w:val="hybridMultilevel"/>
    <w:tmpl w:val="BF7DB6D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6C95B6"/>
    <w:multiLevelType w:val="hybridMultilevel"/>
    <w:tmpl w:val="C94554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73222A"/>
    <w:multiLevelType w:val="hybridMultilevel"/>
    <w:tmpl w:val="CAA0F4B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5CE2E4D"/>
    <w:multiLevelType w:val="hybridMultilevel"/>
    <w:tmpl w:val="08E231D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77721252"/>
    <w:multiLevelType w:val="hybridMultilevel"/>
    <w:tmpl w:val="EC1C8900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41096601">
    <w:abstractNumId w:val="3"/>
  </w:num>
  <w:num w:numId="2" w16cid:durableId="901911375">
    <w:abstractNumId w:val="0"/>
  </w:num>
  <w:num w:numId="3" w16cid:durableId="639309129">
    <w:abstractNumId w:val="1"/>
  </w:num>
  <w:num w:numId="4" w16cid:durableId="471366643">
    <w:abstractNumId w:val="4"/>
  </w:num>
  <w:num w:numId="5" w16cid:durableId="788086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A8B"/>
    <w:rsid w:val="000419A7"/>
    <w:rsid w:val="00053425"/>
    <w:rsid w:val="00061A18"/>
    <w:rsid w:val="00067613"/>
    <w:rsid w:val="000C156F"/>
    <w:rsid w:val="00152756"/>
    <w:rsid w:val="001F12AD"/>
    <w:rsid w:val="00243175"/>
    <w:rsid w:val="002A569E"/>
    <w:rsid w:val="002D10D6"/>
    <w:rsid w:val="00363691"/>
    <w:rsid w:val="0039219E"/>
    <w:rsid w:val="004478D4"/>
    <w:rsid w:val="00477118"/>
    <w:rsid w:val="00487034"/>
    <w:rsid w:val="004947EA"/>
    <w:rsid w:val="004E4D94"/>
    <w:rsid w:val="00505A8B"/>
    <w:rsid w:val="005278A4"/>
    <w:rsid w:val="00612160"/>
    <w:rsid w:val="00645A3B"/>
    <w:rsid w:val="00684491"/>
    <w:rsid w:val="00745D35"/>
    <w:rsid w:val="007C4E57"/>
    <w:rsid w:val="00816909"/>
    <w:rsid w:val="008546E0"/>
    <w:rsid w:val="009738FA"/>
    <w:rsid w:val="009769EC"/>
    <w:rsid w:val="00A254C2"/>
    <w:rsid w:val="00A7349F"/>
    <w:rsid w:val="00B27D0D"/>
    <w:rsid w:val="00B41C34"/>
    <w:rsid w:val="00B92296"/>
    <w:rsid w:val="00BF40E8"/>
    <w:rsid w:val="00C73D06"/>
    <w:rsid w:val="00C8010E"/>
    <w:rsid w:val="00C9337C"/>
    <w:rsid w:val="00CD6FB8"/>
    <w:rsid w:val="00D3619B"/>
    <w:rsid w:val="00D7677E"/>
    <w:rsid w:val="00DB0C61"/>
    <w:rsid w:val="00DC6310"/>
    <w:rsid w:val="00DE73F0"/>
    <w:rsid w:val="00E73A16"/>
    <w:rsid w:val="00EE0161"/>
    <w:rsid w:val="00F551EC"/>
    <w:rsid w:val="00FB28AB"/>
    <w:rsid w:val="00FD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A63B9"/>
  <w15:chartTrackingRefBased/>
  <w15:docId w15:val="{F713DF87-C304-42F6-A19A-CED2D347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05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5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278A4"/>
    <w:pPr>
      <w:ind w:left="720"/>
      <w:contextualSpacing/>
    </w:pPr>
  </w:style>
  <w:style w:type="paragraph" w:customStyle="1" w:styleId="Default">
    <w:name w:val="Default"/>
    <w:rsid w:val="000676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478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7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nzalezperez.m.1@p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ulidosanchez.a@p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Garro, Alexander</dc:creator>
  <cp:keywords/>
  <dc:description/>
  <cp:lastModifiedBy>Jose Villanueva</cp:lastModifiedBy>
  <cp:revision>3</cp:revision>
  <dcterms:created xsi:type="dcterms:W3CDTF">2022-07-28T13:00:00Z</dcterms:created>
  <dcterms:modified xsi:type="dcterms:W3CDTF">2022-07-28T13:02:00Z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prerani.lagadapati@ad.infosys.com</vt:lpwstr>
  </property>
  <property fmtid="{D5CDD505-2E9C-101B-9397-08002B2CF9AE}" pid="5" name="MSIP_Label_be4b3411-284d-4d31-bd4f-bc13ef7f1fd6_SetDate">
    <vt:lpwstr>2020-03-10T16:21:54.3807783Z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749a340b-f9d3-4f00-92cf-9eeb9f6e0e0e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prerani.lagadapati@ad.infosys.com</vt:lpwstr>
  </property>
  <property fmtid="{D5CDD505-2E9C-101B-9397-08002B2CF9AE}" pid="13" name="MSIP_Label_a0819fa7-4367-4500-ba88-dd630d977609_SetDate">
    <vt:lpwstr>2020-03-10T16:21:54.3807783Z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749a340b-f9d3-4f00-92cf-9eeb9f6e0e0e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