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E69D" w14:textId="77777777" w:rsidR="00C9337C" w:rsidRDefault="00505A8B" w:rsidP="00E64C3B">
      <w:pPr>
        <w:pStyle w:val="Ttulo"/>
        <w:ind w:left="-1080"/>
        <w:rPr>
          <w:rFonts w:ascii="Tahoma" w:hAnsi="Tahoma" w:cs="Tahoma"/>
          <w:color w:val="0070C0"/>
          <w:sz w:val="44"/>
          <w:szCs w:val="20"/>
        </w:rPr>
      </w:pPr>
      <w:r w:rsidRPr="00505A8B">
        <w:rPr>
          <w:rFonts w:ascii="Tahoma" w:hAnsi="Tahoma" w:cs="Tahoma"/>
          <w:color w:val="0070C0"/>
          <w:sz w:val="44"/>
          <w:szCs w:val="20"/>
        </w:rPr>
        <w:t>Change Implementation Plan/Build</w:t>
      </w:r>
    </w:p>
    <w:p w14:paraId="75FF08DF" w14:textId="77777777" w:rsidR="007C4E57" w:rsidRPr="007C4E57" w:rsidRDefault="007C4E57" w:rsidP="007C4E57"/>
    <w:p w14:paraId="54044C52" w14:textId="179CB5F9" w:rsidR="00505A8B" w:rsidRPr="00505A8B" w:rsidRDefault="00505A8B" w:rsidP="004947EA">
      <w:pPr>
        <w:pStyle w:val="Ttulo"/>
        <w:ind w:left="-1080"/>
        <w:rPr>
          <w:rFonts w:ascii="Tahoma" w:hAnsi="Tahoma" w:cs="Tahoma"/>
          <w:color w:val="0070C0"/>
          <w:sz w:val="22"/>
          <w:szCs w:val="20"/>
        </w:rPr>
      </w:pPr>
      <w:r w:rsidRPr="00505A8B">
        <w:rPr>
          <w:rFonts w:ascii="Tahoma" w:hAnsi="Tahoma" w:cs="Tahoma"/>
          <w:color w:val="0070C0"/>
          <w:sz w:val="22"/>
          <w:szCs w:val="20"/>
        </w:rPr>
        <w:t xml:space="preserve">Change Record: </w:t>
      </w:r>
      <w:r w:rsidRPr="00505A8B">
        <w:rPr>
          <w:rFonts w:ascii="Tahoma" w:hAnsi="Tahoma" w:cs="Tahoma"/>
          <w:b/>
          <w:color w:val="0070C0"/>
          <w:sz w:val="22"/>
          <w:szCs w:val="20"/>
        </w:rPr>
        <w:t>[</w:t>
      </w:r>
      <w:r w:rsidR="0008297C" w:rsidRPr="0008297C">
        <w:rPr>
          <w:rFonts w:ascii="Tahoma" w:hAnsi="Tahoma" w:cs="Tahoma"/>
          <w:b/>
          <w:color w:val="0070C0"/>
          <w:sz w:val="22"/>
          <w:szCs w:val="20"/>
        </w:rPr>
        <w:t>GCC-008436</w:t>
      </w:r>
      <w:r w:rsidRPr="00505A8B">
        <w:rPr>
          <w:rFonts w:ascii="Tahoma" w:hAnsi="Tahoma" w:cs="Tahoma"/>
          <w:b/>
          <w:color w:val="0070C0"/>
          <w:sz w:val="22"/>
          <w:szCs w:val="20"/>
        </w:rPr>
        <w:t>]</w:t>
      </w:r>
    </w:p>
    <w:p w14:paraId="43F0C2A0" w14:textId="55ED242F" w:rsidR="00505A8B" w:rsidRPr="001715D2" w:rsidRDefault="00505A8B" w:rsidP="004947EA">
      <w:pPr>
        <w:pStyle w:val="Ttulo"/>
        <w:ind w:left="-1080"/>
        <w:rPr>
          <w:rFonts w:ascii="Tahoma" w:hAnsi="Tahoma" w:cs="Tahoma"/>
          <w:color w:val="0070C0"/>
          <w:sz w:val="22"/>
          <w:szCs w:val="20"/>
          <w:lang w:val="es-MX"/>
        </w:rPr>
      </w:pPr>
      <w:r w:rsidRPr="001715D2">
        <w:rPr>
          <w:rFonts w:ascii="Tahoma" w:hAnsi="Tahoma" w:cs="Tahoma"/>
          <w:color w:val="0070C0"/>
          <w:sz w:val="22"/>
          <w:szCs w:val="20"/>
          <w:lang w:val="es-MX"/>
        </w:rPr>
        <w:t xml:space="preserve">Change </w:t>
      </w:r>
      <w:proofErr w:type="spellStart"/>
      <w:r w:rsidRPr="001715D2">
        <w:rPr>
          <w:rFonts w:ascii="Tahoma" w:hAnsi="Tahoma" w:cs="Tahoma"/>
          <w:color w:val="0070C0"/>
          <w:sz w:val="22"/>
          <w:szCs w:val="20"/>
          <w:lang w:val="es-MX"/>
        </w:rPr>
        <w:t>Description</w:t>
      </w:r>
      <w:proofErr w:type="spellEnd"/>
      <w:r w:rsidRPr="001715D2">
        <w:rPr>
          <w:rFonts w:ascii="Tahoma" w:hAnsi="Tahoma" w:cs="Tahoma"/>
          <w:color w:val="0070C0"/>
          <w:sz w:val="22"/>
          <w:szCs w:val="20"/>
          <w:lang w:val="es-MX"/>
        </w:rPr>
        <w:t xml:space="preserve">: </w:t>
      </w:r>
      <w:r w:rsidRPr="001715D2">
        <w:rPr>
          <w:rFonts w:ascii="Tahoma" w:hAnsi="Tahoma" w:cs="Tahoma"/>
          <w:b/>
          <w:color w:val="0070C0"/>
          <w:sz w:val="22"/>
          <w:szCs w:val="20"/>
          <w:lang w:val="es-MX"/>
        </w:rPr>
        <w:t>[</w:t>
      </w:r>
      <w:r w:rsidR="0008297C" w:rsidRPr="001715D2">
        <w:rPr>
          <w:rFonts w:ascii="Tahoma" w:hAnsi="Tahoma" w:cs="Tahoma"/>
          <w:b/>
          <w:color w:val="0070C0"/>
          <w:sz w:val="22"/>
          <w:szCs w:val="20"/>
          <w:lang w:val="es-MX"/>
        </w:rPr>
        <w:t>Actualizar Sistema Operativo y SQL Server 2012 a 2019 de 3 Servidores</w:t>
      </w:r>
      <w:r w:rsidRPr="001715D2">
        <w:rPr>
          <w:rFonts w:ascii="Tahoma" w:hAnsi="Tahoma" w:cs="Tahoma"/>
          <w:b/>
          <w:color w:val="0070C0"/>
          <w:sz w:val="22"/>
          <w:szCs w:val="20"/>
          <w:lang w:val="es-MX"/>
        </w:rPr>
        <w:t>]</w:t>
      </w:r>
    </w:p>
    <w:p w14:paraId="06674FFE" w14:textId="77777777" w:rsidR="00505A8B" w:rsidRPr="001715D2" w:rsidRDefault="00505A8B" w:rsidP="00505A8B">
      <w:pPr>
        <w:rPr>
          <w:rFonts w:ascii="Tahoma" w:hAnsi="Tahoma" w:cs="Tahoma"/>
          <w:lang w:val="es-MX"/>
        </w:rPr>
      </w:pPr>
    </w:p>
    <w:p w14:paraId="44746AE9" w14:textId="77777777" w:rsidR="00505A8B" w:rsidRDefault="00505A8B" w:rsidP="004947EA">
      <w:pPr>
        <w:ind w:left="-1080"/>
        <w:rPr>
          <w:rFonts w:ascii="Tahoma" w:hAnsi="Tahoma" w:cs="Tahoma"/>
          <w:sz w:val="20"/>
        </w:rPr>
      </w:pPr>
      <w:r w:rsidRPr="00505A8B">
        <w:rPr>
          <w:rFonts w:ascii="Tahoma" w:hAnsi="Tahoma" w:cs="Tahoma"/>
          <w:sz w:val="20"/>
        </w:rPr>
        <w:t xml:space="preserve">Describe </w:t>
      </w:r>
      <w:r>
        <w:rPr>
          <w:rFonts w:ascii="Tahoma" w:hAnsi="Tahoma" w:cs="Tahoma"/>
          <w:sz w:val="20"/>
        </w:rPr>
        <w:t>as many detail</w:t>
      </w:r>
      <w:r w:rsidR="00477118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 xml:space="preserve"> as possible the </w:t>
      </w:r>
      <w:r w:rsidR="006E43FC">
        <w:rPr>
          <w:rFonts w:ascii="Tahoma" w:hAnsi="Tahoma" w:cs="Tahoma"/>
          <w:sz w:val="20"/>
        </w:rPr>
        <w:t>steps this</w:t>
      </w:r>
      <w:r>
        <w:rPr>
          <w:rFonts w:ascii="Tahoma" w:hAnsi="Tahoma" w:cs="Tahoma"/>
          <w:sz w:val="20"/>
        </w:rPr>
        <w:t xml:space="preserve"> change is formed by. Please use the below suggested columns to specify.</w:t>
      </w:r>
    </w:p>
    <w:tbl>
      <w:tblPr>
        <w:tblW w:w="14305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2026"/>
        <w:gridCol w:w="232"/>
        <w:gridCol w:w="674"/>
        <w:gridCol w:w="830"/>
        <w:gridCol w:w="890"/>
        <w:gridCol w:w="746"/>
        <w:gridCol w:w="724"/>
        <w:gridCol w:w="724"/>
        <w:gridCol w:w="6992"/>
      </w:tblGrid>
      <w:tr w:rsidR="008062A2" w:rsidRPr="00DE73F0" w14:paraId="5ABC2EE6" w14:textId="77777777" w:rsidTr="00B84F19">
        <w:trPr>
          <w:gridAfter w:val="7"/>
          <w:wAfter w:w="10565" w:type="dxa"/>
          <w:trHeight w:val="247"/>
        </w:trPr>
        <w:tc>
          <w:tcPr>
            <w:tcW w:w="3740" w:type="dxa"/>
            <w:gridSpan w:val="3"/>
            <w:shd w:val="clear" w:color="auto" w:fill="D5DCE4" w:themeFill="text2" w:themeFillTint="33"/>
            <w:noWrap/>
            <w:vAlign w:val="bottom"/>
            <w:hideMark/>
          </w:tcPr>
          <w:p w14:paraId="413649DB" w14:textId="77777777" w:rsidR="008062A2" w:rsidRPr="00DE73F0" w:rsidRDefault="008062A2" w:rsidP="001033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E73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Preparation of the change</w:t>
            </w:r>
          </w:p>
        </w:tc>
      </w:tr>
      <w:tr w:rsidR="008062A2" w:rsidRPr="00DE73F0" w14:paraId="7FEB9525" w14:textId="77777777" w:rsidTr="00B84F19">
        <w:trPr>
          <w:gridAfter w:val="7"/>
          <w:wAfter w:w="10565" w:type="dxa"/>
          <w:trHeight w:val="247"/>
        </w:trPr>
        <w:tc>
          <w:tcPr>
            <w:tcW w:w="3740" w:type="dxa"/>
            <w:gridSpan w:val="3"/>
            <w:shd w:val="clear" w:color="auto" w:fill="92D050"/>
            <w:noWrap/>
            <w:vAlign w:val="bottom"/>
            <w:hideMark/>
          </w:tcPr>
          <w:p w14:paraId="00600D51" w14:textId="77777777" w:rsidR="008062A2" w:rsidRPr="00DE73F0" w:rsidRDefault="008062A2" w:rsidP="001033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r w:rsidRPr="00DE73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mplementation or Review gates</w:t>
            </w:r>
          </w:p>
        </w:tc>
      </w:tr>
      <w:tr w:rsidR="003A4A0D" w:rsidRPr="00505A8B" w14:paraId="59833E19" w14:textId="77777777" w:rsidTr="00B84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0BC5998B" w14:textId="77777777" w:rsidR="00542DCB" w:rsidRDefault="0082483B" w:rsidP="006E43F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Step</w:t>
            </w:r>
          </w:p>
          <w:p w14:paraId="36A016FA" w14:textId="77777777" w:rsidR="0082483B" w:rsidRPr="00505A8B" w:rsidRDefault="0082483B" w:rsidP="006E43F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369E587A" w14:textId="77777777" w:rsidR="0082483B" w:rsidRDefault="0082483B" w:rsidP="006E43F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Activity Description</w:t>
            </w:r>
          </w:p>
          <w:p w14:paraId="73B50A1F" w14:textId="77777777" w:rsidR="0082483B" w:rsidRPr="006E43FC" w:rsidRDefault="0082483B" w:rsidP="006E43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E43F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List of steps required to implement the change in the IT production environment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0352443F" w14:textId="77777777" w:rsidR="0082483B" w:rsidRDefault="0082483B" w:rsidP="006E43F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Affected Component</w:t>
            </w:r>
          </w:p>
          <w:p w14:paraId="0610D778" w14:textId="77777777" w:rsidR="0082483B" w:rsidRPr="00505A8B" w:rsidRDefault="0082483B" w:rsidP="006E43F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Describe the artifact that is being touched in this change (Ex. NIC, VM)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14:paraId="4F26BB03" w14:textId="77777777" w:rsidR="0082483B" w:rsidRPr="006E43FC" w:rsidRDefault="0082483B" w:rsidP="006E43F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6E43FC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Expected Result</w:t>
            </w:r>
          </w:p>
          <w:p w14:paraId="1BE13734" w14:textId="77777777" w:rsidR="0082483B" w:rsidRPr="00505A8B" w:rsidRDefault="0082483B" w:rsidP="006E43F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6E43F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Record Implementation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14:paraId="2A0F7745" w14:textId="77777777" w:rsidR="0082483B" w:rsidRDefault="0082483B" w:rsidP="006E43F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Actual Results</w:t>
            </w:r>
          </w:p>
          <w:p w14:paraId="2E5F6071" w14:textId="77777777" w:rsidR="0082483B" w:rsidRPr="00505A8B" w:rsidRDefault="0082483B" w:rsidP="006E43F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963665">
              <w:rPr>
                <w:rFonts w:ascii="Arial" w:hAnsi="Arial" w:cs="Arial"/>
                <w:color w:val="4A4A4A"/>
                <w:sz w:val="16"/>
                <w:szCs w:val="16"/>
              </w:rPr>
              <w:t>This is used to compare against the actual result to see if the Test Case passes or fails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14:paraId="1C03A8BE" w14:textId="77777777" w:rsidR="0082483B" w:rsidRPr="0082483B" w:rsidRDefault="0082483B" w:rsidP="006E43FC">
            <w:pPr>
              <w:spacing w:after="0" w:line="240" w:lineRule="auto"/>
              <w:rPr>
                <w:rFonts w:ascii="Arial" w:hAnsi="Arial" w:cs="Arial"/>
                <w:color w:val="4A4A4A"/>
                <w:sz w:val="16"/>
                <w:szCs w:val="16"/>
              </w:rPr>
            </w:pPr>
            <w:r w:rsidRPr="0082483B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Executor</w:t>
            </w:r>
            <w:r w:rsidRPr="0082483B">
              <w:rPr>
                <w:rFonts w:ascii="Arial" w:hAnsi="Arial" w:cs="Arial"/>
                <w:color w:val="4A4A4A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4A4A4A"/>
                <w:sz w:val="16"/>
                <w:szCs w:val="16"/>
              </w:rPr>
              <w:t xml:space="preserve">the person </w:t>
            </w:r>
            <w:r w:rsidRPr="0082483B">
              <w:rPr>
                <w:rFonts w:ascii="Arial" w:hAnsi="Arial" w:cs="Arial"/>
                <w:color w:val="4A4A4A"/>
                <w:sz w:val="16"/>
                <w:szCs w:val="16"/>
              </w:rPr>
              <w:t>who executes the procedure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36D44C2" w14:textId="77777777" w:rsidR="0082483B" w:rsidRPr="0082483B" w:rsidRDefault="0082483B" w:rsidP="006E43F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Expected Timing start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1F3A81C" w14:textId="77777777" w:rsidR="0082483B" w:rsidRPr="0082483B" w:rsidRDefault="0082483B" w:rsidP="006E43F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Expected Timing end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B8507A6" w14:textId="77777777" w:rsidR="0082483B" w:rsidRDefault="0082483B" w:rsidP="006E43F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82483B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Attach Evidence in this Column</w:t>
            </w:r>
          </w:p>
        </w:tc>
      </w:tr>
      <w:tr w:rsidR="003A4A0D" w:rsidRPr="00505A8B" w14:paraId="4D8667A3" w14:textId="77777777" w:rsidTr="00B84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6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3A46" w14:textId="3D862031" w:rsidR="004E1A56" w:rsidRPr="00505A8B" w:rsidRDefault="004E1A56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4633" w14:textId="1120DACB" w:rsidR="004E1A56" w:rsidRPr="00505A8B" w:rsidRDefault="004E1A56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14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Using Remote Desktop to log in to the server using our credentials.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0A44" w14:textId="3FC1DB81" w:rsidR="004E1A56" w:rsidRPr="00EB14A8" w:rsidRDefault="004E1A56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</w:rPr>
            </w:pPr>
            <w:r w:rsidRPr="00B84F1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MIL-WEB</w:t>
            </w:r>
            <w:r w:rsidR="00711D0B" w:rsidRPr="00B84F1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101n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9038" w14:textId="75D31A09" w:rsidR="004E1A56" w:rsidRPr="00505A8B" w:rsidRDefault="004E1A56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E1A5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Successful login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930D" w14:textId="6E9EDB39" w:rsidR="004E1A56" w:rsidRPr="00505A8B" w:rsidRDefault="004E1A56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E1A5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Successful login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4A57" w14:textId="0B0EA9ED" w:rsidR="004E1A56" w:rsidRPr="00505A8B" w:rsidRDefault="004E1A56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Ramsoft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FC539" w14:textId="77777777" w:rsidR="004E1A56" w:rsidRDefault="004E1A56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04/07/22</w:t>
            </w:r>
          </w:p>
          <w:p w14:paraId="23C9C5BF" w14:textId="665DFE24" w:rsidR="004E1A56" w:rsidRPr="00505A8B" w:rsidRDefault="004E1A56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11:00 am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80FEF" w14:textId="77777777" w:rsidR="004E1A56" w:rsidRDefault="004E1A56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04/07/22</w:t>
            </w:r>
          </w:p>
          <w:p w14:paraId="0EB3F792" w14:textId="4A787AA9" w:rsidR="004E1A56" w:rsidRPr="00505A8B" w:rsidRDefault="004E1A56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12:00 pm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64F2" w14:textId="552CE66F" w:rsidR="004E1A56" w:rsidRPr="00505A8B" w:rsidRDefault="00843AD6" w:rsidP="004E1A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911D7F" wp14:editId="78255D8F">
                  <wp:extent cx="1447800" cy="9035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398" cy="90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A0D" w:rsidRPr="00505A8B" w14:paraId="1E3235AA" w14:textId="77777777" w:rsidTr="00B84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6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BC3F" w14:textId="3052813D" w:rsidR="00447858" w:rsidRPr="00505A8B" w:rsidRDefault="00447858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02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832B" w14:textId="7B0E0078" w:rsidR="00447858" w:rsidRPr="00505A8B" w:rsidRDefault="00447858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60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Open the Server Manager then click on Tools-&gt;Internet Information Services Manager.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F0FE" w14:textId="3B243011" w:rsidR="00447858" w:rsidRPr="00505A8B" w:rsidRDefault="00447858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84F1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IIS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4187" w14:textId="152B4E24" w:rsidR="00447858" w:rsidRPr="00505A8B" w:rsidRDefault="00447858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4785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View MIL-WEB101n Server Home Page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9843" w14:textId="4D55A25C" w:rsidR="00447858" w:rsidRPr="00505A8B" w:rsidRDefault="00447858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4785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View MIL-WEB101n Server Home Page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E900" w14:textId="0795DADF" w:rsidR="00447858" w:rsidRPr="00505A8B" w:rsidRDefault="00447858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Ramsoft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0D777" w14:textId="77777777" w:rsidR="00447858" w:rsidRDefault="00447858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04/07/22</w:t>
            </w:r>
          </w:p>
          <w:p w14:paraId="58E09AB7" w14:textId="1436D5C3" w:rsidR="00447858" w:rsidRPr="00505A8B" w:rsidRDefault="00447858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11:00 am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7256" w14:textId="77777777" w:rsidR="00447858" w:rsidRDefault="00447858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04/07/22</w:t>
            </w:r>
          </w:p>
          <w:p w14:paraId="3B9C36AC" w14:textId="03D60BD0" w:rsidR="00447858" w:rsidRPr="00505A8B" w:rsidRDefault="00447858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12:00 pm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364E" w14:textId="1B7B3D49" w:rsidR="00447858" w:rsidRPr="00505A8B" w:rsidRDefault="002F7FBC" w:rsidP="004478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EAE904" wp14:editId="0BFA33F2">
                  <wp:extent cx="2437200" cy="1591200"/>
                  <wp:effectExtent l="0" t="0" r="127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200" cy="15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A0D" w:rsidRPr="00505A8B" w14:paraId="101B9E08" w14:textId="77777777" w:rsidTr="00B84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6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80D2" w14:textId="4D205A16" w:rsidR="00F803EE" w:rsidRPr="00505A8B" w:rsidRDefault="00F803EE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A565" w14:textId="238DC057" w:rsidR="00F803EE" w:rsidRPr="00505A8B" w:rsidRDefault="00F803EE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E52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Expand t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</w:t>
            </w:r>
            <w:r w:rsidRPr="00EE52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tabs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EE52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Server Instance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EE529D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&gt;Sites and right click on the website in question. Then select Add Application.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FADF" w14:textId="7654DA95" w:rsidR="00F803EE" w:rsidRPr="00B84F19" w:rsidRDefault="00F803EE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B84F1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Root del IIS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F521" w14:textId="6F9ECA51" w:rsidR="00F803EE" w:rsidRPr="00505A8B" w:rsidRDefault="00F803EE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803E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Floating window for Add Application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F510" w14:textId="7B470BDB" w:rsidR="00F803EE" w:rsidRPr="00505A8B" w:rsidRDefault="00F803EE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803E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Floating window for Add Application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4D3D" w14:textId="4C999634" w:rsidR="00F803EE" w:rsidRPr="00505A8B" w:rsidRDefault="00F803EE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Ramsoft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28CB" w14:textId="77777777" w:rsidR="00F803EE" w:rsidRDefault="00F803EE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04/07/22</w:t>
            </w:r>
          </w:p>
          <w:p w14:paraId="5F5A029D" w14:textId="28F5C173" w:rsidR="00F803EE" w:rsidRPr="00505A8B" w:rsidRDefault="00F803EE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11:00 am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650A" w14:textId="77777777" w:rsidR="00F803EE" w:rsidRDefault="00F803EE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04/07/22</w:t>
            </w:r>
          </w:p>
          <w:p w14:paraId="1B2318A1" w14:textId="3E52F950" w:rsidR="00F803EE" w:rsidRPr="00505A8B" w:rsidRDefault="00F803EE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12:00 pm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AFC1" w14:textId="77777777" w:rsidR="003A4A0D" w:rsidRDefault="003A4A0D" w:rsidP="00F803EE">
            <w:pPr>
              <w:spacing w:after="0" w:line="240" w:lineRule="auto"/>
              <w:rPr>
                <w:noProof/>
              </w:rPr>
            </w:pPr>
          </w:p>
          <w:p w14:paraId="2BB758F4" w14:textId="77777777" w:rsidR="003A4A0D" w:rsidRDefault="003A4A0D" w:rsidP="00F803EE">
            <w:pPr>
              <w:spacing w:after="0" w:line="240" w:lineRule="auto"/>
              <w:rPr>
                <w:noProof/>
              </w:rPr>
            </w:pPr>
          </w:p>
          <w:p w14:paraId="2C7498EE" w14:textId="3CF8B152" w:rsidR="00F803EE" w:rsidRPr="00505A8B" w:rsidRDefault="003A4A0D" w:rsidP="00F803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39E296" wp14:editId="261BF35F">
                  <wp:extent cx="3017520" cy="240252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7576" t="-551" r="15442" b="11889"/>
                          <a:stretch/>
                        </pic:blipFill>
                        <pic:spPr bwMode="auto">
                          <a:xfrm>
                            <a:off x="0" y="0"/>
                            <a:ext cx="3017520" cy="240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A0D" w:rsidRPr="00505A8B" w14:paraId="3A55973C" w14:textId="77777777" w:rsidTr="00B84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F6334" w14:textId="71C2B2AB" w:rsidR="00F12DCA" w:rsidRDefault="00F12DCA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04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D9BA9" w14:textId="129CA9D0" w:rsidR="00F12DCA" w:rsidRPr="00505A8B" w:rsidRDefault="00F12DCA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5D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 the "Alias" text box type a name for the application URL. Select the Physical Path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4235D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G:\data\inetpub\wwwroot\</w:t>
            </w:r>
            <w:r w:rsidR="00B84F1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RH_</w:t>
            </w:r>
            <w:r w:rsidR="001715D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Finally click on “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Aceptar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”.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946BC" w14:textId="354A1A8A" w:rsidR="00F12DCA" w:rsidRPr="00505A8B" w:rsidRDefault="00F12DCA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Site Web Default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B77CE" w14:textId="4A67B370" w:rsidR="00F12DCA" w:rsidRPr="00505A8B" w:rsidRDefault="00F12DCA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12DC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added the virtual directory of the eReal application.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0E0D" w14:textId="1D25B35A" w:rsidR="00F12DCA" w:rsidRPr="00505A8B" w:rsidRDefault="00F12DCA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12DC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added the virtual directory of the </w:t>
            </w:r>
            <w:r w:rsidR="001715D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EHR</w:t>
            </w:r>
            <w:r w:rsidRPr="00F12DC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application.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7D7FF" w14:textId="5B731ADD" w:rsidR="00F12DCA" w:rsidRPr="00505A8B" w:rsidRDefault="00F12DCA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Ramsoft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F7CF4" w14:textId="77777777" w:rsidR="00F12DCA" w:rsidRDefault="00F12DCA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04/07/22</w:t>
            </w:r>
          </w:p>
          <w:p w14:paraId="2BF63239" w14:textId="32996F96" w:rsidR="00F12DCA" w:rsidRPr="00505A8B" w:rsidRDefault="00F12DCA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11:00 am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2925D" w14:textId="77777777" w:rsidR="00F12DCA" w:rsidRDefault="00F12DCA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04/07/22</w:t>
            </w:r>
          </w:p>
          <w:p w14:paraId="1EF16D5B" w14:textId="4105EAA1" w:rsidR="00F12DCA" w:rsidRPr="00505A8B" w:rsidRDefault="00F12DCA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12:00 pm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FBD3" w14:textId="0E53B054" w:rsidR="00F12DCA" w:rsidRPr="00505A8B" w:rsidRDefault="00FD2C5D" w:rsidP="00F12DC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71AA94" wp14:editId="5B0FF5C0">
                  <wp:extent cx="5551170" cy="59436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A0D" w:rsidRPr="00505A8B" w14:paraId="6CF98DAB" w14:textId="77777777" w:rsidTr="00B84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EFC65" w14:textId="737B91AC" w:rsidR="00E64C3B" w:rsidRDefault="00E64C3B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05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5725A" w14:textId="0250565A" w:rsidR="00E64C3B" w:rsidRPr="00505A8B" w:rsidRDefault="00E64C3B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</w:t>
            </w:r>
            <w:r w:rsidRPr="00E64C3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ight click on the directory in question. Then select Convert to Application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0C15B" w14:textId="3806CB13" w:rsidR="00E64C3B" w:rsidRPr="00505A8B" w:rsidRDefault="00E64C3B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Site Web Default&gt;</w:t>
            </w:r>
            <w:r w:rsidR="001715D2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EHR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B804" w14:textId="156F84F8" w:rsidR="00E64C3B" w:rsidRPr="00505A8B" w:rsidRDefault="00E64C3B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</w:t>
            </w:r>
            <w:r w:rsidRPr="00E64C3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 new web application can be seen on the site.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E6A3D" w14:textId="410723F6" w:rsidR="00E64C3B" w:rsidRPr="00505A8B" w:rsidRDefault="00E64C3B" w:rsidP="00843A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</w:t>
            </w:r>
            <w:r w:rsidRPr="00E64C3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 new web application can be seen on the site.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E7883" w14:textId="5360CA1F" w:rsidR="00E64C3B" w:rsidRPr="00505A8B" w:rsidRDefault="00E64C3B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Ramsoft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D4013" w14:textId="77777777" w:rsidR="00E64C3B" w:rsidRDefault="00E64C3B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04/07/22</w:t>
            </w:r>
          </w:p>
          <w:p w14:paraId="79D1DE9A" w14:textId="0FD01B81" w:rsidR="00E64C3B" w:rsidRPr="00505A8B" w:rsidRDefault="00E64C3B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11:00 am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E1685" w14:textId="77777777" w:rsidR="00E64C3B" w:rsidRDefault="00E64C3B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04/07/22</w:t>
            </w:r>
          </w:p>
          <w:p w14:paraId="0355AFD0" w14:textId="77C2B884" w:rsidR="00E64C3B" w:rsidRPr="00505A8B" w:rsidRDefault="00E64C3B" w:rsidP="00843A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12:00 pm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6767" w14:textId="7CA8DA17" w:rsidR="00E64C3B" w:rsidRPr="00505A8B" w:rsidRDefault="00FD2C5D" w:rsidP="00E64C3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3B6726" wp14:editId="2D2196F4">
                  <wp:extent cx="7802245" cy="5913755"/>
                  <wp:effectExtent l="0" t="0" r="825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2245" cy="591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A5BE5" w14:textId="77777777" w:rsidR="00505A8B" w:rsidRDefault="00505A8B" w:rsidP="00505A8B">
      <w:pPr>
        <w:rPr>
          <w:rFonts w:ascii="Tahoma" w:hAnsi="Tahoma" w:cs="Tahoma"/>
          <w:sz w:val="20"/>
        </w:rPr>
      </w:pPr>
    </w:p>
    <w:p w14:paraId="6CF42280" w14:textId="77777777" w:rsidR="004947EA" w:rsidRDefault="004947EA" w:rsidP="00477118">
      <w:pPr>
        <w:ind w:left="-1080"/>
        <w:rPr>
          <w:rFonts w:ascii="Tahoma" w:hAnsi="Tahoma" w:cs="Tahoma"/>
          <w:b/>
          <w:sz w:val="20"/>
        </w:rPr>
      </w:pPr>
      <w:r w:rsidRPr="00477118">
        <w:rPr>
          <w:rFonts w:ascii="Tahoma" w:hAnsi="Tahoma" w:cs="Tahoma"/>
          <w:b/>
          <w:sz w:val="20"/>
        </w:rPr>
        <w:t>Other Considerations:</w:t>
      </w:r>
    </w:p>
    <w:p w14:paraId="7DBD0B51" w14:textId="77777777" w:rsidR="00B84F19" w:rsidRDefault="00B84F19" w:rsidP="00B84F19">
      <w:pPr>
        <w:pStyle w:val="Prrafodelista"/>
        <w:numPr>
          <w:ilvl w:val="0"/>
          <w:numId w:val="1"/>
        </w:numPr>
        <w:rPr>
          <w:rFonts w:ascii="Tahoma" w:hAnsi="Tahoma" w:cs="Tahoma"/>
          <w:bCs/>
          <w:sz w:val="20"/>
        </w:rPr>
      </w:pPr>
      <w:r w:rsidRPr="009B722D">
        <w:rPr>
          <w:rFonts w:ascii="Tahoma" w:hAnsi="Tahoma" w:cs="Tahoma"/>
          <w:bCs/>
          <w:sz w:val="20"/>
        </w:rPr>
        <w:t>Before starting with the process described here we must prepare the following</w:t>
      </w:r>
      <w:r>
        <w:rPr>
          <w:rFonts w:ascii="Tahoma" w:hAnsi="Tahoma" w:cs="Tahoma"/>
          <w:bCs/>
          <w:sz w:val="20"/>
        </w:rPr>
        <w:t>:</w:t>
      </w:r>
    </w:p>
    <w:p w14:paraId="58680B8D" w14:textId="564804BF" w:rsidR="00B84F19" w:rsidRDefault="00B84F19" w:rsidP="00B84F19">
      <w:pPr>
        <w:pStyle w:val="Prrafodelista"/>
        <w:numPr>
          <w:ilvl w:val="1"/>
          <w:numId w:val="1"/>
        </w:numPr>
        <w:rPr>
          <w:rFonts w:ascii="Tahoma" w:hAnsi="Tahoma" w:cs="Tahoma"/>
          <w:bCs/>
          <w:sz w:val="20"/>
        </w:rPr>
      </w:pPr>
      <w:r w:rsidRPr="009B722D">
        <w:rPr>
          <w:rFonts w:ascii="Tahoma" w:hAnsi="Tahoma" w:cs="Tahoma"/>
          <w:bCs/>
          <w:sz w:val="20"/>
        </w:rPr>
        <w:t xml:space="preserve">Perform the process of "Publish Web Application" </w:t>
      </w:r>
      <w:r>
        <w:rPr>
          <w:rFonts w:ascii="Tahoma" w:hAnsi="Tahoma" w:cs="Tahoma"/>
          <w:bCs/>
          <w:sz w:val="20"/>
        </w:rPr>
        <w:t>eRecognition</w:t>
      </w:r>
      <w:r w:rsidRPr="009B722D">
        <w:rPr>
          <w:rFonts w:ascii="Tahoma" w:hAnsi="Tahoma" w:cs="Tahoma"/>
          <w:bCs/>
          <w:sz w:val="20"/>
        </w:rPr>
        <w:t xml:space="preserve"> fully functional in the new productive environment.</w:t>
      </w:r>
    </w:p>
    <w:p w14:paraId="2A8FF412" w14:textId="21B26B27" w:rsidR="00B84F19" w:rsidRDefault="00B84F19" w:rsidP="00B84F19">
      <w:pPr>
        <w:pStyle w:val="Prrafodelista"/>
        <w:numPr>
          <w:ilvl w:val="1"/>
          <w:numId w:val="1"/>
        </w:numPr>
        <w:rPr>
          <w:rFonts w:ascii="Tahoma" w:hAnsi="Tahoma" w:cs="Tahoma"/>
          <w:bCs/>
          <w:sz w:val="20"/>
        </w:rPr>
      </w:pPr>
      <w:r w:rsidRPr="00770A28">
        <w:rPr>
          <w:rFonts w:ascii="Tahoma" w:hAnsi="Tahoma" w:cs="Tahoma"/>
          <w:bCs/>
          <w:sz w:val="20"/>
        </w:rPr>
        <w:t xml:space="preserve">Compress the folder containing the </w:t>
      </w:r>
      <w:r w:rsidR="001715D2">
        <w:rPr>
          <w:rFonts w:ascii="Tahoma" w:hAnsi="Tahoma" w:cs="Tahoma"/>
          <w:bCs/>
          <w:sz w:val="20"/>
        </w:rPr>
        <w:t>eHR</w:t>
      </w:r>
      <w:r w:rsidRPr="00770A28">
        <w:rPr>
          <w:rFonts w:ascii="Tahoma" w:hAnsi="Tahoma" w:cs="Tahoma"/>
          <w:bCs/>
          <w:sz w:val="20"/>
        </w:rPr>
        <w:t xml:space="preserve"> web application publishing files and copy the compressed file to </w:t>
      </w:r>
      <w:hyperlink r:id="rId12" w:history="1">
        <w:r w:rsidRPr="00802E9B">
          <w:rPr>
            <w:rStyle w:val="Hipervnculo"/>
            <w:rFonts w:ascii="Tahoma" w:hAnsi="Tahoma" w:cs="Tahoma"/>
            <w:bCs/>
            <w:sz w:val="20"/>
          </w:rPr>
          <w:t>\\MIL-WEB101N.INT.PG.COM\Shared</w:t>
        </w:r>
      </w:hyperlink>
    </w:p>
    <w:p w14:paraId="6F9313D4" w14:textId="276DC889" w:rsidR="00B84F19" w:rsidRDefault="00B84F19" w:rsidP="00B84F19">
      <w:pPr>
        <w:pStyle w:val="Prrafodelista"/>
        <w:numPr>
          <w:ilvl w:val="1"/>
          <w:numId w:val="1"/>
        </w:numPr>
        <w:rPr>
          <w:rFonts w:ascii="Tahoma" w:hAnsi="Tahoma" w:cs="Tahoma"/>
          <w:bCs/>
          <w:sz w:val="20"/>
        </w:rPr>
      </w:pPr>
      <w:r w:rsidRPr="000D30A9">
        <w:rPr>
          <w:rFonts w:ascii="Tahoma" w:hAnsi="Tahoma" w:cs="Tahoma"/>
          <w:bCs/>
          <w:sz w:val="20"/>
        </w:rPr>
        <w:t xml:space="preserve">Using the file explorer go to the shared folder Shared, copy the compressed file </w:t>
      </w:r>
      <w:proofErr w:type="spellStart"/>
      <w:r>
        <w:rPr>
          <w:rFonts w:ascii="Tahoma" w:hAnsi="Tahoma" w:cs="Tahoma"/>
          <w:bCs/>
          <w:sz w:val="20"/>
        </w:rPr>
        <w:t>RH_</w:t>
      </w:r>
      <w:r w:rsidR="001715D2">
        <w:rPr>
          <w:rFonts w:ascii="Tahoma" w:hAnsi="Tahoma" w:cs="Tahoma"/>
          <w:bCs/>
          <w:sz w:val="20"/>
        </w:rPr>
        <w:t>Admin</w:t>
      </w:r>
      <w:proofErr w:type="spellEnd"/>
      <w:r w:rsidRPr="000D30A9">
        <w:rPr>
          <w:rFonts w:ascii="Tahoma" w:hAnsi="Tahoma" w:cs="Tahoma"/>
          <w:bCs/>
          <w:sz w:val="20"/>
        </w:rPr>
        <w:t xml:space="preserve"> (Publish application </w:t>
      </w:r>
      <w:r w:rsidR="001715D2">
        <w:rPr>
          <w:rFonts w:ascii="Tahoma" w:hAnsi="Tahoma" w:cs="Tahoma"/>
          <w:bCs/>
          <w:sz w:val="20"/>
        </w:rPr>
        <w:t>EHR</w:t>
      </w:r>
      <w:r w:rsidRPr="000D30A9">
        <w:rPr>
          <w:rFonts w:ascii="Tahoma" w:hAnsi="Tahoma" w:cs="Tahoma"/>
          <w:bCs/>
          <w:sz w:val="20"/>
        </w:rPr>
        <w:t>) to the path</w:t>
      </w:r>
      <w:r>
        <w:rPr>
          <w:rFonts w:ascii="Tahoma" w:hAnsi="Tahoma" w:cs="Tahoma"/>
          <w:bCs/>
          <w:sz w:val="20"/>
        </w:rPr>
        <w:t xml:space="preserve"> “G:\data\</w:t>
      </w:r>
      <w:proofErr w:type="spellStart"/>
      <w:r>
        <w:rPr>
          <w:rFonts w:ascii="Tahoma" w:hAnsi="Tahoma" w:cs="Tahoma"/>
          <w:bCs/>
          <w:sz w:val="20"/>
        </w:rPr>
        <w:t>inetpub</w:t>
      </w:r>
      <w:proofErr w:type="spellEnd"/>
      <w:r>
        <w:rPr>
          <w:rFonts w:ascii="Tahoma" w:hAnsi="Tahoma" w:cs="Tahoma"/>
          <w:bCs/>
          <w:sz w:val="20"/>
        </w:rPr>
        <w:t xml:space="preserve">\”. </w:t>
      </w:r>
      <w:r w:rsidRPr="000D30A9">
        <w:rPr>
          <w:rFonts w:ascii="Tahoma" w:hAnsi="Tahoma" w:cs="Tahoma"/>
          <w:bCs/>
          <w:sz w:val="20"/>
        </w:rPr>
        <w:t>then extract the folder to the corresponding path and delete the compressed file.</w:t>
      </w:r>
    </w:p>
    <w:p w14:paraId="786C9C2E" w14:textId="373C5F23" w:rsidR="00B84F19" w:rsidRDefault="00B84F19" w:rsidP="00B84F19">
      <w:pPr>
        <w:pStyle w:val="Prrafodelista"/>
        <w:numPr>
          <w:ilvl w:val="0"/>
          <w:numId w:val="1"/>
        </w:numPr>
        <w:rPr>
          <w:rFonts w:ascii="Tahoma" w:hAnsi="Tahoma" w:cs="Tahoma"/>
          <w:bCs/>
          <w:sz w:val="20"/>
        </w:rPr>
      </w:pPr>
      <w:r w:rsidRPr="00B72F7E">
        <w:rPr>
          <w:rFonts w:ascii="Tahoma" w:hAnsi="Tahoma" w:cs="Tahoma"/>
          <w:bCs/>
          <w:sz w:val="20"/>
        </w:rPr>
        <w:t xml:space="preserve">It is of utmost importance to perform the following updates to the </w:t>
      </w:r>
      <w:r>
        <w:rPr>
          <w:rFonts w:ascii="Tahoma" w:hAnsi="Tahoma" w:cs="Tahoma"/>
          <w:bCs/>
          <w:sz w:val="20"/>
        </w:rPr>
        <w:t>RH_</w:t>
      </w:r>
      <w:r w:rsidR="00FD2C5D" w:rsidRPr="00FD2C5D">
        <w:rPr>
          <w:rFonts w:ascii="Tahoma" w:hAnsi="Tahoma" w:cs="Tahoma"/>
          <w:bCs/>
          <w:sz w:val="20"/>
        </w:rPr>
        <w:t xml:space="preserve"> </w:t>
      </w:r>
      <w:r w:rsidR="00FD2C5D">
        <w:rPr>
          <w:rFonts w:ascii="Tahoma" w:hAnsi="Tahoma" w:cs="Tahoma"/>
          <w:bCs/>
          <w:sz w:val="20"/>
        </w:rPr>
        <w:t>Admin</w:t>
      </w:r>
      <w:r w:rsidR="00FD2C5D" w:rsidRPr="000D30A9">
        <w:rPr>
          <w:rFonts w:ascii="Tahoma" w:hAnsi="Tahoma" w:cs="Tahoma"/>
          <w:bCs/>
          <w:sz w:val="20"/>
        </w:rPr>
        <w:t xml:space="preserve"> </w:t>
      </w:r>
      <w:r w:rsidRPr="00B72F7E">
        <w:rPr>
          <w:rFonts w:ascii="Tahoma" w:hAnsi="Tahoma" w:cs="Tahoma"/>
          <w:bCs/>
          <w:sz w:val="20"/>
        </w:rPr>
        <w:t>database</w:t>
      </w:r>
      <w:r>
        <w:rPr>
          <w:rFonts w:ascii="Tahoma" w:hAnsi="Tahoma" w:cs="Tahoma"/>
          <w:bCs/>
          <w:sz w:val="20"/>
        </w:rPr>
        <w:t>:</w:t>
      </w:r>
    </w:p>
    <w:p w14:paraId="79B08DC3" w14:textId="77777777" w:rsidR="00B84F19" w:rsidRDefault="00B84F19" w:rsidP="00B84F19">
      <w:pPr>
        <w:pStyle w:val="Prrafodelista"/>
        <w:numPr>
          <w:ilvl w:val="1"/>
          <w:numId w:val="1"/>
        </w:numPr>
        <w:rPr>
          <w:rFonts w:ascii="Tahoma" w:hAnsi="Tahoma" w:cs="Tahoma"/>
          <w:bCs/>
          <w:sz w:val="20"/>
        </w:rPr>
      </w:pPr>
      <w:r w:rsidRPr="003A763A">
        <w:rPr>
          <w:rFonts w:ascii="Tahoma" w:hAnsi="Tahoma" w:cs="Tahoma"/>
          <w:bCs/>
          <w:sz w:val="20"/>
        </w:rPr>
        <w:t>Update the URLs to point to the new server as well as the file paths that are used by the stored procedures.</w:t>
      </w:r>
    </w:p>
    <w:p w14:paraId="053B7831" w14:textId="77777777" w:rsidR="00B84F19" w:rsidRDefault="00B84F19" w:rsidP="00B84F19">
      <w:pPr>
        <w:pStyle w:val="Prrafodelista"/>
        <w:numPr>
          <w:ilvl w:val="1"/>
          <w:numId w:val="1"/>
        </w:numPr>
        <w:rPr>
          <w:rFonts w:ascii="Tahoma" w:hAnsi="Tahoma" w:cs="Tahoma"/>
          <w:bCs/>
          <w:sz w:val="20"/>
        </w:rPr>
      </w:pPr>
      <w:r w:rsidRPr="006461B6">
        <w:rPr>
          <w:rFonts w:ascii="Tahoma" w:hAnsi="Tahoma" w:cs="Tahoma"/>
          <w:bCs/>
          <w:sz w:val="20"/>
        </w:rPr>
        <w:t>Create corresponding automated tasks according to system/application requirements</w:t>
      </w:r>
      <w:r>
        <w:rPr>
          <w:rFonts w:ascii="Tahoma" w:hAnsi="Tahoma" w:cs="Tahoma"/>
          <w:bCs/>
          <w:sz w:val="20"/>
        </w:rPr>
        <w:t>.</w:t>
      </w:r>
    </w:p>
    <w:p w14:paraId="6CDC7F2F" w14:textId="09132BD1" w:rsidR="005278A4" w:rsidRPr="00B84F19" w:rsidRDefault="00B84F19" w:rsidP="00B84F19">
      <w:pPr>
        <w:pStyle w:val="Prrafodelista"/>
        <w:numPr>
          <w:ilvl w:val="1"/>
          <w:numId w:val="1"/>
        </w:numPr>
        <w:rPr>
          <w:rFonts w:ascii="Tahoma" w:hAnsi="Tahoma" w:cs="Tahoma"/>
          <w:b/>
          <w:sz w:val="20"/>
        </w:rPr>
      </w:pPr>
      <w:r w:rsidRPr="009149BD">
        <w:rPr>
          <w:rFonts w:ascii="Tahoma" w:hAnsi="Tahoma" w:cs="Tahoma"/>
          <w:bCs/>
          <w:sz w:val="20"/>
        </w:rPr>
        <w:t xml:space="preserve">Configure the Simple Mail Transfer Protocol database and operator user name and perform the necessary updates within the </w:t>
      </w:r>
      <w:r>
        <w:rPr>
          <w:rFonts w:ascii="Tahoma" w:hAnsi="Tahoma" w:cs="Tahoma"/>
          <w:bCs/>
          <w:sz w:val="20"/>
        </w:rPr>
        <w:t>RH_</w:t>
      </w:r>
      <w:r w:rsidR="00FD2C5D" w:rsidRPr="00FD2C5D">
        <w:rPr>
          <w:rFonts w:ascii="Tahoma" w:hAnsi="Tahoma" w:cs="Tahoma"/>
          <w:bCs/>
          <w:sz w:val="20"/>
        </w:rPr>
        <w:t xml:space="preserve"> </w:t>
      </w:r>
      <w:r w:rsidR="00FD2C5D">
        <w:rPr>
          <w:rFonts w:ascii="Tahoma" w:hAnsi="Tahoma" w:cs="Tahoma"/>
          <w:bCs/>
          <w:sz w:val="20"/>
        </w:rPr>
        <w:t>Admin</w:t>
      </w:r>
      <w:r w:rsidR="00FD2C5D" w:rsidRPr="000D30A9">
        <w:rPr>
          <w:rFonts w:ascii="Tahoma" w:hAnsi="Tahoma" w:cs="Tahoma"/>
          <w:bCs/>
          <w:sz w:val="20"/>
        </w:rPr>
        <w:t xml:space="preserve"> </w:t>
      </w:r>
      <w:r w:rsidRPr="009149BD">
        <w:rPr>
          <w:rFonts w:ascii="Tahoma" w:hAnsi="Tahoma" w:cs="Tahoma"/>
          <w:bCs/>
          <w:sz w:val="20"/>
        </w:rPr>
        <w:t>automated tasks and/or stored procedures.</w:t>
      </w:r>
    </w:p>
    <w:p w14:paraId="524F542F" w14:textId="148B779E" w:rsidR="00B84F19" w:rsidRPr="00E06889" w:rsidRDefault="00E06889" w:rsidP="00B84F19">
      <w:pPr>
        <w:pStyle w:val="Prrafodelista"/>
        <w:numPr>
          <w:ilvl w:val="0"/>
          <w:numId w:val="1"/>
        </w:numPr>
        <w:rPr>
          <w:rFonts w:ascii="Tahoma" w:hAnsi="Tahoma" w:cs="Tahoma"/>
          <w:bCs/>
          <w:sz w:val="20"/>
        </w:rPr>
      </w:pPr>
      <w:r w:rsidRPr="00E06889">
        <w:rPr>
          <w:rFonts w:ascii="Tahoma" w:hAnsi="Tahoma" w:cs="Tahoma"/>
          <w:bCs/>
          <w:sz w:val="20"/>
        </w:rPr>
        <w:t>Keep the same names both in the application directories and in their aliases and select the same app pool of the previous server.</w:t>
      </w:r>
    </w:p>
    <w:sectPr w:rsidR="00B84F19" w:rsidRPr="00E06889" w:rsidSect="00AA41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4CB61" w14:textId="77777777" w:rsidR="00AD6D21" w:rsidRDefault="00AD6D21" w:rsidP="00505A8B">
      <w:pPr>
        <w:spacing w:after="0" w:line="240" w:lineRule="auto"/>
      </w:pPr>
      <w:r>
        <w:separator/>
      </w:r>
    </w:p>
  </w:endnote>
  <w:endnote w:type="continuationSeparator" w:id="0">
    <w:p w14:paraId="1DF72AF1" w14:textId="77777777" w:rsidR="00AD6D21" w:rsidRDefault="00AD6D21" w:rsidP="0050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9E24" w14:textId="77777777" w:rsidR="00AD6D21" w:rsidRDefault="00AD6D21" w:rsidP="00505A8B">
      <w:pPr>
        <w:spacing w:after="0" w:line="240" w:lineRule="auto"/>
      </w:pPr>
      <w:r>
        <w:separator/>
      </w:r>
    </w:p>
  </w:footnote>
  <w:footnote w:type="continuationSeparator" w:id="0">
    <w:p w14:paraId="436D1D8F" w14:textId="77777777" w:rsidR="00AD6D21" w:rsidRDefault="00AD6D21" w:rsidP="00505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E2E4D"/>
    <w:multiLevelType w:val="hybridMultilevel"/>
    <w:tmpl w:val="08E231D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31853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8B"/>
    <w:rsid w:val="00061A18"/>
    <w:rsid w:val="0008297C"/>
    <w:rsid w:val="00127C7F"/>
    <w:rsid w:val="001715D2"/>
    <w:rsid w:val="00181DF6"/>
    <w:rsid w:val="0018599C"/>
    <w:rsid w:val="001B2D3F"/>
    <w:rsid w:val="001F1AAC"/>
    <w:rsid w:val="002F7FBC"/>
    <w:rsid w:val="00331C59"/>
    <w:rsid w:val="00384089"/>
    <w:rsid w:val="003A4A0D"/>
    <w:rsid w:val="003B6072"/>
    <w:rsid w:val="004235D9"/>
    <w:rsid w:val="00447858"/>
    <w:rsid w:val="00447CAE"/>
    <w:rsid w:val="00474235"/>
    <w:rsid w:val="00477118"/>
    <w:rsid w:val="004947EA"/>
    <w:rsid w:val="004E1A56"/>
    <w:rsid w:val="0050309F"/>
    <w:rsid w:val="00505A8B"/>
    <w:rsid w:val="005278A4"/>
    <w:rsid w:val="00540548"/>
    <w:rsid w:val="00542DCB"/>
    <w:rsid w:val="005A5DD7"/>
    <w:rsid w:val="005E1344"/>
    <w:rsid w:val="005F3341"/>
    <w:rsid w:val="006E2704"/>
    <w:rsid w:val="006E43FC"/>
    <w:rsid w:val="00711D0B"/>
    <w:rsid w:val="00760151"/>
    <w:rsid w:val="007C4E57"/>
    <w:rsid w:val="008062A2"/>
    <w:rsid w:val="0082483B"/>
    <w:rsid w:val="00843AD6"/>
    <w:rsid w:val="00871E07"/>
    <w:rsid w:val="00A207D9"/>
    <w:rsid w:val="00A813F8"/>
    <w:rsid w:val="00AA4196"/>
    <w:rsid w:val="00AD6D21"/>
    <w:rsid w:val="00B27D0D"/>
    <w:rsid w:val="00B84F19"/>
    <w:rsid w:val="00C07BB5"/>
    <w:rsid w:val="00C9337C"/>
    <w:rsid w:val="00D15649"/>
    <w:rsid w:val="00E06889"/>
    <w:rsid w:val="00E64C3B"/>
    <w:rsid w:val="00EB14A8"/>
    <w:rsid w:val="00EE529D"/>
    <w:rsid w:val="00F12DCA"/>
    <w:rsid w:val="00F60157"/>
    <w:rsid w:val="00F6029F"/>
    <w:rsid w:val="00F65B70"/>
    <w:rsid w:val="00F803EE"/>
    <w:rsid w:val="00FD2C5D"/>
    <w:rsid w:val="00F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CC065"/>
  <w15:chartTrackingRefBased/>
  <w15:docId w15:val="{F713DF87-C304-42F6-A19A-CED2D347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5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278A4"/>
    <w:pPr>
      <w:ind w:left="720"/>
      <w:contextualSpacing/>
    </w:pPr>
  </w:style>
  <w:style w:type="paragraph" w:customStyle="1" w:styleId="Default">
    <w:name w:val="Default"/>
    <w:rsid w:val="006E43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A4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4196"/>
  </w:style>
  <w:style w:type="paragraph" w:styleId="Piedepgina">
    <w:name w:val="footer"/>
    <w:basedOn w:val="Normal"/>
    <w:link w:val="PiedepginaCar"/>
    <w:uiPriority w:val="99"/>
    <w:unhideWhenUsed/>
    <w:rsid w:val="00AA4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196"/>
  </w:style>
  <w:style w:type="character" w:styleId="Hipervnculo">
    <w:name w:val="Hyperlink"/>
    <w:basedOn w:val="Fuentedeprrafopredeter"/>
    <w:uiPriority w:val="99"/>
    <w:unhideWhenUsed/>
    <w:rsid w:val="00B84F1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4F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\\MIL-WEB101N.INT.PG.COM\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Garro, Alexander</dc:creator>
  <cp:keywords/>
  <dc:description/>
  <cp:lastModifiedBy>Jose Villanueva</cp:lastModifiedBy>
  <cp:revision>3</cp:revision>
  <dcterms:created xsi:type="dcterms:W3CDTF">2022-07-28T12:41:00Z</dcterms:created>
  <dcterms:modified xsi:type="dcterms:W3CDTF">2022-07-28T12:55:00Z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prerani.lagadapati@ad.infosys.com</vt:lpwstr>
  </property>
  <property fmtid="{D5CDD505-2E9C-101B-9397-08002B2CF9AE}" pid="5" name="MSIP_Label_be4b3411-284d-4d31-bd4f-bc13ef7f1fd6_SetDate">
    <vt:lpwstr>2020-03-10T16:20:52.7366392Z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4b7f1543-46b0-4a43-a1ce-ae35bb074b9e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prerani.lagadapati@ad.infosys.com</vt:lpwstr>
  </property>
  <property fmtid="{D5CDD505-2E9C-101B-9397-08002B2CF9AE}" pid="13" name="MSIP_Label_a0819fa7-4367-4500-ba88-dd630d977609_SetDate">
    <vt:lpwstr>2020-03-10T16:20:52.7366392Z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4b7f1543-46b0-4a43-a1ce-ae35bb074b9e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