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รายงานโครงงาน GearMate</w:t>
      </w:r>
    </w:p>
    <w:p>
      <w:pPr>
        <w:pStyle w:val="Subtitle"/>
      </w:pPr>
      <w:r>
        <w:t>ผู้ช่วยค้นกฎการยืมและตรวจอุปกรณ์ชมรม</w:t>
      </w:r>
    </w:p>
    <w:p>
      <w:r>
        <w:t>ผู้พัฒนา Chayapon8251</w:t>
        <w:br/>
        <w:t>Repository https://github.com/Chayapon8251/llm_lastwork</w:t>
        <w:br/>
        <w:t>วันที่ทดสอบ 25 ตุลาคม 2569</w:t>
      </w:r>
    </w:p>
    <w:p>
      <w:pPr>
        <w:pStyle w:val="Heading2"/>
      </w:pPr>
      <w:r>
        <w:t>1 ปัญหาและผู้ใช้งาน</w:t>
      </w:r>
    </w:p>
    <w:p>
      <w:r>
        <w:t>ผมเลือกทำ GearMate สำหรับนักศึกษาที่ต้องการยืมอุปกรณ์ชมรม เพราะคำถามหนึ่งมักต้องใช้ข้อมูลมากกว่าหนึ่งแบบ เช่น “กล้องว่างกี่ตัว และต้องวางเงินประกันเท่าไร” ส่วนแรกเป็นสถานะในตาราง ส่วนหลังเป็นเงื่อนไขในคู่มือ ถ้าให้โมเดลตอบจากความจำอย่างเดียวก็อาจได้จำนวนหรือกฎที่ไม่ตรงข้อมูล</w:t>
      </w:r>
    </w:p>
    <w:p>
      <w:r>
        <w:t>ระบบจึงให้ผู้ใช้ถามผ่านหน้าเว็บภาษาไทย แล้วให้ agent เลือกค้นคู่มือด้วย search_docs หรืออ่านรายการอุปกรณ์ด้วย query_inventory ผลลัพธ์แสดงคำตอบ แหล่งอ้างอิง และขั้นตอนการเรียก tool เพื่อให้ตรวจสอบได้ว่าใช้ข้อมูลอะไร</w:t>
      </w:r>
    </w:p>
    <w:p>
      <w:pPr>
        <w:pStyle w:val="Heading2"/>
      </w:pPr>
      <w:r>
        <w:t>2 ขอบเขตข้อมูลและสิ่งที่ทำได้</w:t>
      </w:r>
    </w:p>
    <w:p>
      <w:r>
        <w:t>ข้อมูลเป็นชมรมสมมติที่สร้างขึ้นสำหรับโครงงานนี้ ประกอบด้วยนโยบาย 18 หัวข้อและอุปกรณ์ 12 ชิ้น ไม่ใช่นโยบายหรือสถานะจริงของมหาวิทยาลัย และไม่ได้ใช้ corpus ของแอปตัวอย่างรายวิชา ระบบอ่านข้อมูลอย่างเดียว ไม่มีการจอง ชำระเงิน หรือแก้ไขรายการยืม</w:t>
      </w:r>
    </w:p>
    <w:p>
      <w:r>
        <w:t>วันที่ทดสอบสามารถเรียก class proxy ด้วยโมเดล gemma-4-E4B-it ได้จริงแล้ว โดยลองคำทักทาย คำถามที่ต้องใช้ทั้ง SQL และคู่มือ และคำถามเรื่องโดรนที่ระบบไม่รองรับ ส่วนการประเมิน retrieval ใช้ชุดคำถามติด label 30 ข้อแยกต่างหาก</w:t>
      </w:r>
    </w:p>
    <w:p>
      <w:pPr>
        <w:pStyle w:val="Heading2"/>
      </w:pPr>
      <w:r>
        <w:t>3 ข้อสรุปของการออกแบบ</w:t>
      </w:r>
    </w:p>
    <w:p>
      <w:r>
        <w:t>ผมเลือก vector top-3 เป็นค่าเริ่มต้น เพราะ recall เพิ่มจาก baseline top-1 ส่วน hybrid ให้ผลเท่ากันเมื่อเปรียบเทียบที่ k=3 จึงยังไม่มีเหตุผลจากชุดทดลองนี้ให้เพิ่มความซับซ้อนเป็นค่าเริ่มต้น ตัวค้นปัจจุบันใช้ TF-IDF แบบ lexical ไม่ใช่ neural semantic embeddings</w:t>
      </w:r>
    </w:p>
    <w:p>
      <w:r>
        <w:br w:type="page"/>
      </w:r>
    </w:p>
    <w:p>
      <w:pPr>
        <w:pStyle w:val="Heading1"/>
      </w:pPr>
      <w:r>
        <w:t>สถาปัตยกรรมและเทคนิคที่ใช้</w:t>
      </w:r>
    </w:p>
    <w:p>
      <w:pPr>
        <w:pStyle w:val="Heading2"/>
      </w:pPr>
      <w:r>
        <w:t>4 โครงสร้างระบบ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242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42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ภาพที่ 1 หน้าเว็บส่งคำถามเข้า FastAPI จากนั้น agent ขอใช้ tool ผ่าน class proxy โค้ดตรวจชื่อและ arguments ก่อนรัน แล้วส่งผลกลับให้โมเดล คำตอบขั้นสุดท้ายถูกตรวจรูปแบบและแหล่งอ้างอิงอีกชั้น</w:t>
      </w:r>
    </w:p>
    <w:p>
      <w:pPr>
        <w:pStyle w:val="Heading2"/>
      </w:pPr>
      <w:r>
        <w:t>5 วงรอบของ agent</w:t>
      </w:r>
    </w:p>
    <w:p>
      <w:r>
        <w:t>เริ่มจากรับคำถามและบริบทที่จำกัดความยาว ส่งให้ OpenAI() พร้อม tool schemas โดยใช้ model="gemma-4-E4B-it" และ temperature=0 หากโมเดลส่ง tool_calls โค้ดจะเก็บ assistant message แปลง arguments จาก JSON ตรวจด้วย Pydantic แล้วรัน tool ที่อยู่ใน allow-list</w:t>
      </w:r>
    </w:p>
    <w:p>
      <w:r>
        <w:t>ผลแต่ละ call ถูกเพิ่มเป็น role: "tool" พร้อม tool_call_id ที่ตรงกัน รวมถึงเมื่อมีหลาย call ในรอบเดียว โมเดลจึงอ่านผลแล้วเลือกว่าจะค้นต่อหรือสรุปคำตอบ หยุดตามปกติเมื่อไม่มี tool_calls และมี max_steps=5 กับงบรวม 8 tool calls เป็นตัวหยุดสำรอง รวมทั้งปฏิเสธการเรียกเดิมซ้ำ</w:t>
      </w:r>
    </w:p>
    <w:p>
      <w:pPr>
        <w:pStyle w:val="Heading2"/>
      </w:pPr>
      <w:r>
        <w:t>6 ความเชื่อมโยงกับเนื้อหารายวิชา</w:t>
      </w:r>
    </w:p>
    <w:p>
      <w:r>
        <w:t>โครงงานใช้ structured output พร้อม schema validation, evaluation บนชุดติด label, agent loop ที่มี function calling และ stop condition, SQL แบบอ่านอย่างเดียว และ FastAPI REST/UI จึงมีทั้ง evaluation และความสามารถแบบ agentic ตามขอบเขตงาน</w:t>
      </w:r>
    </w:p>
    <w:p>
      <w:r>
        <w:t>ขั้นเลือก tool ใช้ native tool calling ส่วนขั้นจัดคำตอบเป็น JSON ใช้การเรียกอีกครั้งที่ไม่มี tools เพื่อไม่ให้คำสั่ง “ตอบเฉพาะ JSON” รบกวนการเลือก tool คำตอบถูกตรวจให้มี answer, source_ids และ supported และ source_ids ต้องมาจาก tool ที่ถูกเรียกจริง</w:t>
      </w:r>
    </w:p>
    <w:p>
      <w:r>
        <w:br w:type="page"/>
      </w:r>
    </w:p>
    <w:p>
      <w:pPr>
        <w:pStyle w:val="Heading1"/>
      </w:pPr>
      <w:r>
        <w:t>ข้อมูล การค้น และขอบเขตความปลอดภัย</w:t>
      </w:r>
    </w:p>
    <w:p>
      <w:pPr>
        <w:pStyle w:val="Heading2"/>
      </w:pPr>
      <w:r>
        <w:t>7 การเตรียม corpus และ index</w:t>
      </w:r>
    </w:p>
    <w:p>
      <w:r>
        <w:t>แต่ละหัวข้อนโยบายเป็นหนึ่ง chunk เพื่อไม่ตัดเงื่อนไขกลางเรื่อง เช่น การต่อเวลาต้องแจ้งก่อน 24 ชั่วโมงและได้รับอนุมัติ ข้อมูลมี ID คงที่ ข้อความไทย และคำแปลอังกฤษ เพื่อใช้อ้างอิงและทดสอบทั้งสองภาษา ไฟล์ดิบอยู่ใน data/policies.json ส่วน snapshot อุปกรณ์อยู่ใน data/inventory.json</w:t>
      </w:r>
    </w:p>
    <w:p>
      <w:r>
        <w:t>ตัว vector ใช้ character trigrams แปลงเป็น TF-IDF แล้วคำนวณ cosine similarity จึงไม่ต้องใช้บริการ embedding ภายนอก ส่วน BM25 ใช้ English tokens ร่วมกับ Thai bigrams ทั้งสอง index สร้างในหน่วยความจำจากข้อมูลใน repo จุดอ่อนคือยังอาศัยคำหรือตัวอักษรที่ตรงกัน และอาจพลาดคำถามที่ใช้คำต่างจากเอกสารมาก</w:t>
      </w:r>
    </w:p>
    <w:p>
      <w:pPr>
        <w:pStyle w:val="Heading2"/>
      </w:pPr>
      <w:r>
        <w:t>8 วิธีที่นำมาเปรียบเทียบ</w:t>
      </w:r>
    </w:p>
    <w:p>
      <w:r>
        <w:t>ทดลอง vector top-1 เป็น baseline แบบง่าย จากนั้น vector top-3 เพื่อดูผลของจำนวน context, BM25 top-3 และ hybrid top-3 ที่รวมอันดับด้วย RRF โดย score(doc)=sum(1/(60+rank)) เริ่ม rank ที่ 1 และนำ top-10 ของแต่ละตัวค้นมารวมกัน ไม่เฉลี่ยคะแนน BM25 กับ cosine เพราะอยู่คนละสเกล</w:t>
      </w:r>
    </w:p>
    <w:p>
      <w:r>
        <w:t>ใช้ cosine floor 0.04 เหมือนกันทุกวิธี ค่านี้เป็น heuristic ระหว่างพัฒนา ไม่ใช่คะแนนความมั่นใจที่ปรับเทียบแล้ว ยังไม่มีการทดสอบ negative set ขนาดใหญ่ และไม่ควรสรุปว่าผ่าน threshold แล้วคำตอบจะถูกเสมอ เวอร์ชันนี้ยังไม่มี cross-encoder หรือ LLM reranker</w:t>
      </w:r>
    </w:p>
    <w:p>
      <w:pPr>
        <w:pStyle w:val="Heading2"/>
      </w:pPr>
      <w:r>
        <w:t>9 การควบคุม SQL และข้อมูลจาก tool</w:t>
      </w:r>
    </w:p>
    <w:p>
      <w:r>
        <w:t>query_inventory รับเฉพาะ category, code และ status โค้ดเป็นผู้สร้าง SELECT จาก template ใช้ ? bind values และเปิด SQLite เป็น query_only พร้อม LIMIT 30 จึงไม่มีช่องให้โมเดลส่ง SQL อิสระหรือเปลี่ยนตาราง ตัว validator ปฏิเสธชื่อหมวดและ arguments นอก schema</w:t>
      </w:r>
    </w:p>
    <w:p>
      <w:r>
        <w:t>ข้อความจาก history และผล tool ถือเป็นข้อมูลที่ไม่เชื่อถือ ไม่ใช่คำสั่งให้ข้ามข้อจำกัด ระบบไม่มี tool สำหรับจอง ตัดเงิน ลบข้อมูล หรือรันโค้ดทั่วไป ส่วนการตรวจ citation ยืนยันได้เพียงว่า ID เคยถูกค้นจริง ยังต้องตรวจว่าข้อความในคำตอบสอดคล้องกับหลักฐานด้วย</w:t>
      </w:r>
    </w:p>
    <w:p>
      <w:r>
        <w:br w:type="page"/>
      </w:r>
    </w:p>
    <w:p>
      <w:pPr>
        <w:pStyle w:val="Heading1"/>
      </w:pPr>
      <w:r>
        <w:t>การประเมิน retrieval และผลเปรียบเทียบ</w:t>
      </w:r>
    </w:p>
    <w:p>
      <w:pPr>
        <w:pStyle w:val="Heading2"/>
      </w:pPr>
      <w:r>
        <w:t>10 ชุดข้อมูลและวิธีวัด</w:t>
      </w:r>
    </w:p>
    <w:p>
      <w:r>
        <w:t>ชุด eval/test.json มี 30 คำถาม แบ่งเป็นคำถามที่ต้องใช้แหล่งเดียว 18 ข้อและสองแหล่ง 12 ข้อ มีคำถามไทย รหัสอุปกรณ์ตรงตัว และคำถามอังกฤษหลายประเด็น มีชุด dev อีก 6 ข้อและสถานการณ์ที่ข้อมูลไม่รองรับอีก 6 ข้อแยกไว้ ไม่รวมกรณีไม่มี relevant เข้าไปทำให้ค่า recall ดูดีขึ้น</w:t>
      </w:r>
    </w:p>
    <w:p>
      <w:r>
        <w:t>labels สร้างควบคู่กับ corpus โดยใช้ AI ช่วย ยังไม่ได้ให้ผู้ประเมินอิสระตรวจ จึงมีความเสี่ยงที่คำในคำถามตรงกับเอกสารมากเกินไป และหลังจากเปิดดูผลแล้วควรถือชุดนี้เป็น development benchmark ก่อนอ้างผลทั่วไปต้องสร้าง held-out set ใหม่</w:t>
      </w:r>
    </w:p>
    <w:p>
      <w:r>
        <w:t>Recall@k วัดสัดส่วน relevant IDs ที่อยู่ในผล k อันดับแรก Precision@k หารด้วย k ส่วน MRR เฉลี่ย 1/rank ของ relevant ตัวแรกในรายการที่คืนมา ถ้าไม่พบให้เป็น 0 และวัดสัดส่วนคำถามที่ค้นครบทุกแหล่งเพิ่มด้วย ทุก metric เฉลี่ยรายคำถามและระบุ k ของแต่ละระบบ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567"/>
        <w:gridCol w:w="1361"/>
        <w:gridCol w:w="1361"/>
        <w:gridCol w:w="1247"/>
        <w:gridCol w:w="1757"/>
      </w:tblGrid>
      <w:tr>
        <w:trPr>
          <w:cantSplit/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/>
                <w:color w:val="000000"/>
                <w:sz w:val="18"/>
              </w:rPr>
              <w:t>วิธีค้นข้อมูล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/>
                <w:color w:val="000000"/>
                <w:sz w:val="18"/>
              </w:rPr>
              <w:t>k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/>
                <w:color w:val="000000"/>
                <w:sz w:val="18"/>
              </w:rPr>
              <w:t>Recall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/>
                <w:color w:val="000000"/>
                <w:sz w:val="18"/>
              </w:rPr>
              <w:t>Precision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/>
                <w:color w:val="000000"/>
                <w:sz w:val="18"/>
              </w:rPr>
              <w:t>MRR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/>
                <w:color w:val="000000"/>
                <w:sz w:val="18"/>
              </w:rPr>
              <w:t>ครบทุกแหล่ง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Vector top 1 baseline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0.8000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0.6000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Vector top 3 เลือกใช้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0.9833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0.4556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0.9667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BM25 top 3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0.9667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0.4444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0.9833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0.9333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Hybrid RRF top 3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0.9833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0.4556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0.9667</w:t>
            </w:r>
          </w:p>
        </w:tc>
      </w:tr>
    </w:tbl>
    <w:p>
      <w:pPr>
        <w:spacing w:after="0"/>
      </w:pPr>
    </w:p>
    <w:p>
      <w:r>
        <w:t>ตารางที่ 1 ผลที่รันซ้ำได้จาก python -m scripts.evaluate โดยไม่มีการเรียก LLM</w:t>
      </w:r>
    </w:p>
    <w:p>
      <w:pPr>
        <w:pStyle w:val="Heading2"/>
      </w:pPr>
      <w:r>
        <w:t>11 การตีความและการเลือกค่าเริ่มต้น</w:t>
      </w:r>
    </w:p>
    <w:p>
      <w:r>
        <w:t>จาก top-1 เป็น top-3 recall เพิ่มจาก 0.8000 เป็น 0.9833 หรือประมาณ 18.33 percentage points และค้นครบทุกแหล่งเพิ่มจาก 60.00% เป็น 96.67% แต่ precision ลดเพราะมีบริบทที่ไม่เกี่ยวข้องเพิ่มขึ้น ความดีขึ้นนี้ส่วนหนึ่งมาจากงบจำนวน chunk ไม่ใช่หลักฐานว่าอัลกอริทึม hybrid ดีกว่า</w:t>
      </w:r>
    </w:p>
    <w:p>
      <w:r>
        <w:t>เมื่อเทียบที่ k=3 เท่ากัน hybrid เสมอกับ vector จึงเลือก vector top-3 ส่วน MRR=1.0 แปลว่า relevant แรกอยู่ลำดับแรกในชุดนี้ ไม่ได้หมายความว่าหลักฐานครบหรือคำตอบ LLM ถูกทุกข้อ ไฟล์ results/retrieval.json เก็บอันดับรายข้อ failure และ hash ของข้อมูลกับโค้ดเพื่อทำซ้ำ</w:t>
      </w:r>
    </w:p>
    <w:p>
      <w:r>
        <w:br w:type="page"/>
      </w:r>
    </w:p>
    <w:p>
      <w:pPr>
        <w:pStyle w:val="Heading1"/>
      </w:pPr>
      <w:r>
        <w:t>ผลเรียกโมเดลจริงและกรณีที่ยังผิดพลาด</w:t>
      </w:r>
    </w:p>
    <w:p>
      <w:pPr>
        <w:pStyle w:val="Heading2"/>
      </w:pPr>
      <w:r>
        <w:t>12 การทดสอบ class proxy</w:t>
      </w:r>
    </w:p>
    <w:p>
      <w:r>
        <w:t>หลังตั้ง environment ใน .env ได้ทดสอบผ่าน OpenAI SDK กับ class proxy จริงโดยใช้ gemma-4-E4B-it สามสถานการณ์ต่อไปนี้ เป็น smoke test เพื่อตรวจการเชื่อมต่อและเส้นทาง tool ไม่ใช่การประเมิน faithfulness หรือ accuracy ที่ครอบคลุมผู้ใช้จริง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5216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/>
                <w:color w:val="000000"/>
                <w:sz w:val="18"/>
              </w:rPr>
              <w:t>คำถาม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/>
                <w:color w:val="000000"/>
                <w:sz w:val="18"/>
              </w:rPr>
              <w:t>สิ่งที่เกิดขึ้น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/>
                <w:color w:val="000000"/>
                <w:sz w:val="18"/>
              </w:rPr>
              <w:t>เวลารวมโดยประมาณ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สวัสดีครับ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ตอบทักทายโดยไม่เรียก tool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2.93 วินาที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กล้องว่างกี่ตัว และเงินประกันเท่าไร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ใช้ query_inventory และ search_docs ตอบ 2 กล้อง ประกัน 300 บาทต่อรายการ อ้าง inventory และ camera_deposit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2.04 วินาที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มีโดรนให้ยืมไหม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ขอ query_inventory ด้วย category=drone ถูก validator ปฏิเสธ แล้วตอบว่าไม่มีข้อมูลในหมวดที่รองรับ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Leelawadee UI" w:hAnsi="Leelawadee UI" w:eastAsia="Leelawadee UI" w:cs="Leelawadee UI"/>
                <w:b w:val="0"/>
                <w:color w:val="000000"/>
                <w:sz w:val="18"/>
              </w:rPr>
              <w:t>1.17 วินาที</w:t>
            </w:r>
          </w:p>
        </w:tc>
      </w:tr>
    </w:tbl>
    <w:p>
      <w:pPr>
        <w:spacing w:after="0"/>
      </w:pPr>
    </w:p>
    <w:p>
      <w:r>
        <w:t>เวลานี้เป็นผลรอบเดียวต่อสถานการณ์ รวมการจัดคำตอบเป็น JSON ไม่ใช่ค่าเฉลี่ย latency และอาจเปลี่ยนเมื่อรันใหม่ ผลโดรนแสดงว่าระบบป้องกัน arguments นอก schema ได้ แต่ไม่ได้พิสูจน์ว่ามีการค้นฐานข้อมูลแล้วพบโดรนเป็นศูนย์ จึงควรใช้ถ้อยคำว่า “ระบบไม่รองรับหมวดนี้”</w:t>
      </w:r>
    </w:p>
    <w:p>
      <w:pPr>
        <w:pStyle w:val="Heading2"/>
      </w:pPr>
      <w:r>
        <w:t>13 ข้อผิดพลาดในการค้นที่ต้องรายงาน</w:t>
      </w:r>
    </w:p>
    <w:p>
      <w:r>
        <w:t>ข้อ t27 ถามทั้งเงินประกันกล้องและการอบรม ต้องการ camera_deposit กับ training แต่ vector top-3 คืน training, lighting_deposit และ audio_deposit จึงได้ recall 0.5 แม้ MRR ยังเป็น 1 เพราะ relevant ตัวแรกอยู่บนสุด คำเรื่องเงินประกันหลายประเภททำให้ตัวค้นสับสน</w:t>
      </w:r>
    </w:p>
    <w:p>
      <w:r>
        <w:t>อีกกรณีที่ตรวจหลังพัฒนาคือคำถามสั้น “ยืมได้กี่วัน” ตัวค้นตรง ๆ ได้ extension, membership และ weekend_return แทน duration แต่คำว่า “ระยะเวลายืมปกติ” ค้นเจอ กรณีนี้เป็นข้อจำกัดของ retriever ไม่ใช่ผลทดลองว่า live agent ล้มเหลวเสมอ เพราะโมเดลอาจปรับ query ก่อนค้น</w:t>
      </w:r>
    </w:p>
    <w:p>
      <w:r>
        <w:t>การทดสอบอัตโนมัติ 39 tests ครอบคลุม validators, SQL query-only, bound parameters, API และ protocol ของ agent ด้วย stubbed responses ต้องแยกผลนี้ออกจาก smoke test ที่เรียกโมเดลจริง และยังต้องมีคนตรวจว่าคำตอบอ้างหลักฐานได้ตรงหรือไม่</w:t>
      </w:r>
    </w:p>
    <w:p>
      <w:r>
        <w:br w:type="page"/>
      </w:r>
    </w:p>
    <w:p>
      <w:pPr>
        <w:pStyle w:val="Heading1"/>
      </w:pPr>
      <w:r>
        <w:t>ข้อจำกัด สิ่งที่ทำต่อ และแหล่งอ้างอิง</w:t>
      </w:r>
    </w:p>
    <w:p>
      <w:pPr>
        <w:pStyle w:val="Heading2"/>
      </w:pPr>
      <w:r>
        <w:t>14 ข้อจำกัดของผลทดลอง</w:t>
      </w:r>
    </w:p>
    <w:p>
      <w:r>
        <w:t>ข้อมูลและ snapshot มีขนาดเล็กและเป็นข้อมูลจำลอง ไม่มีการเชื่อมระบบชมรมจริง ชุดคำถามสร้างจาก corpus เดียวกันและยังไม่มี independent labels จึงไม่ควรใช้ recall สูงในชุดนี้ไปอ้างว่าตอบคำถามจริงได้แม่นยำเท่ากัน ตัว TF-IDF เป็น lexical representation และ cosine floor ยังไม่ผ่านการปรับเทียบกับกรณีนอกโดเมนจำนวนมาก</w:t>
      </w:r>
    </w:p>
    <w:p>
      <w:r>
        <w:t>ผลโมเดลจริงที่บันทึกมีเพียงสามสถานการณ์ แสดงว่าเชื่อม proxy และเรียก tool ได้ ไม่พอจะสรุป accuracy, robustness หรือ faithfulness โดยรวม การมี citation อยู่ในผล tool ก็ไม่ได้รับประกันว่าทุกประโยคของคำตอบถูกต้อง</w:t>
      </w:r>
    </w:p>
    <w:p>
      <w:pPr>
        <w:pStyle w:val="Heading2"/>
      </w:pPr>
      <w:r>
        <w:t>15 สิ่งที่ควรทำต่อก่อนส่งงาน</w:t>
      </w:r>
    </w:p>
    <w:p>
      <w:r>
        <w:t>ผมควรตรวจ corpus กับ labels เองและให้คนอีกคนเขียนคำถามใหม่ เพิ่มการตรวจคำตอบ LLM เป็นรายข้อว่าถูกครบ มีข้ออ้างที่ไม่มีหลักฐาน หรือควรปฏิเสธ จากนั้นทดลอง multilingual embeddings, query refinement หรือ reranker โดยคุมจำนวน chunk เท่ากัน และเก็บเฉพาะการเปลี่ยนแปลงที่คุ้มกับ latency และค่าใช้จ่าย</w:t>
      </w:r>
    </w:p>
    <w:p>
      <w:r>
        <w:t>ก่อน demo ต้องอ่านและอธิบายเส้นทาง tool, เหตุผลที่เลือก top-3 และความต่างระหว่าง recall กับ MRR ได้ พร้อมลองคำถามใหม่ที่ไม่ได้เตรียมไว้ ส่วนคลิปสาธิต 3-6 นาทียังไม่ได้บันทึก และจะแสดงทั้งกรณีสำเร็จกับข้อจำกัดตามโจทย์ในขั้นต่อไป</w:t>
      </w:r>
    </w:p>
    <w:p>
      <w:pPr>
        <w:pStyle w:val="Heading2"/>
      </w:pPr>
      <w:r>
        <w:t>16 การใช้ AI และสิ่งที่ผู้ส่งต้องรับผิดชอบ</w:t>
      </w:r>
    </w:p>
    <w:p>
      <w:r>
        <w:t>โค้ด corpus และร่างเอกสารนี้พัฒนาด้วยความช่วยเหลือจาก AI ตามที่โจทย์อนุญาต การแก้สำนวนควรทำเพื่อให้ตรงความเข้าใจของผู้ส่ง ไม่ควรเปลี่ยนผลทดลองหรือเขียนอ้างว่าทดสอบกับผู้ใช้จริงทั้งที่ยังไม่ได้ทำ ผู้ส่งยังต้องตรวจความถูกต้องและอธิบายการออกแบบด้วยตนเอง</w:t>
      </w:r>
    </w:p>
    <w:p>
      <w:pPr>
        <w:pStyle w:val="Heading2"/>
      </w:pPr>
      <w:r>
        <w:t>17 แหล่งอ้างอิงและไฟล์สำหรับทำซ้ำ</w:t>
      </w:r>
    </w:p>
    <w:p>
      <w:r>
        <w:t>แนวคิด metrics และ RRF มาจาก Lecture 8 ส่วน tool calling, bounded agent loop และ SQL guardrails มาจาก Lectures 10-14 การต่อ native calls อ้างอิง OpenAI Function calling documentation ที่ https://developers.openai.com/api/docs/guides/function-calling</w:t>
      </w:r>
    </w:p>
    <w:p>
      <w:r>
        <w:t>Repository https://github.com/Chayapon8251/llm_lastwork</w:t>
        <w:br/>
        <w:t>รัน retrieval evaluation ด้วย python -m scripts.evaluate</w:t>
        <w:br/>
        <w:t>รัน tests ด้วย python -m pytest -q</w:t>
        <w:br/>
        <w:t>ผล retrieval อยู่ที่ results/retrieval.json และผล smoke test ที่ตัด credentials ออกอยู่ที่ results/live-smoke.json</w:t>
      </w:r>
    </w:p>
    <w:sectPr w:rsidR="00FC693F" w:rsidRPr="0006063C" w:rsidSect="00034616">
      <w:footerReference w:type="default" r:id="rId10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 w:eastAsia="Leelawadee UI" w:cs="Leelawadee UI"/>
        <w:color w:val="000000"/>
        <w:sz w:val="16"/>
      </w:rPr>
      <w:t xml:space="preserve">GearMate 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Leelawadee UI" w:hAnsi="Leelawadee UI" w:eastAsia="Leelawadee UI" w:cs="Leelawadee UI"/>
      <w:b w:val="0"/>
      <w:color w:val="000000"/>
      <w:sz w:val="22"/>
      <w:lang w:val="th-TH" w:eastAsia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88" w:lineRule="auto"/>
      <w:outlineLvl w:val="0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88" w:lineRule="auto"/>
      <w:outlineLvl w:val="1"/>
    </w:pPr>
    <w:rPr>
      <w:rFonts w:asciiTheme="majorHAnsi" w:eastAsiaTheme="majorEastAsia" w:hAnsiTheme="majorHAnsi" w:cstheme="majorBidi" w:ascii="Leelawadee UI" w:hAnsi="Leelawadee UI" w:eastAsia="Leelawadee UI" w:cs="Leelawadee U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Theme="majorHAnsi" w:eastAsiaTheme="majorEastAsia" w:hAnsiTheme="majorHAnsi" w:cstheme="majorBidi" w:ascii="Leelawadee UI" w:hAnsi="Leelawadee UI" w:eastAsia="Leelawadee UI" w:cs="Leelawadee U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20"/>
    </w:pPr>
    <w:rPr>
      <w:rFonts w:asciiTheme="majorHAnsi" w:eastAsiaTheme="majorEastAsia" w:hAnsiTheme="majorHAnsi" w:cstheme="majorBidi" w:ascii="Leelawadee UI" w:hAnsi="Leelawadee UI" w:eastAsia="Leelawadee UI" w:cs="Leelawadee U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 GearMate</dc:title>
  <dc:subject>ผู้ช่วยค้นกฎการยืมและตรวจอุปกรณ์ชมรม</dc:subject>
  <dc:creator>Chayapon8251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