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7988" w:type="dxa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20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8" w:type="dxa"/>
            <w:gridSpan w:val="2"/>
            <w:vAlign w:val="top"/>
          </w:tcPr>
          <w:p>
            <w:pPr>
              <w:tabs>
                <w:tab w:val="left" w:pos="540"/>
              </w:tabs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3.1 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vAlign w:val="top"/>
          </w:tcPr>
          <w:p>
            <w:pPr>
              <w:tabs>
                <w:tab w:val="left" w:pos="540"/>
              </w:tabs>
              <w:spacing w:line="360" w:lineRule="auto"/>
              <w:ind w:left="113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教学内容</w:t>
            </w:r>
          </w:p>
        </w:tc>
        <w:tc>
          <w:tcPr>
            <w:tcW w:w="2035" w:type="dxa"/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bottom w:val="dashSmallGap" w:color="auto" w:sz="4" w:space="0"/>
            </w:tcBorders>
            <w:vAlign w:val="top"/>
          </w:tcPr>
          <w:p>
            <w:pPr>
              <w:widowControl w:val="0"/>
              <w:autoSpaceDE w:val="0"/>
              <w:autoSpaceDN w:val="0"/>
              <w:spacing w:line="360" w:lineRule="auto"/>
              <w:jc w:val="both"/>
              <w:textAlignment w:val="bottom"/>
              <w:rPr>
                <w:rFonts w:hint="default" w:ascii="Times New Roman" w:hAnsi="Times New Roman" w:cs="Times New Roman"/>
                <w:lang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</w:rPr>
              <w:t xml:space="preserve">.1.1 </w:t>
            </w:r>
            <w:r>
              <w:rPr>
                <w:rFonts w:hint="default" w:ascii="Times New Roman" w:hAnsi="Times New Roman" w:cs="Times New Roman"/>
                <w:lang w:eastAsia="zh-CN"/>
              </w:rPr>
              <w:t>栈的定义</w:t>
            </w:r>
          </w:p>
          <w:p>
            <w:pPr>
              <w:widowControl w:val="0"/>
              <w:autoSpaceDE w:val="0"/>
              <w:autoSpaceDN w:val="0"/>
              <w:spacing w:line="360" w:lineRule="auto"/>
              <w:jc w:val="both"/>
              <w:textAlignment w:val="bottom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1.栈的定义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ind w:firstLine="480" w:firstLineChars="200"/>
              <w:jc w:val="both"/>
              <w:rPr>
                <w:rFonts w:hint="default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栈(Stack)是仅限制在表的一端进行插入和删除运算的线性表。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ind w:firstLine="480" w:firstLineChars="200"/>
              <w:jc w:val="both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栈的修改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：</w:t>
            </w:r>
            <w:r>
              <w:rPr>
                <w:rFonts w:hint="default" w:ascii="Times New Roman" w:hAnsi="Times New Roman" w:cs="Times New Roman"/>
                <w:szCs w:val="21"/>
              </w:rPr>
              <w:t>按后进先出的原则进行的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，</w:t>
            </w:r>
            <w:r>
              <w:rPr>
                <w:rFonts w:hint="default" w:ascii="Times New Roman" w:hAnsi="Times New Roman" w:cs="Times New Roman"/>
                <w:szCs w:val="21"/>
              </w:rPr>
              <w:t>又称栈为LIFO表。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1130300" cy="1637030"/>
                  <wp:effectExtent l="0" t="0" r="12700" b="1270"/>
                  <wp:docPr id="50" name="图片 3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3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300" cy="16370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ind w:firstLine="480" w:firstLineChars="200"/>
              <w:jc w:val="both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提问：对一个初始为空的栈式结构：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ind w:firstLine="480" w:firstLineChars="200"/>
              <w:jc w:val="both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（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）设入栈序列为1      ，那么可能得到的出栈序列是什么？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ind w:firstLine="480" w:firstLineChars="200"/>
              <w:jc w:val="both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（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）设入栈序列为1 2   ，那么可能得到的出栈序列是什么？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ind w:firstLine="480" w:firstLineChars="200"/>
              <w:jc w:val="both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（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）设入栈序列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为1 2 3，那么可能得到的出栈序列是什么？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ind w:firstLine="480" w:firstLineChars="200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通过上例，更好地理解栈的操作特点：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LIFO。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2.栈的抽象数据类型表示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2889885" cy="2277110"/>
                  <wp:effectExtent l="0" t="0" r="5715" b="8890"/>
                  <wp:docPr id="51" name="图片 3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3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9885" cy="2277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提问：栈是什么？它与一般的线性表有什么不同？</w:t>
            </w:r>
          </w:p>
        </w:tc>
        <w:tc>
          <w:tcPr>
            <w:tcW w:w="2035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导入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互动讨论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拓展：n个元素的出栈序列？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对比ADT List，二者的异同点。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互动讨论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bottom w:val="dashSmallGap" w:color="auto" w:sz="4" w:space="0"/>
            </w:tcBorders>
            <w:vAlign w:val="top"/>
          </w:tcPr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</w:rPr>
              <w:t>.1.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  <w:lang w:eastAsia="zh-CN"/>
              </w:rPr>
              <w:t>栈的顺序存储表示和实现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1.栈的顺序存储表示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115310" cy="1626235"/>
                  <wp:effectExtent l="0" t="0" r="8890" b="12065"/>
                  <wp:docPr id="52" name="图片 3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3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310" cy="16262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2.顺序栈的基本操作的算法表示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1158240" cy="1746250"/>
                  <wp:effectExtent l="0" t="0" r="3810" b="6350"/>
                  <wp:docPr id="53" name="图片 3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3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0" cy="174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拓展：两个栈如何共享一片连续的存储空间？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思考：顺序栈的缺陷，从而导出链式存储结构的学习。</w:t>
            </w:r>
          </w:p>
        </w:tc>
        <w:tc>
          <w:tcPr>
            <w:tcW w:w="2035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分析栈的特点，给出栈表示的几个信息，从而归纳出基本结构。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对每个基本操作，绘制示意图，说明操作的功能要求、执行过程，然后引导学生写出代码。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互动讨论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bottom w:val="dashSmallGap" w:color="auto" w:sz="4" w:space="0"/>
            </w:tcBorders>
            <w:vAlign w:val="top"/>
          </w:tcPr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</w:rPr>
              <w:t xml:space="preserve">.1.3 </w:t>
            </w:r>
            <w:r>
              <w:rPr>
                <w:rFonts w:hint="default" w:ascii="Times New Roman" w:hAnsi="Times New Roman" w:cs="Times New Roman"/>
                <w:lang w:eastAsia="zh-CN"/>
              </w:rPr>
              <w:t>栈的链式存储表示和实现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1.栈的链式存储表示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2698750" cy="2252345"/>
                  <wp:effectExtent l="0" t="0" r="6350" b="14605"/>
                  <wp:docPr id="56" name="图片 3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3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0" cy="2252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eastAsia="zh-CN"/>
              </w:rPr>
              <w:t>思考：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链栈中为何一般不设置头结点？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2.链栈的基本操作的算法表示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1158240" cy="1619885"/>
                  <wp:effectExtent l="0" t="0" r="3810" b="18415"/>
                  <wp:docPr id="57" name="图片 3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3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0" cy="16198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5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互动讨论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具体的算法描述，留作课后练习。下次上课检查，并点评。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top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总结与强调：栈的特点，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顺序栈和链</w:t>
            </w:r>
            <w:r>
              <w:rPr>
                <w:rFonts w:hint="default" w:ascii="Times New Roman" w:hAnsi="Times New Roman" w:cs="Times New Roman"/>
                <w:szCs w:val="21"/>
              </w:rPr>
              <w:t>栈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的</w:t>
            </w:r>
            <w:r>
              <w:rPr>
                <w:rFonts w:hint="default" w:ascii="Times New Roman" w:hAnsi="Times New Roman" w:cs="Times New Roman"/>
                <w:szCs w:val="21"/>
              </w:rPr>
              <w:t>基本操作的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算法</w:t>
            </w:r>
            <w:r>
              <w:rPr>
                <w:rFonts w:hint="default" w:ascii="Times New Roman" w:hAnsi="Times New Roman" w:cs="Times New Roman"/>
                <w:szCs w:val="21"/>
              </w:rPr>
              <w:t>实现。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教学评价：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作业+课后练习+课程实验+MOOC平台（测试、讨论等）。</w:t>
            </w:r>
          </w:p>
        </w:tc>
        <w:tc>
          <w:tcPr>
            <w:tcW w:w="2035" w:type="dxa"/>
            <w:tcBorders>
              <w:top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注意概念的理解。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熟悉类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C语言的描述规范。</w:t>
            </w:r>
          </w:p>
        </w:tc>
      </w:tr>
    </w:tbl>
    <w:p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660241"/>
    <w:rsid w:val="3166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Office_11.1.0.9145_F1E327BC-269C-435d-A152-05C5408002CA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2019-11-05T08:55:00Z</dcterms:created>
  <dc:creator>芳</dc:creator>
  <cp:lastModifiedBy>芳</cp:lastModifiedBy>
  <dcterms:modified xsi:type="dcterms:W3CDTF">2019-11-05T09:02:28Z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2052-11.1.0.9145</vt:lpwstr>
  </property>
</Properties>
</file>