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98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953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教学内容</w:t>
            </w:r>
          </w:p>
        </w:tc>
        <w:tc>
          <w:tcPr>
            <w:tcW w:w="2035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3.3.1 函数的调用和返回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171190" cy="1807210"/>
                  <wp:effectExtent l="0" t="0" r="10160" b="2540"/>
                  <wp:docPr id="41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190" cy="1807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结合图示分析函数的条用和返回机制。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引出系统工作栈的概念。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widowControl w:val="0"/>
              <w:autoSpaceDE w:val="0"/>
              <w:autoSpaceDN w:val="0"/>
              <w:spacing w:line="360" w:lineRule="auto"/>
              <w:jc w:val="both"/>
              <w:textAlignment w:val="bottom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3.3.2 函数的嵌套调用和返回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891790" cy="1833245"/>
                  <wp:effectExtent l="0" t="0" r="3810" b="14605"/>
                  <wp:docPr id="54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790" cy="1833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autoSpaceDE w:val="0"/>
              <w:autoSpaceDN w:val="0"/>
              <w:spacing w:line="360" w:lineRule="auto"/>
              <w:jc w:val="both"/>
              <w:textAlignment w:val="bottom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讲解：函数调用和返回的机制，以及系统工作栈的变化。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ind w:left="1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3.3.3 递归函数的定义和实现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用俄罗斯套娃等例子，引入递归。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1.递归定义的数学函数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（1）阶乘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326130" cy="1190625"/>
                  <wp:effectExtent l="0" t="0" r="7620" b="9525"/>
                  <wp:docPr id="58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130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634105" cy="1997075"/>
                  <wp:effectExtent l="0" t="0" r="4445" b="3175"/>
                  <wp:docPr id="55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105" cy="1997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（2）斐波拉契数列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（3）Ackerman函数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2.递归的数据结构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单链表、树、图、广义表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3.问题的解法是递归的——Hanoi塔问题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（1）问题引入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057525" cy="1591310"/>
                  <wp:effectExtent l="0" t="0" r="9525" b="8890"/>
                  <wp:docPr id="59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591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（2）问题分析与求解方法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154680" cy="2190115"/>
                  <wp:effectExtent l="0" t="0" r="7620" b="635"/>
                  <wp:docPr id="60" name="图片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tabs>
                <w:tab w:val="left" w:pos="540"/>
              </w:tabs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算法描述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628265" cy="1804035"/>
                  <wp:effectExtent l="0" t="0" r="635" b="5715"/>
                  <wp:docPr id="61" name="图片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265" cy="180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tabs>
                <w:tab w:val="left" w:pos="540"/>
              </w:tabs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递归函数的执行过程分析（难点）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3672205" cy="2760980"/>
                  <wp:effectExtent l="0" t="0" r="4445" b="1270"/>
                  <wp:docPr id="6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205" cy="2760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提问：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n个盘子的Hanoi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塔问题，需要移动的盘子次数？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导入：激发兴趣。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图示阶乘函数的递归调用和返回路线，以及参数的变化。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直观形象。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树、图结构在后序章节中讲解，此处作为铺垫。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故事导入。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讲解分析，互动讨论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递归函数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图示分析，动态演示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讨论分析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拓展：国王的麦子问题。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总结与强调：</w:t>
            </w:r>
          </w:p>
          <w:p>
            <w:p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递归算法优点：利用递归算法编写的程序具有结构简洁清晰、易读易理解等。</w:t>
            </w:r>
            <w:bookmarkStart w:id="0" w:name="_GoBack"/>
            <w:bookmarkEnd w:id="0"/>
          </w:p>
          <w:p>
            <w:p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递归算法的</w:t>
            </w:r>
            <w:r>
              <w:rPr>
                <w:rFonts w:hint="default" w:ascii="Times New Roman" w:hAnsi="Times New Roman" w:cs="Times New Roman"/>
                <w:szCs w:val="21"/>
              </w:rPr>
              <w:t>缺点：由于需要使用栈来实现这种“调用-返回”的递归过程，无论在时间，还是在空间上都比相应的非递归程序的开销要大。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教学评价：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作业+课后练习+课程实验+MOOC平台（测试、讨论等）。</w:t>
            </w:r>
          </w:p>
        </w:tc>
        <w:tc>
          <w:tcPr>
            <w:tcW w:w="2035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注意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递归算法的执行过程分析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A94F33B"/>
    <w:multiLevelType w:val="singleLevel"/>
    <w:tmpl w:val="AA94F33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0854CD"/>
    <w:rsid w:val="1A08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2019-11-05T09:06:00Z</dcterms:created>
  <dc:creator>芳</dc:creator>
  <cp:lastModifiedBy>芳</cp:lastModifiedBy>
  <dcterms:modified xsi:type="dcterms:W3CDTF">2019-11-05T09:07:13Z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