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798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53"/>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8" w:type="dxa"/>
            <w:gridSpan w:val="2"/>
            <w:vAlign w:val="top"/>
          </w:tcPr>
          <w:p>
            <w:pPr>
              <w:numPr>
                <w:ilvl w:val="0"/>
                <w:numId w:val="0"/>
              </w:numPr>
              <w:tabs>
                <w:tab w:val="left" w:pos="540"/>
              </w:tabs>
              <w:spacing w:line="360" w:lineRule="auto"/>
              <w:jc w:val="center"/>
              <w:rPr>
                <w:rFonts w:hint="default" w:ascii="Times New Roman" w:hAnsi="Times New Roman" w:cs="Times New Roman"/>
                <w:szCs w:val="21"/>
              </w:rPr>
            </w:pPr>
            <w:r>
              <w:rPr>
                <w:rFonts w:hint="default" w:ascii="Times New Roman" w:hAnsi="Times New Roman" w:cs="Times New Roman"/>
                <w:lang w:val="en-US" w:eastAsia="zh-CN"/>
              </w:rPr>
              <w:t>7.5 有向无环图及其应用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教学内容</w:t>
            </w:r>
          </w:p>
        </w:tc>
        <w:tc>
          <w:tcPr>
            <w:tcW w:w="2035"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6" w:hRule="atLeast"/>
        </w:trPr>
        <w:tc>
          <w:tcPr>
            <w:tcW w:w="5953" w:type="dxa"/>
            <w:tcBorders>
              <w:bottom w:val="dashSmallGap" w:color="auto" w:sz="4" w:space="0"/>
            </w:tcBorders>
            <w:vAlign w:val="top"/>
          </w:tcPr>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7.5.1 拓扑排序</w:t>
            </w:r>
          </w:p>
          <w:p>
            <w:pPr>
              <w:numPr>
                <w:ilvl w:val="0"/>
                <w:numId w:val="0"/>
              </w:numPr>
              <w:tabs>
                <w:tab w:val="left" w:pos="540"/>
              </w:tabs>
              <w:spacing w:line="360" w:lineRule="auto"/>
              <w:ind w:firstLine="480" w:firstLineChars="200"/>
              <w:jc w:val="both"/>
              <w:rPr>
                <w:rFonts w:hint="default" w:ascii="Times New Roman" w:hAnsi="Times New Roman" w:cs="Times New Roman"/>
                <w:szCs w:val="21"/>
              </w:rPr>
            </w:pPr>
            <w:r>
              <w:rPr>
                <w:rFonts w:hint="default" w:ascii="Times New Roman" w:hAnsi="Times New Roman" w:cs="Times New Roman"/>
                <w:szCs w:val="21"/>
              </w:rPr>
              <w:t>以一个课程计划图，引入拓扑排序的基本概念和算法思想。</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1.算法思想：</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（1）在图中找一个没有前驱（入度为0）的顶点，并把它输出；</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（2）从图中删除该顶点及与它相关的弧；</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（3）重复第（1）、（2）步，直到所有顶点都输出（顶点输出序列为拓扑序列）或剩余顶点中找不到没有前驱的顶点（图中存在回路）。</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2.算法的实现与分析</w:t>
            </w:r>
          </w:p>
          <w:p>
            <w:pPr>
              <w:numPr>
                <w:ilvl w:val="0"/>
                <w:numId w:val="0"/>
              </w:numPr>
              <w:tabs>
                <w:tab w:val="left" w:pos="540"/>
              </w:tabs>
              <w:spacing w:line="360" w:lineRule="auto"/>
              <w:jc w:val="center"/>
              <w:rPr>
                <w:rFonts w:hint="default" w:ascii="Times New Roman" w:hAnsi="Times New Roman" w:cs="Times New Roman"/>
                <w:szCs w:val="21"/>
                <w:lang w:val="en-US" w:eastAsia="zh-CN"/>
              </w:rPr>
            </w:pPr>
            <w:r>
              <w:rPr>
                <w:rFonts w:hint="default" w:ascii="Times New Roman" w:hAnsi="Times New Roman" w:cs="Times New Roman"/>
              </w:rPr>
              <w:drawing>
                <wp:inline distT="0" distB="0" distL="114300" distR="114300">
                  <wp:extent cx="2686685" cy="1150620"/>
                  <wp:effectExtent l="0" t="0" r="18415" b="11430"/>
                  <wp:docPr id="1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
                          <pic:cNvPicPr>
                            <a:picLocks noChangeAspect="1"/>
                          </pic:cNvPicPr>
                        </pic:nvPicPr>
                        <pic:blipFill>
                          <a:blip r:embed="rId4"/>
                          <a:stretch>
                            <a:fillRect/>
                          </a:stretch>
                        </pic:blipFill>
                        <pic:spPr>
                          <a:xfrm>
                            <a:off x="0" y="0"/>
                            <a:ext cx="2686685" cy="1150620"/>
                          </a:xfrm>
                          <a:prstGeom prst="rect">
                            <a:avLst/>
                          </a:prstGeom>
                          <a:noFill/>
                          <a:ln w="9525">
                            <a:noFill/>
                          </a:ln>
                        </pic:spPr>
                      </pic:pic>
                    </a:graphicData>
                  </a:graphic>
                </wp:inline>
              </w:drawing>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3.算法描述与时间复杂度分析</w:t>
            </w:r>
          </w:p>
          <w:p>
            <w:pPr>
              <w:numPr>
                <w:ilvl w:val="0"/>
                <w:numId w:val="0"/>
              </w:numPr>
              <w:tabs>
                <w:tab w:val="left" w:pos="540"/>
              </w:tabs>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38805" cy="2383155"/>
                  <wp:effectExtent l="0" t="0" r="4445" b="17145"/>
                  <wp:docPr id="1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3"/>
                          <pic:cNvPicPr>
                            <a:picLocks noChangeAspect="1"/>
                          </pic:cNvPicPr>
                        </pic:nvPicPr>
                        <pic:blipFill>
                          <a:blip r:embed="rId5"/>
                          <a:stretch>
                            <a:fillRect/>
                          </a:stretch>
                        </pic:blipFill>
                        <pic:spPr>
                          <a:xfrm>
                            <a:off x="0" y="0"/>
                            <a:ext cx="3138805" cy="2383155"/>
                          </a:xfrm>
                          <a:prstGeom prst="rect">
                            <a:avLst/>
                          </a:prstGeom>
                          <a:noFill/>
                          <a:ln w="9525">
                            <a:noFill/>
                          </a:ln>
                        </pic:spPr>
                      </pic:pic>
                    </a:graphicData>
                  </a:graphic>
                </wp:inline>
              </w:drawing>
            </w:r>
          </w:p>
          <w:p>
            <w:pPr>
              <w:numPr>
                <w:ilvl w:val="0"/>
                <w:numId w:val="0"/>
              </w:numPr>
              <w:tabs>
                <w:tab w:val="left" w:pos="540"/>
              </w:tabs>
              <w:spacing w:line="360" w:lineRule="auto"/>
              <w:jc w:val="both"/>
              <w:rPr>
                <w:rFonts w:hint="default" w:ascii="Times New Roman" w:hAnsi="Times New Roman" w:cs="Times New Roman"/>
                <w:bCs/>
                <w:szCs w:val="21"/>
                <w:lang w:val="en-US" w:eastAsia="zh-CN"/>
              </w:rPr>
            </w:pPr>
            <w:r>
              <w:rPr>
                <w:rFonts w:hint="default" w:ascii="Times New Roman" w:hAnsi="Times New Roman" w:cs="Times New Roman"/>
                <w:bCs/>
                <w:szCs w:val="21"/>
                <w:lang w:val="en-US" w:eastAsia="zh-CN"/>
              </w:rPr>
              <w:t>7.5.2 关键路径</w:t>
            </w:r>
          </w:p>
          <w:p>
            <w:pPr>
              <w:numPr>
                <w:ilvl w:val="0"/>
                <w:numId w:val="0"/>
              </w:numPr>
              <w:tabs>
                <w:tab w:val="left" w:pos="540"/>
              </w:tabs>
              <w:spacing w:line="360" w:lineRule="auto"/>
              <w:ind w:firstLine="480" w:firstLineChars="200"/>
              <w:jc w:val="both"/>
              <w:rPr>
                <w:rFonts w:hint="default" w:ascii="Times New Roman" w:hAnsi="Times New Roman" w:cs="Times New Roman"/>
                <w:szCs w:val="21"/>
              </w:rPr>
            </w:pPr>
            <w:r>
              <w:rPr>
                <w:rFonts w:hint="default" w:ascii="Times New Roman" w:hAnsi="Times New Roman" w:cs="Times New Roman"/>
                <w:szCs w:val="21"/>
              </w:rPr>
              <w:t>通过具体的工程或系统施工计划图，引入AOE网的概念</w:t>
            </w:r>
            <w:r>
              <w:rPr>
                <w:rFonts w:hint="default" w:ascii="Times New Roman" w:hAnsi="Times New Roman" w:cs="Times New Roman"/>
                <w:szCs w:val="21"/>
                <w:lang w:eastAsia="zh-CN"/>
              </w:rPr>
              <w:t>及</w:t>
            </w:r>
            <w:r>
              <w:rPr>
                <w:rFonts w:hint="default" w:ascii="Times New Roman" w:hAnsi="Times New Roman" w:cs="Times New Roman"/>
                <w:szCs w:val="21"/>
              </w:rPr>
              <w:t>要解决的</w:t>
            </w:r>
            <w:r>
              <w:rPr>
                <w:rFonts w:hint="default" w:ascii="Times New Roman" w:hAnsi="Times New Roman" w:cs="Times New Roman"/>
                <w:szCs w:val="21"/>
                <w:lang w:eastAsia="zh-CN"/>
              </w:rPr>
              <w:t>几个</w:t>
            </w:r>
            <w:r>
              <w:rPr>
                <w:rFonts w:hint="default" w:ascii="Times New Roman" w:hAnsi="Times New Roman" w:cs="Times New Roman"/>
                <w:szCs w:val="21"/>
              </w:rPr>
              <w:t>问题。</w:t>
            </w:r>
          </w:p>
          <w:p>
            <w:pPr>
              <w:numPr>
                <w:ilvl w:val="0"/>
                <w:numId w:val="0"/>
              </w:numPr>
              <w:tabs>
                <w:tab w:val="left" w:pos="540"/>
              </w:tabs>
              <w:spacing w:line="360" w:lineRule="auto"/>
              <w:ind w:firstLine="48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44345" cy="1647190"/>
                  <wp:effectExtent l="0" t="0" r="8255" b="10160"/>
                  <wp:docPr id="10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4"/>
                          <pic:cNvPicPr>
                            <a:picLocks noChangeAspect="1"/>
                          </pic:cNvPicPr>
                        </pic:nvPicPr>
                        <pic:blipFill>
                          <a:blip r:embed="rId6"/>
                          <a:stretch>
                            <a:fillRect/>
                          </a:stretch>
                        </pic:blipFill>
                        <pic:spPr>
                          <a:xfrm>
                            <a:off x="0" y="0"/>
                            <a:ext cx="1744345" cy="1647190"/>
                          </a:xfrm>
                          <a:prstGeom prst="rect">
                            <a:avLst/>
                          </a:prstGeom>
                          <a:noFill/>
                          <a:ln w="9525">
                            <a:noFill/>
                          </a:ln>
                        </pic:spPr>
                      </pic:pic>
                    </a:graphicData>
                  </a:graphic>
                </wp:inline>
              </w:drawing>
            </w:r>
          </w:p>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bCs/>
                <w:szCs w:val="21"/>
                <w:lang w:val="en-US" w:eastAsia="zh-CN"/>
              </w:rPr>
              <w:t>1.</w:t>
            </w:r>
            <w:r>
              <w:rPr>
                <w:rFonts w:hint="default" w:ascii="Times New Roman" w:hAnsi="Times New Roman" w:cs="Times New Roman"/>
                <w:lang w:val="en-US" w:eastAsia="zh-CN"/>
              </w:rPr>
              <w:t>关键路径的概念与示例分析</w:t>
            </w:r>
          </w:p>
          <w:p>
            <w:pPr>
              <w:keepNext w:val="0"/>
              <w:keepLines w:val="0"/>
              <w:widowControl/>
              <w:suppressLineNumbers w:val="0"/>
              <w:jc w:val="center"/>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2901315" cy="2084070"/>
                  <wp:effectExtent l="0" t="0" r="13335" b="11430"/>
                  <wp:docPr id="110"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5" descr="IMG_256"/>
                          <pic:cNvPicPr>
                            <a:picLocks noChangeAspect="1"/>
                          </pic:cNvPicPr>
                        </pic:nvPicPr>
                        <pic:blipFill>
                          <a:blip r:embed="rId7"/>
                          <a:stretch>
                            <a:fillRect/>
                          </a:stretch>
                        </pic:blipFill>
                        <pic:spPr>
                          <a:xfrm>
                            <a:off x="0" y="0"/>
                            <a:ext cx="2901315" cy="2084070"/>
                          </a:xfrm>
                          <a:prstGeom prst="rect">
                            <a:avLst/>
                          </a:prstGeom>
                          <a:noFill/>
                          <a:ln w="9525">
                            <a:noFill/>
                          </a:ln>
                        </pic:spPr>
                      </pic:pic>
                    </a:graphicData>
                  </a:graphic>
                </wp:inline>
              </w:drawing>
            </w:r>
          </w:p>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bCs/>
                <w:szCs w:val="21"/>
                <w:lang w:val="en-US" w:eastAsia="zh-CN"/>
              </w:rPr>
              <w:t>2.</w:t>
            </w:r>
            <w:r>
              <w:rPr>
                <w:rFonts w:hint="default" w:ascii="Times New Roman" w:hAnsi="Times New Roman" w:cs="Times New Roman"/>
                <w:lang w:val="en-US" w:eastAsia="zh-CN"/>
              </w:rPr>
              <w:t>关键路径的求解算法思想</w:t>
            </w:r>
          </w:p>
          <w:p>
            <w:pPr>
              <w:numPr>
                <w:ilvl w:val="0"/>
                <w:numId w:val="0"/>
              </w:numPr>
              <w:tabs>
                <w:tab w:val="left" w:pos="540"/>
              </w:tabs>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47010" cy="1597025"/>
                  <wp:effectExtent l="0" t="0" r="15240" b="3175"/>
                  <wp:docPr id="1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6"/>
                          <pic:cNvPicPr>
                            <a:picLocks noChangeAspect="1"/>
                          </pic:cNvPicPr>
                        </pic:nvPicPr>
                        <pic:blipFill>
                          <a:blip r:embed="rId8"/>
                          <a:stretch>
                            <a:fillRect/>
                          </a:stretch>
                        </pic:blipFill>
                        <pic:spPr>
                          <a:xfrm>
                            <a:off x="0" y="0"/>
                            <a:ext cx="2747010" cy="1597025"/>
                          </a:xfrm>
                          <a:prstGeom prst="rect">
                            <a:avLst/>
                          </a:prstGeom>
                          <a:noFill/>
                          <a:ln w="9525">
                            <a:noFill/>
                          </a:ln>
                        </pic:spPr>
                      </pic:pic>
                    </a:graphicData>
                  </a:graphic>
                </wp:inline>
              </w:drawing>
            </w:r>
          </w:p>
          <w:p>
            <w:pPr>
              <w:numPr>
                <w:ilvl w:val="0"/>
                <w:numId w:val="0"/>
              </w:numPr>
              <w:tabs>
                <w:tab w:val="left" w:pos="540"/>
              </w:tabs>
              <w:spacing w:line="360" w:lineRule="auto"/>
              <w:ind w:leftChars="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2644140" cy="1482725"/>
                  <wp:effectExtent l="0" t="0" r="3810" b="3175"/>
                  <wp:docPr id="1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7"/>
                          <pic:cNvPicPr>
                            <a:picLocks noChangeAspect="1"/>
                          </pic:cNvPicPr>
                        </pic:nvPicPr>
                        <pic:blipFill>
                          <a:blip r:embed="rId9"/>
                          <a:stretch>
                            <a:fillRect/>
                          </a:stretch>
                        </pic:blipFill>
                        <pic:spPr>
                          <a:xfrm>
                            <a:off x="0" y="0"/>
                            <a:ext cx="2644140" cy="1482725"/>
                          </a:xfrm>
                          <a:prstGeom prst="rect">
                            <a:avLst/>
                          </a:prstGeom>
                          <a:noFill/>
                          <a:ln w="9525">
                            <a:noFill/>
                          </a:ln>
                        </pic:spPr>
                      </pic:pic>
                    </a:graphicData>
                  </a:graphic>
                </wp:inline>
              </w:drawing>
            </w:r>
            <w:r>
              <w:rPr>
                <w:rFonts w:hint="default" w:ascii="Times New Roman" w:hAnsi="Times New Roman" w:cs="Times New Roman"/>
              </w:rPr>
              <w:drawing>
                <wp:inline distT="0" distB="0" distL="114300" distR="114300">
                  <wp:extent cx="2744470" cy="1784350"/>
                  <wp:effectExtent l="0" t="0" r="17780" b="6350"/>
                  <wp:docPr id="1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8"/>
                          <pic:cNvPicPr>
                            <a:picLocks noChangeAspect="1"/>
                          </pic:cNvPicPr>
                        </pic:nvPicPr>
                        <pic:blipFill>
                          <a:blip r:embed="rId10"/>
                          <a:stretch>
                            <a:fillRect/>
                          </a:stretch>
                        </pic:blipFill>
                        <pic:spPr>
                          <a:xfrm>
                            <a:off x="0" y="0"/>
                            <a:ext cx="2744470" cy="1784350"/>
                          </a:xfrm>
                          <a:prstGeom prst="rect">
                            <a:avLst/>
                          </a:prstGeom>
                          <a:noFill/>
                          <a:ln w="9525">
                            <a:noFill/>
                          </a:ln>
                        </pic:spPr>
                      </pic:pic>
                    </a:graphicData>
                  </a:graphic>
                </wp:inline>
              </w:drawing>
            </w:r>
          </w:p>
          <w:p>
            <w:pPr>
              <w:numPr>
                <w:ilvl w:val="0"/>
                <w:numId w:val="0"/>
              </w:numPr>
              <w:tabs>
                <w:tab w:val="left" w:pos="540"/>
              </w:tabs>
              <w:spacing w:line="360" w:lineRule="auto"/>
              <w:ind w:leftChars="0"/>
              <w:jc w:val="both"/>
              <w:rPr>
                <w:rFonts w:hint="default" w:ascii="Times New Roman" w:hAnsi="Times New Roman" w:cs="Times New Roman"/>
                <w:lang w:val="en-US" w:eastAsia="zh-CN"/>
              </w:rPr>
            </w:pPr>
            <w:r>
              <w:rPr>
                <w:rFonts w:hint="default" w:ascii="Times New Roman" w:hAnsi="Times New Roman" w:cs="Times New Roman"/>
                <w:lang w:val="en-US" w:eastAsia="zh-CN"/>
              </w:rPr>
              <w:t>3.算法实现与分析</w:t>
            </w:r>
          </w:p>
          <w:p>
            <w:pPr>
              <w:numPr>
                <w:ilvl w:val="0"/>
                <w:numId w:val="0"/>
              </w:numPr>
              <w:tabs>
                <w:tab w:val="left" w:pos="540"/>
              </w:tabs>
              <w:spacing w:line="360" w:lineRule="auto"/>
              <w:ind w:leftChars="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2552700" cy="1557020"/>
                  <wp:effectExtent l="0" t="0" r="0" b="5080"/>
                  <wp:docPr id="1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0"/>
                          <pic:cNvPicPr>
                            <a:picLocks noChangeAspect="1"/>
                          </pic:cNvPicPr>
                        </pic:nvPicPr>
                        <pic:blipFill>
                          <a:blip r:embed="rId11"/>
                          <a:stretch>
                            <a:fillRect/>
                          </a:stretch>
                        </pic:blipFill>
                        <pic:spPr>
                          <a:xfrm>
                            <a:off x="0" y="0"/>
                            <a:ext cx="2552700" cy="1557020"/>
                          </a:xfrm>
                          <a:prstGeom prst="rect">
                            <a:avLst/>
                          </a:prstGeom>
                          <a:noFill/>
                          <a:ln w="9525">
                            <a:noFill/>
                          </a:ln>
                        </pic:spPr>
                      </pic:pic>
                    </a:graphicData>
                  </a:graphic>
                </wp:inline>
              </w:drawing>
            </w:r>
          </w:p>
          <w:p>
            <w:pPr>
              <w:numPr>
                <w:ilvl w:val="0"/>
                <w:numId w:val="0"/>
              </w:numPr>
              <w:tabs>
                <w:tab w:val="left" w:pos="540"/>
              </w:tabs>
              <w:spacing w:line="360" w:lineRule="auto"/>
              <w:ind w:leftChars="0"/>
              <w:jc w:val="both"/>
              <w:rPr>
                <w:rFonts w:hint="default" w:ascii="Times New Roman" w:hAnsi="Times New Roman" w:cs="Times New Roman"/>
                <w:lang w:val="en-US" w:eastAsia="zh-CN"/>
              </w:rPr>
            </w:pPr>
            <w:r>
              <w:rPr>
                <w:rFonts w:hint="default" w:ascii="Times New Roman" w:hAnsi="Times New Roman" w:cs="Times New Roman"/>
                <w:lang w:val="en-US" w:eastAsia="zh-CN"/>
              </w:rPr>
              <w:t>4.</w:t>
            </w:r>
            <w:r>
              <w:rPr>
                <w:rFonts w:hint="default" w:ascii="Times New Roman" w:hAnsi="Times New Roman" w:cs="Times New Roman"/>
                <w:lang w:eastAsia="zh-CN"/>
              </w:rPr>
              <w:t>算法描述（参见教材）</w:t>
            </w:r>
          </w:p>
        </w:tc>
        <w:tc>
          <w:tcPr>
            <w:tcW w:w="2035" w:type="dxa"/>
            <w:tcBorders>
              <w:bottom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课程导入</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结合实例</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PPT动画直观展示。</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逐步分析</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互动讨论</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启发式</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结合实例</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讲解+板书+PPT动画</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导入</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问题驱动</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结合示例分析</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理清思路，重在分析过程。</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top w:val="dashSmallGap" w:color="auto" w:sz="4" w:space="0"/>
            </w:tcBorders>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总结与强调：</w:t>
            </w:r>
          </w:p>
          <w:p>
            <w:pPr>
              <w:tabs>
                <w:tab w:val="left" w:pos="540"/>
              </w:tabs>
              <w:spacing w:line="360" w:lineRule="auto"/>
              <w:jc w:val="both"/>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szCs w:val="21"/>
              </w:rPr>
              <w:t>基于图的邻接表存储表示，如何实现拓扑排序算法，注意算法的实现技巧，如顶点的删除和如何避免顶点的重复检测等。</w:t>
            </w:r>
          </w:p>
          <w:p>
            <w:pPr>
              <w:tabs>
                <w:tab w:val="left" w:pos="540"/>
              </w:tabs>
              <w:spacing w:line="360" w:lineRule="auto"/>
              <w:jc w:val="both"/>
              <w:rPr>
                <w:rFonts w:hint="default" w:ascii="Times New Roman" w:hAnsi="Times New Roman" w:cs="Times New Roman"/>
              </w:rPr>
            </w:pPr>
            <w:r>
              <w:rPr>
                <w:rFonts w:hint="default" w:ascii="Times New Roman" w:hAnsi="Times New Roman" w:cs="Times New Roman"/>
                <w:bCs/>
                <w:szCs w:val="21"/>
                <w:lang w:eastAsia="zh-CN"/>
              </w:rPr>
              <w:t>（</w:t>
            </w:r>
            <w:r>
              <w:rPr>
                <w:rFonts w:hint="default" w:ascii="Times New Roman" w:hAnsi="Times New Roman" w:cs="Times New Roman"/>
                <w:bCs/>
                <w:szCs w:val="21"/>
                <w:lang w:val="en-US" w:eastAsia="zh-CN"/>
              </w:rPr>
              <w:t>2</w:t>
            </w:r>
            <w:r>
              <w:rPr>
                <w:rFonts w:hint="default" w:ascii="Times New Roman" w:hAnsi="Times New Roman" w:cs="Times New Roman"/>
                <w:bCs/>
                <w:szCs w:val="21"/>
                <w:lang w:eastAsia="zh-CN"/>
              </w:rPr>
              <w:t>）</w:t>
            </w:r>
            <w:r>
              <w:rPr>
                <w:rFonts w:hint="default" w:ascii="Times New Roman" w:hAnsi="Times New Roman" w:cs="Times New Roman"/>
                <w:bCs/>
                <w:szCs w:val="21"/>
              </w:rPr>
              <w:t>AOE网的关键路径求解过程</w:t>
            </w:r>
            <w:r>
              <w:rPr>
                <w:rFonts w:hint="default" w:ascii="Times New Roman" w:hAnsi="Times New Roman" w:cs="Times New Roman"/>
                <w:szCs w:val="21"/>
              </w:rPr>
              <w:t>：如何按照拓扑有序序列计算每个顶点事件的最早发生时间、在逆拓扑有序序列计算每个顶点事件的最迟发生时间、如何根据每个边活动所依赖的两个顶点事件计算每个活动的最早和最晚发生时间，并判断那些是关键活动。</w:t>
            </w:r>
            <w:bookmarkStart w:id="0" w:name="_GoBack"/>
            <w:bookmarkEnd w:id="0"/>
          </w:p>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教学评价：作业</w:t>
            </w:r>
            <w:r>
              <w:rPr>
                <w:rFonts w:hint="default" w:ascii="Times New Roman" w:hAnsi="Times New Roman" w:cs="Times New Roman"/>
                <w:szCs w:val="21"/>
                <w:lang w:val="en-US" w:eastAsia="zh-CN"/>
              </w:rPr>
              <w:t>+课后</w:t>
            </w:r>
            <w:r>
              <w:rPr>
                <w:rFonts w:hint="default" w:ascii="Times New Roman" w:hAnsi="Times New Roman" w:cs="Times New Roman"/>
                <w:szCs w:val="21"/>
              </w:rPr>
              <w:t>练习</w:t>
            </w:r>
            <w:r>
              <w:rPr>
                <w:rFonts w:hint="default" w:ascii="Times New Roman" w:hAnsi="Times New Roman" w:cs="Times New Roman"/>
                <w:szCs w:val="21"/>
                <w:lang w:val="en-US" w:eastAsia="zh-CN"/>
              </w:rPr>
              <w:t>+课程</w:t>
            </w: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+MOOC平台（测试、讨论等）</w:t>
            </w:r>
            <w:r>
              <w:rPr>
                <w:rFonts w:hint="default" w:ascii="Times New Roman" w:hAnsi="Times New Roman" w:cs="Times New Roman"/>
                <w:szCs w:val="21"/>
              </w:rPr>
              <w:t>。</w:t>
            </w:r>
          </w:p>
        </w:tc>
        <w:tc>
          <w:tcPr>
            <w:tcW w:w="2035" w:type="dxa"/>
            <w:tcBorders>
              <w:top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FC267C"/>
    <w:rsid w:val="14FC267C"/>
    <w:rsid w:val="346D1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2019-11-05T09:27:00Z</dcterms:created>
  <dc:creator>芳</dc:creator>
  <cp:lastModifiedBy>芳</cp:lastModifiedBy>
  <dcterms:modified xsi:type="dcterms:W3CDTF">2019-11-05T09:30:36Z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