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before="120" w:lineRule="auto"/>
        <w:ind w:left="-1133.8582677165355" w:firstLine="1133.8582677165355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Министерство образования Российской Федерации</w:t>
      </w:r>
    </w:p>
    <w:p w:rsidR="00000000" w:rsidDel="00000000" w:rsidP="00000000" w:rsidRDefault="00000000" w:rsidRPr="00000000" w14:paraId="00000002">
      <w:pPr>
        <w:pStyle w:val="Title"/>
        <w:spacing w:before="120" w:lineRule="auto"/>
        <w:ind w:left="-1133.8582677165355" w:firstLine="1133.8582677165355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Московский государственный институт электронной техники </w:t>
      </w:r>
    </w:p>
    <w:p w:rsidR="00000000" w:rsidDel="00000000" w:rsidP="00000000" w:rsidRDefault="00000000" w:rsidRPr="00000000" w14:paraId="00000003">
      <w:pPr>
        <w:pStyle w:val="Title"/>
        <w:spacing w:before="120" w:lineRule="auto"/>
        <w:ind w:left="-1133.8582677165355" w:firstLine="1133.8582677165355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(технический университет)</w:t>
      </w:r>
    </w:p>
    <w:p w:rsidR="00000000" w:rsidDel="00000000" w:rsidP="00000000" w:rsidRDefault="00000000" w:rsidRPr="00000000" w14:paraId="00000004">
      <w:pPr>
        <w:ind w:left="-1133.8582677165355" w:firstLine="1133.8582677165355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Кафедра Информатики и программного обеспечения вычислительных систем</w:t>
      </w:r>
    </w:p>
    <w:p w:rsidR="00000000" w:rsidDel="00000000" w:rsidP="00000000" w:rsidRDefault="00000000" w:rsidRPr="00000000" w14:paraId="00000005">
      <w:pPr>
        <w:ind w:left="-1133.8582677165355" w:firstLine="1133.8582677165355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1133.8582677165355" w:firstLine="1133.8582677165355"/>
        <w:jc w:val="center"/>
        <w:rPr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1133.8582677165355" w:firstLine="1133.8582677165355"/>
        <w:jc w:val="center"/>
        <w:rPr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1133.8582677165355" w:firstLine="1133.8582677165355"/>
        <w:jc w:val="right"/>
        <w:rPr>
          <w:smallCaps w:val="1"/>
        </w:rPr>
      </w:pPr>
      <w:r w:rsidDel="00000000" w:rsidR="00000000" w:rsidRPr="00000000">
        <w:rPr>
          <w:smallCaps w:val="1"/>
          <w:rtl w:val="0"/>
        </w:rPr>
        <w:t xml:space="preserve">УТВЕРЖДАЮ</w:t>
      </w:r>
    </w:p>
    <w:p w:rsidR="00000000" w:rsidDel="00000000" w:rsidP="00000000" w:rsidRDefault="00000000" w:rsidRPr="00000000" w14:paraId="00000009">
      <w:pPr>
        <w:ind w:left="-1133.8582677165355" w:firstLine="1133.8582677165355"/>
        <w:jc w:val="right"/>
        <w:rPr/>
      </w:pPr>
      <w:r w:rsidDel="00000000" w:rsidR="00000000" w:rsidRPr="00000000">
        <w:rPr>
          <w:rtl w:val="0"/>
        </w:rPr>
        <w:t xml:space="preserve">Зав. Кафедрой ИПОВС,</w:t>
      </w:r>
    </w:p>
    <w:p w:rsidR="00000000" w:rsidDel="00000000" w:rsidP="00000000" w:rsidRDefault="00000000" w:rsidRPr="00000000" w14:paraId="0000000A">
      <w:pPr>
        <w:ind w:left="-1133.8582677165355" w:firstLine="1133.8582677165355"/>
        <w:jc w:val="right"/>
        <w:rPr/>
      </w:pPr>
      <w:r w:rsidDel="00000000" w:rsidR="00000000" w:rsidRPr="00000000">
        <w:rPr>
          <w:rtl w:val="0"/>
        </w:rPr>
        <w:t xml:space="preserve">д.т.н., проф. Гагарина Л.Г.</w:t>
      </w:r>
    </w:p>
    <w:p w:rsidR="00000000" w:rsidDel="00000000" w:rsidP="00000000" w:rsidRDefault="00000000" w:rsidRPr="00000000" w14:paraId="0000000B">
      <w:pPr>
        <w:ind w:left="-1133.8582677165355" w:firstLine="1133.8582677165355"/>
        <w:jc w:val="right"/>
        <w:rPr/>
      </w:pPr>
      <w:r w:rsidDel="00000000" w:rsidR="00000000" w:rsidRPr="00000000">
        <w:rPr>
          <w:rtl w:val="0"/>
        </w:rPr>
        <w:t xml:space="preserve">«</w:t>
      </w:r>
      <w:r w:rsidDel="00000000" w:rsidR="00000000" w:rsidRPr="00000000">
        <w:rPr>
          <w:u w:val="single"/>
          <w:rtl w:val="0"/>
        </w:rPr>
        <w:t xml:space="preserve">3</w:t>
      </w:r>
      <w:r w:rsidDel="00000000" w:rsidR="00000000" w:rsidRPr="00000000">
        <w:rPr>
          <w:rtl w:val="0"/>
        </w:rPr>
        <w:t xml:space="preserve">»</w:t>
      </w:r>
      <w:r w:rsidDel="00000000" w:rsidR="00000000" w:rsidRPr="00000000">
        <w:rPr>
          <w:u w:val="single"/>
          <w:rtl w:val="0"/>
        </w:rPr>
        <w:t xml:space="preserve"> сентября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2021</w:t>
      </w:r>
      <w:r w:rsidDel="00000000" w:rsidR="00000000" w:rsidRPr="00000000">
        <w:rPr>
          <w:rtl w:val="0"/>
        </w:rPr>
        <w:t xml:space="preserve"> г.</w:t>
      </w:r>
    </w:p>
    <w:p w:rsidR="00000000" w:rsidDel="00000000" w:rsidP="00000000" w:rsidRDefault="00000000" w:rsidRPr="00000000" w14:paraId="0000000C">
      <w:pPr>
        <w:ind w:left="-1133.8582677165355" w:firstLine="1133.8582677165355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960" w:before="960" w:lineRule="auto"/>
        <w:ind w:left="-1133.8582677165355" w:firstLine="1133.8582677165355"/>
        <w:jc w:val="center"/>
        <w:rPr>
          <w:b w:val="1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smallCaps w:val="1"/>
          <w:rtl w:val="0"/>
        </w:rPr>
        <w:t xml:space="preserve">СИСТЕМА КОНТРОЛЯ ВЗЛЕТА И ПОСАДКИ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960" w:before="960" w:lineRule="auto"/>
        <w:ind w:left="-1133.8582677165355" w:firstLine="1133.8582677165355"/>
        <w:jc w:val="center"/>
        <w:rPr>
          <w:smallCaps w:val="1"/>
        </w:rPr>
      </w:pPr>
      <w:r w:rsidDel="00000000" w:rsidR="00000000" w:rsidRPr="00000000">
        <w:rPr>
          <w:rtl w:val="0"/>
        </w:rPr>
        <w:t xml:space="preserve">Техническое задание на лабораторную работу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ind w:left="-1133.8582677165355" w:firstLine="1133.8582677165355"/>
        <w:jc w:val="center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Листов 5</w:t>
      </w:r>
    </w:p>
    <w:p w:rsidR="00000000" w:rsidDel="00000000" w:rsidP="00000000" w:rsidRDefault="00000000" w:rsidRPr="00000000" w14:paraId="00000010">
      <w:pPr>
        <w:spacing w:after="240" w:before="240" w:lineRule="auto"/>
        <w:ind w:left="-1133.8582677165355" w:firstLine="1133.8582677165355"/>
        <w:jc w:val="right"/>
        <w:rPr>
          <w:b w:val="1"/>
        </w:rPr>
      </w:pPr>
      <w:bookmarkStart w:colFirst="0" w:colLast="0" w:name="_heading=h.h7zbcsynbxeg" w:id="3"/>
      <w:bookmarkEnd w:id="3"/>
      <w:r w:rsidDel="00000000" w:rsidR="00000000" w:rsidRPr="00000000">
        <w:rPr>
          <w:rtl w:val="0"/>
        </w:rPr>
        <w:t xml:space="preserve">Руководитель, к.т.н., доцент </w:t>
      </w:r>
      <w:r w:rsidDel="00000000" w:rsidR="00000000" w:rsidRPr="00000000">
        <w:rPr>
          <w:rtl w:val="0"/>
        </w:rPr>
        <w:t xml:space="preserve">Фёдоров</w:t>
      </w:r>
      <w:r w:rsidDel="00000000" w:rsidR="00000000" w:rsidRPr="00000000">
        <w:rPr>
          <w:rtl w:val="0"/>
        </w:rPr>
        <w:t xml:space="preserve"> А.Р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1133.8582677165355" w:firstLine="1133.8582677165355"/>
        <w:jc w:val="right"/>
        <w:rPr/>
      </w:pPr>
      <w:bookmarkStart w:colFirst="0" w:colLast="0" w:name="_heading=h.3znysh7" w:id="4"/>
      <w:bookmarkEnd w:id="4"/>
      <w:r w:rsidDel="00000000" w:rsidR="00000000" w:rsidRPr="00000000">
        <w:rPr>
          <w:rtl w:val="0"/>
        </w:rPr>
        <w:t xml:space="preserve">Исполнитель, студенты гр. ПИН-33 </w:t>
      </w:r>
    </w:p>
    <w:p w:rsidR="00000000" w:rsidDel="00000000" w:rsidP="00000000" w:rsidRDefault="00000000" w:rsidRPr="00000000" w14:paraId="00000012">
      <w:pPr>
        <w:ind w:left="-1133.8582677165355" w:firstLine="1133.8582677165355"/>
        <w:jc w:val="right"/>
        <w:rPr/>
      </w:pPr>
      <w:r w:rsidDel="00000000" w:rsidR="00000000" w:rsidRPr="00000000">
        <w:rPr>
          <w:rtl w:val="0"/>
        </w:rPr>
        <w:t xml:space="preserve">Врагова М.А., Пименов А.А., Рачук А.А.,</w:t>
      </w:r>
    </w:p>
    <w:p w:rsidR="00000000" w:rsidDel="00000000" w:rsidP="00000000" w:rsidRDefault="00000000" w:rsidRPr="00000000" w14:paraId="00000013">
      <w:pPr>
        <w:ind w:left="-1133.8582677165355" w:firstLine="1133.8582677165355"/>
        <w:jc w:val="right"/>
        <w:rPr/>
      </w:pPr>
      <w:r w:rsidDel="00000000" w:rsidR="00000000" w:rsidRPr="00000000">
        <w:rPr>
          <w:rtl w:val="0"/>
        </w:rPr>
        <w:t xml:space="preserve"> Чайкина Е.Ю. Егорова Д.А.</w:t>
      </w:r>
    </w:p>
    <w:p w:rsidR="00000000" w:rsidDel="00000000" w:rsidP="00000000" w:rsidRDefault="00000000" w:rsidRPr="00000000" w14:paraId="00000014">
      <w:pPr>
        <w:ind w:left="-1133.8582677165355" w:firstLine="1133.8582677165355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1133.8582677165355" w:firstLine="1133.8582677165355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1133.8582677165355" w:firstLine="1133.8582677165355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1133.8582677165355" w:firstLine="1133.8582677165355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1133.8582677165355" w:firstLine="1133.8582677165355"/>
        <w:jc w:val="center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Москва, 2021</w:t>
      </w:r>
    </w:p>
    <w:p w:rsidR="00000000" w:rsidDel="00000000" w:rsidP="00000000" w:rsidRDefault="00000000" w:rsidRPr="00000000" w14:paraId="00000019">
      <w:pPr>
        <w:ind w:left="-1133.8582677165355" w:firstLine="1133.8582677165355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jc w:val="center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Введение</w:t>
      </w:r>
    </w:p>
    <w:p w:rsidR="00000000" w:rsidDel="00000000" w:rsidP="00000000" w:rsidRDefault="00000000" w:rsidRPr="00000000" w14:paraId="0000001B">
      <w:pPr>
        <w:ind w:left="720" w:hanging="720"/>
        <w:jc w:val="left"/>
        <w:rPr/>
      </w:pPr>
      <w:r w:rsidDel="00000000" w:rsidR="00000000" w:rsidRPr="00000000">
        <w:rPr>
          <w:rtl w:val="0"/>
        </w:rPr>
        <w:t xml:space="preserve">Настоящее техническое задание распространяется на разработку программы, отслеживающей текущую ситуацию на территории аэродрома с </w:t>
      </w:r>
      <w:r w:rsidDel="00000000" w:rsidR="00000000" w:rsidRPr="00000000">
        <w:rPr>
          <w:rtl w:val="0"/>
        </w:rPr>
        <w:t xml:space="preserve">учётом</w:t>
      </w:r>
      <w:r w:rsidDel="00000000" w:rsidR="00000000" w:rsidRPr="00000000">
        <w:rPr>
          <w:rtl w:val="0"/>
        </w:rPr>
        <w:t xml:space="preserve"> воздушной обстановки.</w:t>
      </w:r>
    </w:p>
    <w:p w:rsidR="00000000" w:rsidDel="00000000" w:rsidP="00000000" w:rsidRDefault="00000000" w:rsidRPr="00000000" w14:paraId="0000001C">
      <w:pPr>
        <w:ind w:left="720" w:hanging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jc w:val="center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Основания для разработки</w:t>
      </w:r>
    </w:p>
    <w:p w:rsidR="00000000" w:rsidDel="00000000" w:rsidP="00000000" w:rsidRDefault="00000000" w:rsidRPr="00000000" w14:paraId="0000001E">
      <w:pPr>
        <w:ind w:left="720" w:hanging="720"/>
        <w:jc w:val="left"/>
        <w:rPr/>
      </w:pPr>
      <w:r w:rsidDel="00000000" w:rsidR="00000000" w:rsidRPr="00000000">
        <w:rPr>
          <w:rtl w:val="0"/>
        </w:rPr>
        <w:t xml:space="preserve">Программа разрабатывается на основе учебного плана кафедры «Информатики и программного обеспечения вычислительных систем» с целью получения практических навыков конструирования программного обеспечения.</w:t>
      </w:r>
    </w:p>
    <w:p w:rsidR="00000000" w:rsidDel="00000000" w:rsidP="00000000" w:rsidRDefault="00000000" w:rsidRPr="00000000" w14:paraId="0000001F">
      <w:pPr>
        <w:ind w:left="720" w:hanging="720"/>
        <w:jc w:val="left"/>
        <w:rPr/>
      </w:pPr>
      <w:r w:rsidDel="00000000" w:rsidR="00000000" w:rsidRPr="00000000">
        <w:rPr>
          <w:rtl w:val="0"/>
        </w:rPr>
        <w:t xml:space="preserve">Наименование разработки: Система контроля взлёта и посадки.</w:t>
      </w:r>
    </w:p>
    <w:p w:rsidR="00000000" w:rsidDel="00000000" w:rsidP="00000000" w:rsidRDefault="00000000" w:rsidRPr="00000000" w14:paraId="00000020">
      <w:pPr>
        <w:ind w:left="720" w:hanging="720"/>
        <w:jc w:val="left"/>
        <w:rPr/>
      </w:pPr>
      <w:r w:rsidDel="00000000" w:rsidR="00000000" w:rsidRPr="00000000">
        <w:rPr>
          <w:rtl w:val="0"/>
        </w:rPr>
        <w:t xml:space="preserve">Исполнитель: ОАО «SmartSystems»</w:t>
      </w:r>
    </w:p>
    <w:p w:rsidR="00000000" w:rsidDel="00000000" w:rsidP="00000000" w:rsidRDefault="00000000" w:rsidRPr="00000000" w14:paraId="00000021">
      <w:pPr>
        <w:ind w:left="720" w:hanging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jc w:val="center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Назначение разработки</w:t>
      </w:r>
    </w:p>
    <w:p w:rsidR="00000000" w:rsidDel="00000000" w:rsidP="00000000" w:rsidRDefault="00000000" w:rsidRPr="00000000" w14:paraId="00000024">
      <w:pPr>
        <w:ind w:left="720" w:hanging="720"/>
        <w:jc w:val="left"/>
        <w:rPr/>
      </w:pPr>
      <w:r w:rsidDel="00000000" w:rsidR="00000000" w:rsidRPr="00000000">
        <w:rPr>
          <w:rtl w:val="0"/>
        </w:rPr>
        <w:t xml:space="preserve">Программа предназначена для обеспечения безопасного, упорядоченного, регулярного движения воздушных судов на территории аэропорта и в его воздушной гавани.</w:t>
      </w:r>
    </w:p>
    <w:p w:rsidR="00000000" w:rsidDel="00000000" w:rsidP="00000000" w:rsidRDefault="00000000" w:rsidRPr="00000000" w14:paraId="00000025">
      <w:pPr>
        <w:ind w:left="720" w:hanging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hanging="720"/>
        <w:jc w:val="center"/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                  </w:t>
      </w:r>
      <w:r w:rsidDel="00000000" w:rsidR="00000000" w:rsidRPr="00000000">
        <w:rPr>
          <w:b w:val="1"/>
          <w:u w:val="single"/>
          <w:rtl w:val="0"/>
        </w:rPr>
        <w:t xml:space="preserve">3.1 Функциональное назначение</w:t>
      </w:r>
    </w:p>
    <w:p w:rsidR="00000000" w:rsidDel="00000000" w:rsidP="00000000" w:rsidRDefault="00000000" w:rsidRPr="00000000" w14:paraId="00000027">
      <w:pPr>
        <w:ind w:left="720" w:hanging="720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hanging="720"/>
        <w:jc w:val="left"/>
        <w:rPr/>
      </w:pPr>
      <w:r w:rsidDel="00000000" w:rsidR="00000000" w:rsidRPr="00000000">
        <w:rPr>
          <w:rtl w:val="0"/>
        </w:rPr>
        <w:t xml:space="preserve">Программа предоставляет оператору аэродрома возможность мониторинга занятых </w:t>
      </w:r>
      <w:r w:rsidDel="00000000" w:rsidR="00000000" w:rsidRPr="00000000">
        <w:rPr>
          <w:rtl w:val="0"/>
        </w:rPr>
        <w:t xml:space="preserve">взлётных</w:t>
      </w:r>
      <w:r w:rsidDel="00000000" w:rsidR="00000000" w:rsidRPr="00000000">
        <w:rPr>
          <w:rtl w:val="0"/>
        </w:rPr>
        <w:t xml:space="preserve"> полос и управления </w:t>
      </w:r>
      <w:r w:rsidDel="00000000" w:rsidR="00000000" w:rsidRPr="00000000">
        <w:rPr>
          <w:rtl w:val="0"/>
        </w:rPr>
        <w:t xml:space="preserve">взлётами</w:t>
      </w:r>
      <w:r w:rsidDel="00000000" w:rsidR="00000000" w:rsidRPr="00000000">
        <w:rPr>
          <w:rtl w:val="0"/>
        </w:rPr>
        <w:t xml:space="preserve">/посадками, </w:t>
      </w:r>
      <w:r w:rsidDel="00000000" w:rsidR="00000000" w:rsidRPr="00000000">
        <w:rPr>
          <w:rtl w:val="0"/>
        </w:rPr>
        <w:t xml:space="preserve">путём</w:t>
      </w:r>
      <w:r w:rsidDel="00000000" w:rsidR="00000000" w:rsidRPr="00000000">
        <w:rPr>
          <w:rtl w:val="0"/>
        </w:rPr>
        <w:t xml:space="preserve"> выдачи одобрения, или отказа на посадку. Авиадиспетчер может перевести программу на автоматическое управление, и программа обеспечит безопасную обстановку на территории аэродрома вплоть до возникновения внештатной ситуации.</w:t>
      </w:r>
    </w:p>
    <w:p w:rsidR="00000000" w:rsidDel="00000000" w:rsidP="00000000" w:rsidRDefault="00000000" w:rsidRPr="00000000" w14:paraId="00000029">
      <w:pPr>
        <w:ind w:left="720" w:hanging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hanging="720"/>
        <w:jc w:val="center"/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                 </w:t>
      </w:r>
      <w:r w:rsidDel="00000000" w:rsidR="00000000" w:rsidRPr="00000000">
        <w:rPr>
          <w:b w:val="1"/>
          <w:u w:val="single"/>
          <w:rtl w:val="0"/>
        </w:rPr>
        <w:t xml:space="preserve">3.2 Эксплуатационное назначение</w:t>
      </w:r>
    </w:p>
    <w:p w:rsidR="00000000" w:rsidDel="00000000" w:rsidP="00000000" w:rsidRDefault="00000000" w:rsidRPr="00000000" w14:paraId="0000002B">
      <w:pPr>
        <w:ind w:left="720" w:hanging="720"/>
        <w:jc w:val="left"/>
        <w:rPr/>
      </w:pPr>
      <w:r w:rsidDel="00000000" w:rsidR="00000000" w:rsidRPr="00000000">
        <w:rPr>
          <w:rtl w:val="0"/>
        </w:rPr>
        <w:t xml:space="preserve">Программа должна эксплуатироваться на территории аэродрома авиадиспетчером. </w:t>
      </w:r>
    </w:p>
    <w:p w:rsidR="00000000" w:rsidDel="00000000" w:rsidP="00000000" w:rsidRDefault="00000000" w:rsidRPr="00000000" w14:paraId="0000002C">
      <w:pPr>
        <w:ind w:left="720" w:hanging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jc w:val="center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Технические требования к программному продукту</w:t>
      </w:r>
    </w:p>
    <w:p w:rsidR="00000000" w:rsidDel="00000000" w:rsidP="00000000" w:rsidRDefault="00000000" w:rsidRPr="00000000" w14:paraId="0000002E">
      <w:pPr>
        <w:ind w:left="72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jc w:val="left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1440" w:hanging="144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1133.858267716535" w:hanging="360"/>
        <w:jc w:val="left"/>
        <w:rPr>
          <w:b w:val="1"/>
          <w:color w:val="6aa84f"/>
          <w:shd w:fill="fbfbfb" w:val="clear"/>
        </w:rPr>
      </w:pPr>
      <w:r w:rsidDel="00000000" w:rsidR="00000000" w:rsidRPr="00000000">
        <w:rPr>
          <w:b w:val="1"/>
          <w:color w:val="6aa84f"/>
          <w:shd w:fill="fbfbfb" w:val="clear"/>
          <w:rtl w:val="0"/>
        </w:rPr>
        <w:t xml:space="preserve">Хранение информации о воздушных судах, находящихся на территории аэропорта.</w:t>
      </w:r>
    </w:p>
    <w:p w:rsidR="00000000" w:rsidDel="00000000" w:rsidP="00000000" w:rsidRDefault="00000000" w:rsidRPr="00000000" w14:paraId="00000032">
      <w:pPr>
        <w:ind w:left="1440" w:hanging="1440"/>
        <w:jc w:val="left"/>
        <w:rPr>
          <w:color w:val="6aa84f"/>
          <w:shd w:fill="fbfbfb" w:val="clear"/>
        </w:rPr>
      </w:pPr>
      <w:r w:rsidDel="00000000" w:rsidR="00000000" w:rsidRPr="00000000">
        <w:rPr>
          <w:color w:val="6aa84f"/>
          <w:shd w:fill="fbfbfb" w:val="clear"/>
          <w:rtl w:val="0"/>
        </w:rPr>
        <w:t xml:space="preserve">Входные параметры: область хранения  в оперативной памяти соответствующих данных.</w:t>
      </w:r>
    </w:p>
    <w:p w:rsidR="00000000" w:rsidDel="00000000" w:rsidP="00000000" w:rsidRDefault="00000000" w:rsidRPr="00000000" w14:paraId="00000033">
      <w:pPr>
        <w:ind w:left="1440" w:hanging="1440"/>
        <w:jc w:val="left"/>
        <w:rPr>
          <w:color w:val="6aa84f"/>
          <w:shd w:fill="fbfbfb" w:val="clear"/>
        </w:rPr>
      </w:pPr>
      <w:r w:rsidDel="00000000" w:rsidR="00000000" w:rsidRPr="00000000">
        <w:rPr>
          <w:color w:val="6aa84f"/>
          <w:shd w:fill="fbfbfb" w:val="clear"/>
          <w:rtl w:val="0"/>
        </w:rPr>
        <w:t xml:space="preserve">Выходные параметры: не требуется.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1133.858267716535" w:hanging="360"/>
        <w:jc w:val="left"/>
        <w:rPr>
          <w:color w:val="6aa84f"/>
          <w:shd w:fill="fbfbfb" w:val="clear"/>
        </w:rPr>
      </w:pPr>
      <w:r w:rsidDel="00000000" w:rsidR="00000000" w:rsidRPr="00000000">
        <w:rPr>
          <w:b w:val="1"/>
          <w:color w:val="6aa84f"/>
          <w:shd w:fill="fbfbfb" w:val="clear"/>
          <w:rtl w:val="0"/>
        </w:rPr>
        <w:t xml:space="preserve">Хранение информации о воздушных судах, находящихся в воздушном пространстве вблизи данного аэропорта.</w:t>
      </w:r>
    </w:p>
    <w:p w:rsidR="00000000" w:rsidDel="00000000" w:rsidP="00000000" w:rsidRDefault="00000000" w:rsidRPr="00000000" w14:paraId="00000035">
      <w:pPr>
        <w:ind w:left="1440" w:hanging="1440"/>
        <w:jc w:val="left"/>
        <w:rPr>
          <w:color w:val="6aa84f"/>
          <w:shd w:fill="fbfbfb" w:val="clear"/>
        </w:rPr>
      </w:pPr>
      <w:r w:rsidDel="00000000" w:rsidR="00000000" w:rsidRPr="00000000">
        <w:rPr>
          <w:color w:val="6aa84f"/>
          <w:shd w:fill="fbfbfb" w:val="clear"/>
          <w:rtl w:val="0"/>
        </w:rPr>
        <w:t xml:space="preserve">Входные параметры: область хранения  в оперативной памяти соответствующих данных.</w:t>
      </w:r>
    </w:p>
    <w:p w:rsidR="00000000" w:rsidDel="00000000" w:rsidP="00000000" w:rsidRDefault="00000000" w:rsidRPr="00000000" w14:paraId="00000036">
      <w:pPr>
        <w:ind w:left="1440" w:hanging="1440"/>
        <w:jc w:val="left"/>
        <w:rPr>
          <w:b w:val="1"/>
          <w:color w:val="6aa84f"/>
          <w:shd w:fill="fbfbfb" w:val="clear"/>
        </w:rPr>
      </w:pPr>
      <w:r w:rsidDel="00000000" w:rsidR="00000000" w:rsidRPr="00000000">
        <w:rPr>
          <w:color w:val="6aa84f"/>
          <w:shd w:fill="fbfbfb" w:val="clear"/>
          <w:rtl w:val="0"/>
        </w:rPr>
        <w:t xml:space="preserve">Выходные параметры: не требуется.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1133.858267716535" w:hanging="360"/>
        <w:jc w:val="left"/>
        <w:rPr>
          <w:b w:val="1"/>
          <w:color w:val="6aa84f"/>
          <w:shd w:fill="fbfbfb" w:val="clear"/>
        </w:rPr>
      </w:pPr>
      <w:r w:rsidDel="00000000" w:rsidR="00000000" w:rsidRPr="00000000">
        <w:rPr>
          <w:b w:val="1"/>
          <w:color w:val="6aa84f"/>
          <w:shd w:fill="fbfbfb" w:val="clear"/>
          <w:rtl w:val="0"/>
        </w:rPr>
        <w:t xml:space="preserve">Вывод на экран  информации о воздушных судах, находящихся в воздушном пространстве вблизи данного аэропорта.</w:t>
      </w:r>
    </w:p>
    <w:p w:rsidR="00000000" w:rsidDel="00000000" w:rsidP="00000000" w:rsidRDefault="00000000" w:rsidRPr="00000000" w14:paraId="00000038">
      <w:pPr>
        <w:ind w:left="1440" w:hanging="1440"/>
        <w:jc w:val="left"/>
        <w:rPr>
          <w:color w:val="6aa84f"/>
          <w:shd w:fill="fbfbfb" w:val="clear"/>
        </w:rPr>
      </w:pPr>
      <w:r w:rsidDel="00000000" w:rsidR="00000000" w:rsidRPr="00000000">
        <w:rPr>
          <w:color w:val="6aa84f"/>
          <w:shd w:fill="fbfbfb" w:val="clear"/>
          <w:rtl w:val="0"/>
        </w:rPr>
        <w:t xml:space="preserve">Входные параметры: область хранения  в оперативной памяти соответствующих данных.</w:t>
      </w:r>
    </w:p>
    <w:p w:rsidR="00000000" w:rsidDel="00000000" w:rsidP="00000000" w:rsidRDefault="00000000" w:rsidRPr="00000000" w14:paraId="00000039">
      <w:pPr>
        <w:ind w:left="1440" w:hanging="1440"/>
        <w:jc w:val="left"/>
        <w:rPr>
          <w:b w:val="1"/>
          <w:color w:val="6aa84f"/>
          <w:shd w:fill="fbfbfb" w:val="clear"/>
        </w:rPr>
      </w:pPr>
      <w:r w:rsidDel="00000000" w:rsidR="00000000" w:rsidRPr="00000000">
        <w:rPr>
          <w:color w:val="6aa84f"/>
          <w:shd w:fill="fbfbfb" w:val="clear"/>
          <w:rtl w:val="0"/>
        </w:rPr>
        <w:t xml:space="preserve">Выходные параметры: не требуется.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1133.858267716535" w:hanging="360"/>
        <w:jc w:val="left"/>
        <w:rPr>
          <w:color w:val="6aa84f"/>
          <w:shd w:fill="fbfbfb" w:val="clear"/>
        </w:rPr>
      </w:pPr>
      <w:r w:rsidDel="00000000" w:rsidR="00000000" w:rsidRPr="00000000">
        <w:rPr>
          <w:b w:val="1"/>
          <w:color w:val="6aa84f"/>
          <w:shd w:fill="fbfbfb" w:val="clear"/>
          <w:rtl w:val="0"/>
        </w:rPr>
        <w:t xml:space="preserve">Вывод на экран  информации о воздушных судах, находящихся на территории аэропорта.</w:t>
      </w:r>
    </w:p>
    <w:p w:rsidR="00000000" w:rsidDel="00000000" w:rsidP="00000000" w:rsidRDefault="00000000" w:rsidRPr="00000000" w14:paraId="0000003B">
      <w:pPr>
        <w:ind w:left="1440" w:hanging="1440"/>
        <w:jc w:val="left"/>
        <w:rPr>
          <w:color w:val="6aa84f"/>
          <w:shd w:fill="fbfbfb" w:val="clear"/>
        </w:rPr>
      </w:pPr>
      <w:r w:rsidDel="00000000" w:rsidR="00000000" w:rsidRPr="00000000">
        <w:rPr>
          <w:color w:val="6aa84f"/>
          <w:shd w:fill="fbfbfb" w:val="clear"/>
          <w:rtl w:val="0"/>
        </w:rPr>
        <w:t xml:space="preserve">Входные параметры: область хранения в оперативной памяти соответствующих данных.</w:t>
      </w:r>
    </w:p>
    <w:p w:rsidR="00000000" w:rsidDel="00000000" w:rsidP="00000000" w:rsidRDefault="00000000" w:rsidRPr="00000000" w14:paraId="0000003C">
      <w:pPr>
        <w:ind w:left="1440" w:hanging="1440"/>
        <w:jc w:val="left"/>
        <w:rPr>
          <w:color w:val="6aa84f"/>
          <w:shd w:fill="fbfbfb" w:val="clear"/>
        </w:rPr>
      </w:pPr>
      <w:r w:rsidDel="00000000" w:rsidR="00000000" w:rsidRPr="00000000">
        <w:rPr>
          <w:color w:val="6aa84f"/>
          <w:shd w:fill="fbfbfb" w:val="clear"/>
          <w:rtl w:val="0"/>
        </w:rPr>
        <w:t xml:space="preserve">Выходные параметры: не требуется.</w:t>
      </w:r>
    </w:p>
    <w:p w:rsidR="00000000" w:rsidDel="00000000" w:rsidP="00000000" w:rsidRDefault="00000000" w:rsidRPr="00000000" w14:paraId="0000003D">
      <w:pPr>
        <w:ind w:left="1440" w:hanging="1440"/>
        <w:jc w:val="left"/>
        <w:rPr>
          <w:color w:val="6aa84f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1133.858267716535" w:hanging="360"/>
        <w:jc w:val="left"/>
        <w:rPr>
          <w:color w:val="6aa84f"/>
          <w:shd w:fill="fbfbfb" w:val="clear"/>
        </w:rPr>
      </w:pPr>
      <w:r w:rsidDel="00000000" w:rsidR="00000000" w:rsidRPr="00000000">
        <w:rPr>
          <w:b w:val="1"/>
          <w:color w:val="6aa84f"/>
          <w:shd w:fill="fbfbfb" w:val="clear"/>
          <w:rtl w:val="0"/>
        </w:rPr>
        <w:t xml:space="preserve">Хранение информации о техническом транспорте, находящемся на территории данного аэропорта.</w:t>
      </w:r>
    </w:p>
    <w:p w:rsidR="00000000" w:rsidDel="00000000" w:rsidP="00000000" w:rsidRDefault="00000000" w:rsidRPr="00000000" w14:paraId="0000003F">
      <w:pPr>
        <w:ind w:left="1440" w:hanging="1440"/>
        <w:jc w:val="left"/>
        <w:rPr>
          <w:color w:val="6aa84f"/>
          <w:shd w:fill="fbfbfb" w:val="clear"/>
        </w:rPr>
      </w:pPr>
      <w:r w:rsidDel="00000000" w:rsidR="00000000" w:rsidRPr="00000000">
        <w:rPr>
          <w:color w:val="6aa84f"/>
          <w:shd w:fill="fbfbfb" w:val="clear"/>
          <w:rtl w:val="0"/>
        </w:rPr>
        <w:t xml:space="preserve">Входные параметры: область хранения соответствующих данных.</w:t>
      </w:r>
    </w:p>
    <w:p w:rsidR="00000000" w:rsidDel="00000000" w:rsidP="00000000" w:rsidRDefault="00000000" w:rsidRPr="00000000" w14:paraId="00000040">
      <w:pPr>
        <w:ind w:left="1440" w:hanging="1440"/>
        <w:jc w:val="left"/>
        <w:rPr>
          <w:b w:val="1"/>
          <w:color w:val="6aa84f"/>
          <w:shd w:fill="fbfbfb" w:val="clear"/>
        </w:rPr>
      </w:pPr>
      <w:r w:rsidDel="00000000" w:rsidR="00000000" w:rsidRPr="00000000">
        <w:rPr>
          <w:color w:val="6aa84f"/>
          <w:shd w:fill="fbfbfb" w:val="clear"/>
          <w:rtl w:val="0"/>
        </w:rPr>
        <w:t xml:space="preserve">Выходные параметры: не требуется.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1133.858267716535" w:hanging="360"/>
        <w:jc w:val="left"/>
        <w:rPr>
          <w:b w:val="1"/>
          <w:color w:val="6aa84f"/>
          <w:shd w:fill="fbfbfb" w:val="clear"/>
        </w:rPr>
      </w:pPr>
      <w:r w:rsidDel="00000000" w:rsidR="00000000" w:rsidRPr="00000000">
        <w:rPr>
          <w:b w:val="1"/>
          <w:color w:val="6aa84f"/>
          <w:shd w:fill="fbfbfb" w:val="clear"/>
          <w:rtl w:val="0"/>
        </w:rPr>
        <w:t xml:space="preserve">Вывод на экран  информации о техническом транспорте, находящемся на территории данного аэропорта.</w:t>
      </w:r>
    </w:p>
    <w:p w:rsidR="00000000" w:rsidDel="00000000" w:rsidP="00000000" w:rsidRDefault="00000000" w:rsidRPr="00000000" w14:paraId="00000042">
      <w:pPr>
        <w:ind w:left="1440" w:hanging="1440"/>
        <w:jc w:val="left"/>
        <w:rPr>
          <w:color w:val="6aa84f"/>
          <w:shd w:fill="fbfbfb" w:val="clear"/>
        </w:rPr>
      </w:pPr>
      <w:r w:rsidDel="00000000" w:rsidR="00000000" w:rsidRPr="00000000">
        <w:rPr>
          <w:color w:val="6aa84f"/>
          <w:shd w:fill="fbfbfb" w:val="clear"/>
          <w:rtl w:val="0"/>
        </w:rPr>
        <w:t xml:space="preserve">Входные параметры: область хранения  в оперативной памяти соответствующих данных.</w:t>
      </w:r>
    </w:p>
    <w:p w:rsidR="00000000" w:rsidDel="00000000" w:rsidP="00000000" w:rsidRDefault="00000000" w:rsidRPr="00000000" w14:paraId="00000043">
      <w:pPr>
        <w:ind w:left="1440" w:hanging="1440"/>
        <w:jc w:val="left"/>
        <w:rPr>
          <w:b w:val="1"/>
          <w:color w:val="6aa84f"/>
          <w:shd w:fill="fbfbfb" w:val="clear"/>
        </w:rPr>
      </w:pPr>
      <w:r w:rsidDel="00000000" w:rsidR="00000000" w:rsidRPr="00000000">
        <w:rPr>
          <w:color w:val="6aa84f"/>
          <w:shd w:fill="fbfbfb" w:val="clear"/>
          <w:rtl w:val="0"/>
        </w:rPr>
        <w:t xml:space="preserve">Выходные параметры: не требуется.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1440" w:hanging="1440"/>
        <w:jc w:val="left"/>
        <w:rPr>
          <w:color w:val="6aa84f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1133.858267716535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Разрешение экстренной посадки</w:t>
      </w:r>
    </w:p>
    <w:p w:rsidR="00000000" w:rsidDel="00000000" w:rsidP="00000000" w:rsidRDefault="00000000" w:rsidRPr="00000000" w14:paraId="00000046">
      <w:pPr>
        <w:ind w:left="1440" w:hanging="1440"/>
        <w:jc w:val="left"/>
        <w:rPr/>
      </w:pPr>
      <w:r w:rsidDel="00000000" w:rsidR="00000000" w:rsidRPr="00000000">
        <w:rPr>
          <w:rtl w:val="0"/>
        </w:rPr>
        <w:t xml:space="preserve">При запросе пилотом воздушного судна экстренной посадки, резервируется полоса, авиадиспетчер получает особый сигнал, к месту посадки вызываются необходимые службы (Скорая помощь, Спасательная служба, технические рабочие аэропорта, полиция). Оповещение других транспортных судов о запрете посадки на зарезервированную полосу.</w:t>
      </w:r>
    </w:p>
    <w:p w:rsidR="00000000" w:rsidDel="00000000" w:rsidP="00000000" w:rsidRDefault="00000000" w:rsidRPr="00000000" w14:paraId="00000047">
      <w:pPr>
        <w:ind w:left="1440" w:hanging="1440"/>
        <w:jc w:val="left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Входные параметры: идентификатор воздушного судна.</w:t>
      </w:r>
    </w:p>
    <w:p w:rsidR="00000000" w:rsidDel="00000000" w:rsidP="00000000" w:rsidRDefault="00000000" w:rsidRPr="00000000" w14:paraId="00000048">
      <w:pPr>
        <w:ind w:left="1440" w:hanging="1440"/>
        <w:jc w:val="left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Выходные параметры: не требуется </w:t>
      </w:r>
    </w:p>
    <w:p w:rsidR="00000000" w:rsidDel="00000000" w:rsidP="00000000" w:rsidRDefault="00000000" w:rsidRPr="00000000" w14:paraId="00000049">
      <w:pPr>
        <w:ind w:left="1440" w:hanging="144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hanging="72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Требования к </w:t>
      </w:r>
      <w:r w:rsidDel="00000000" w:rsidR="00000000" w:rsidRPr="00000000">
        <w:rPr>
          <w:b w:val="1"/>
          <w:rtl w:val="0"/>
        </w:rPr>
        <w:t xml:space="preserve">надёжности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1133.858267716535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Требования к обеспечению </w:t>
      </w:r>
      <w:r w:rsidDel="00000000" w:rsidR="00000000" w:rsidRPr="00000000">
        <w:rPr>
          <w:b w:val="1"/>
          <w:rtl w:val="0"/>
        </w:rPr>
        <w:t xml:space="preserve">надёжного</w:t>
      </w:r>
      <w:r w:rsidDel="00000000" w:rsidR="00000000" w:rsidRPr="00000000">
        <w:rPr>
          <w:b w:val="1"/>
          <w:rtl w:val="0"/>
        </w:rPr>
        <w:t xml:space="preserve"> функционирования</w:t>
      </w:r>
    </w:p>
    <w:p w:rsidR="00000000" w:rsidDel="00000000" w:rsidP="00000000" w:rsidRDefault="00000000" w:rsidRPr="00000000" w14:paraId="0000004C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Программное обеспечение должно быть оснащено системой автосохранения, работающей с установленной периодичностью в 5 минут.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1133.858267716535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Контроль входной и выходной информации</w:t>
      </w:r>
    </w:p>
    <w:p w:rsidR="00000000" w:rsidDel="00000000" w:rsidP="00000000" w:rsidRDefault="00000000" w:rsidRPr="00000000" w14:paraId="0000004E">
      <w:pPr>
        <w:ind w:left="1440" w:hanging="1440"/>
        <w:jc w:val="left"/>
        <w:rPr/>
      </w:pPr>
      <w:r w:rsidDel="00000000" w:rsidR="00000000" w:rsidRPr="00000000">
        <w:rPr>
          <w:rtl w:val="0"/>
        </w:rPr>
        <w:t xml:space="preserve">Входная информация синхронизируется с соответствующими сервисами.</w:t>
      </w:r>
    </w:p>
    <w:p w:rsidR="00000000" w:rsidDel="00000000" w:rsidP="00000000" w:rsidRDefault="00000000" w:rsidRPr="00000000" w14:paraId="0000004F">
      <w:pPr>
        <w:ind w:left="1440" w:hanging="1440"/>
        <w:jc w:val="left"/>
        <w:rPr/>
      </w:pPr>
      <w:r w:rsidDel="00000000" w:rsidR="00000000" w:rsidRPr="00000000">
        <w:rPr>
          <w:rtl w:val="0"/>
        </w:rPr>
        <w:t xml:space="preserve">Погода представляет собой исключительно дискретные значения.</w:t>
      </w:r>
    </w:p>
    <w:p w:rsidR="00000000" w:rsidDel="00000000" w:rsidP="00000000" w:rsidRDefault="00000000" w:rsidRPr="00000000" w14:paraId="00000050">
      <w:pPr>
        <w:ind w:left="1440" w:hanging="1440"/>
        <w:jc w:val="left"/>
        <w:rPr/>
      </w:pPr>
      <w:r w:rsidDel="00000000" w:rsidR="00000000" w:rsidRPr="00000000">
        <w:rPr>
          <w:rtl w:val="0"/>
        </w:rPr>
        <w:t xml:space="preserve">Данные о </w:t>
      </w:r>
      <w:r w:rsidDel="00000000" w:rsidR="00000000" w:rsidRPr="00000000">
        <w:rPr>
          <w:rtl w:val="0"/>
        </w:rPr>
        <w:t xml:space="preserve">самолёте</w:t>
      </w:r>
      <w:r w:rsidDel="00000000" w:rsidR="00000000" w:rsidRPr="00000000">
        <w:rPr>
          <w:rtl w:val="0"/>
        </w:rPr>
        <w:t xml:space="preserve"> заполняются в соответствии с запросами диалогового окна и представляют собой данные строкового типа.</w:t>
      </w:r>
    </w:p>
    <w:p w:rsidR="00000000" w:rsidDel="00000000" w:rsidP="00000000" w:rsidRDefault="00000000" w:rsidRPr="00000000" w14:paraId="00000051">
      <w:pPr>
        <w:ind w:left="1440" w:hanging="1440"/>
        <w:jc w:val="left"/>
        <w:rPr/>
      </w:pPr>
      <w:r w:rsidDel="00000000" w:rsidR="00000000" w:rsidRPr="00000000">
        <w:rPr>
          <w:rtl w:val="0"/>
        </w:rPr>
        <w:t xml:space="preserve">Некорректные входные данные вызывают сообщение об ошибке.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ind w:left="1133.858267716535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Время восстановления после отказа</w:t>
      </w:r>
    </w:p>
    <w:p w:rsidR="00000000" w:rsidDel="00000000" w:rsidP="00000000" w:rsidRDefault="00000000" w:rsidRPr="00000000" w14:paraId="00000053">
      <w:pPr>
        <w:shd w:fill="fbfbfb" w:val="clear"/>
        <w:spacing w:line="360" w:lineRule="auto"/>
        <w:ind w:left="1440" w:hanging="144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5 минут при условии соблюдения условий эксплуатации технических и программных средств.</w:t>
      </w:r>
    </w:p>
    <w:p w:rsidR="00000000" w:rsidDel="00000000" w:rsidP="00000000" w:rsidRDefault="00000000" w:rsidRPr="00000000" w14:paraId="00000054">
      <w:pPr>
        <w:shd w:fill="fbfbfb" w:val="clear"/>
        <w:spacing w:line="360" w:lineRule="auto"/>
        <w:ind w:left="0" w:firstLine="0"/>
        <w:jc w:val="left"/>
        <w:rPr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1440" w:hanging="144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hanging="72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Условия эксплуатации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ind w:left="1133.858267716535" w:hanging="360"/>
        <w:jc w:val="left"/>
        <w:rPr/>
      </w:pPr>
      <w:r w:rsidDel="00000000" w:rsidR="00000000" w:rsidRPr="00000000">
        <w:rPr>
          <w:rtl w:val="0"/>
        </w:rPr>
        <w:t xml:space="preserve">Программа запускается на компьютере </w:t>
      </w:r>
      <w:r w:rsidDel="00000000" w:rsidR="00000000" w:rsidRPr="00000000">
        <w:rPr>
          <w:rtl w:val="0"/>
        </w:rPr>
        <w:t xml:space="preserve">авиадиспетчера</w:t>
      </w:r>
      <w:r w:rsidDel="00000000" w:rsidR="00000000" w:rsidRPr="00000000">
        <w:rPr>
          <w:rtl w:val="0"/>
        </w:rPr>
        <w:t xml:space="preserve">. Не допускается использование программы сторонними лицами без соответствующей подготовки. Для функционирования программы требуется соединение с внутренней сетью аэродрома. Программное средство должно корректно функционировать при стандартных условиях среды, для обслуживания и поддержания программных средств дополнительных ресурсов не требуется.</w:t>
      </w:r>
    </w:p>
    <w:p w:rsidR="00000000" w:rsidDel="00000000" w:rsidP="00000000" w:rsidRDefault="00000000" w:rsidRPr="00000000" w14:paraId="00000058">
      <w:pPr>
        <w:ind w:left="720" w:hanging="72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Требования к составу и параметрам технических средств</w:t>
      </w:r>
    </w:p>
    <w:p w:rsidR="00000000" w:rsidDel="00000000" w:rsidP="00000000" w:rsidRDefault="00000000" w:rsidRPr="00000000" w14:paraId="00000059">
      <w:pPr>
        <w:shd w:fill="fbfbfb" w:val="clear"/>
        <w:spacing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  <w:tab/>
        <w:t xml:space="preserve">Состав технических средств:</w:t>
      </w:r>
    </w:p>
    <w:p w:rsidR="00000000" w:rsidDel="00000000" w:rsidP="00000000" w:rsidRDefault="00000000" w:rsidRPr="00000000" w14:paraId="0000005A">
      <w:pPr>
        <w:shd w:fill="fbfbfb" w:val="clear"/>
        <w:spacing w:line="240" w:lineRule="auto"/>
        <w:ind w:left="1080" w:right="225" w:hanging="1080"/>
        <w:jc w:val="left"/>
        <w:rPr/>
      </w:pPr>
      <w:r w:rsidDel="00000000" w:rsidR="00000000" w:rsidRPr="00000000">
        <w:rPr>
          <w:rtl w:val="0"/>
        </w:rPr>
        <w:tab/>
        <w:t xml:space="preserve">Компьютер </w:t>
      </w:r>
      <w:r w:rsidDel="00000000" w:rsidR="00000000" w:rsidRPr="00000000">
        <w:rPr>
          <w:rtl w:val="0"/>
        </w:rPr>
        <w:t xml:space="preserve">авиадиспетчера</w:t>
      </w:r>
      <w:r w:rsidDel="00000000" w:rsidR="00000000" w:rsidRPr="00000000">
        <w:rPr>
          <w:rtl w:val="0"/>
        </w:rPr>
        <w:t xml:space="preserve"> включает в себя: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shd w:fill="fbfbfb" w:val="clear"/>
        <w:spacing w:line="240" w:lineRule="auto"/>
        <w:ind w:left="1133.858267716535" w:right="450" w:hanging="360"/>
        <w:jc w:val="left"/>
        <w:rPr/>
      </w:pPr>
      <w:r w:rsidDel="00000000" w:rsidR="00000000" w:rsidRPr="00000000">
        <w:rPr>
          <w:rtl w:val="0"/>
        </w:rPr>
        <w:t xml:space="preserve">процессор x86/64 с тактовой частотой, не менее 1 ГГц;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shd w:fill="fbfbfb" w:val="clear"/>
        <w:spacing w:line="240" w:lineRule="auto"/>
        <w:ind w:left="1133.858267716535" w:right="450" w:hanging="360"/>
        <w:jc w:val="left"/>
        <w:rPr/>
      </w:pPr>
      <w:r w:rsidDel="00000000" w:rsidR="00000000" w:rsidRPr="00000000">
        <w:rPr>
          <w:rtl w:val="0"/>
        </w:rPr>
        <w:t xml:space="preserve">оперативная память объемом, не менее 1 Гб;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shd w:fill="fbfbfb" w:val="clear"/>
        <w:spacing w:line="240" w:lineRule="auto"/>
        <w:ind w:left="1133.858267716535" w:right="450" w:hanging="360"/>
        <w:jc w:val="left"/>
        <w:rPr/>
      </w:pPr>
      <w:r w:rsidDel="00000000" w:rsidR="00000000" w:rsidRPr="00000000">
        <w:rPr>
          <w:rtl w:val="0"/>
        </w:rPr>
        <w:t xml:space="preserve">видеокарта, монитор, клавиатура.</w:t>
      </w:r>
    </w:p>
    <w:p w:rsidR="00000000" w:rsidDel="00000000" w:rsidP="00000000" w:rsidRDefault="00000000" w:rsidRPr="00000000" w14:paraId="0000005E">
      <w:pPr>
        <w:ind w:left="720" w:hanging="72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hanging="72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Требования к информационной и программной совместимости</w:t>
      </w:r>
    </w:p>
    <w:p w:rsidR="00000000" w:rsidDel="00000000" w:rsidP="00000000" w:rsidRDefault="00000000" w:rsidRPr="00000000" w14:paraId="00000060">
      <w:pPr>
        <w:ind w:left="720" w:hanging="720"/>
        <w:jc w:val="left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Компьютер </w:t>
      </w:r>
      <w:r w:rsidDel="00000000" w:rsidR="00000000" w:rsidRPr="00000000">
        <w:rPr>
          <w:rtl w:val="0"/>
        </w:rPr>
        <w:t xml:space="preserve">авиадиспетчера</w:t>
      </w:r>
      <w:r w:rsidDel="00000000" w:rsidR="00000000" w:rsidRPr="00000000">
        <w:rPr>
          <w:rtl w:val="0"/>
        </w:rPr>
        <w:t xml:space="preserve"> должен работать под управлением операционной системы Windows 10 или старше.</w:t>
      </w:r>
    </w:p>
    <w:p w:rsidR="00000000" w:rsidDel="00000000" w:rsidP="00000000" w:rsidRDefault="00000000" w:rsidRPr="00000000" w14:paraId="00000061">
      <w:pPr>
        <w:ind w:left="720" w:hanging="72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Требования к маркировке и упаковке</w:t>
      </w:r>
    </w:p>
    <w:p w:rsidR="00000000" w:rsidDel="00000000" w:rsidP="00000000" w:rsidRDefault="00000000" w:rsidRPr="00000000" w14:paraId="00000062">
      <w:pPr>
        <w:ind w:left="720" w:hanging="720"/>
        <w:jc w:val="left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Не предъявлено</w:t>
      </w:r>
    </w:p>
    <w:p w:rsidR="00000000" w:rsidDel="00000000" w:rsidP="00000000" w:rsidRDefault="00000000" w:rsidRPr="00000000" w14:paraId="00000063">
      <w:pPr>
        <w:ind w:left="720" w:hanging="72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Требования к транспортированию и хранению</w:t>
      </w:r>
    </w:p>
    <w:p w:rsidR="00000000" w:rsidDel="00000000" w:rsidP="00000000" w:rsidRDefault="00000000" w:rsidRPr="00000000" w14:paraId="00000064">
      <w:pPr>
        <w:ind w:left="720" w:hanging="720"/>
        <w:jc w:val="left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Не предъявлено</w:t>
      </w:r>
    </w:p>
    <w:p w:rsidR="00000000" w:rsidDel="00000000" w:rsidP="00000000" w:rsidRDefault="00000000" w:rsidRPr="00000000" w14:paraId="00000065">
      <w:pPr>
        <w:ind w:left="720" w:hanging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hanging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ind w:left="720" w:hanging="360"/>
        <w:jc w:val="center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Требования к программной документации</w:t>
      </w:r>
    </w:p>
    <w:p w:rsidR="00000000" w:rsidDel="00000000" w:rsidP="00000000" w:rsidRDefault="00000000" w:rsidRPr="00000000" w14:paraId="00000069">
      <w:pPr>
        <w:ind w:left="72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  <w:t xml:space="preserve">Предварительный состав программной документации: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техническое задание (включает описание применения);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программа и методика испытаний;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руководство пользователя;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ведомость эксплуатационных документов;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самодокументированный программный модуль;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руководство программиста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rPr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spacing w:after="240" w:before="240" w:lineRule="auto"/>
        <w:ind w:left="720" w:hanging="360"/>
        <w:jc w:val="center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Технико-экономические показатели</w:t>
      </w:r>
    </w:p>
    <w:p w:rsidR="00000000" w:rsidDel="00000000" w:rsidP="00000000" w:rsidRDefault="00000000" w:rsidRPr="00000000" w14:paraId="00000073">
      <w:pPr>
        <w:spacing w:after="240" w:before="24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Эффективность системы определяется удобством использования системы для контроля безопасной работы аэродрома, а также экономической выгодой, полученной от внедрения аппаратно-программного комплекса.</w:t>
      </w:r>
    </w:p>
    <w:p w:rsidR="00000000" w:rsidDel="00000000" w:rsidP="00000000" w:rsidRDefault="00000000" w:rsidRPr="00000000" w14:paraId="00000074">
      <w:pPr>
        <w:spacing w:after="240" w:befor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ind w:left="720" w:hanging="360"/>
        <w:jc w:val="center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Порядок контроля и </w:t>
      </w:r>
      <w:r w:rsidDel="00000000" w:rsidR="00000000" w:rsidRPr="00000000">
        <w:rPr>
          <w:b w:val="1"/>
          <w:sz w:val="28"/>
          <w:szCs w:val="28"/>
          <w:rtl w:val="0"/>
        </w:rPr>
        <w:t xml:space="preserve">приёмки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6">
      <w:pPr>
        <w:ind w:left="72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08.6614173228347" w:hanging="720"/>
        <w:jc w:val="left"/>
        <w:rPr/>
      </w:pPr>
      <w:r w:rsidDel="00000000" w:rsidR="00000000" w:rsidRPr="00000000">
        <w:rPr>
          <w:rtl w:val="0"/>
        </w:rPr>
        <w:t xml:space="preserve">После передачи Исполнителем отдельного функционального модуля программы</w:t>
      </w:r>
    </w:p>
    <w:p w:rsidR="00000000" w:rsidDel="00000000" w:rsidP="00000000" w:rsidRDefault="00000000" w:rsidRPr="00000000" w14:paraId="00000078">
      <w:pPr>
        <w:ind w:left="708.6614173228347" w:hanging="720"/>
        <w:jc w:val="left"/>
        <w:rPr/>
      </w:pPr>
      <w:r w:rsidDel="00000000" w:rsidR="00000000" w:rsidRPr="00000000">
        <w:rPr>
          <w:rtl w:val="0"/>
        </w:rPr>
        <w:t xml:space="preserve">Заказчику, последний имеет право тестировать модуль в течении 7 дней. После</w:t>
      </w:r>
    </w:p>
    <w:p w:rsidR="00000000" w:rsidDel="00000000" w:rsidP="00000000" w:rsidRDefault="00000000" w:rsidRPr="00000000" w14:paraId="00000079">
      <w:pPr>
        <w:ind w:left="708.6614173228347" w:hanging="720"/>
        <w:jc w:val="left"/>
        <w:rPr/>
      </w:pPr>
      <w:r w:rsidDel="00000000" w:rsidR="00000000" w:rsidRPr="00000000">
        <w:rPr>
          <w:rtl w:val="0"/>
        </w:rPr>
        <w:t xml:space="preserve">тестирования Заказчик должен принять работу по данному этапу или в письменном виде</w:t>
      </w:r>
    </w:p>
    <w:p w:rsidR="00000000" w:rsidDel="00000000" w:rsidP="00000000" w:rsidRDefault="00000000" w:rsidRPr="00000000" w14:paraId="0000007A">
      <w:pPr>
        <w:ind w:left="708.6614173228347" w:hanging="720"/>
        <w:jc w:val="left"/>
        <w:rPr/>
      </w:pPr>
      <w:r w:rsidDel="00000000" w:rsidR="00000000" w:rsidRPr="00000000">
        <w:rPr>
          <w:rtl w:val="0"/>
        </w:rPr>
        <w:t xml:space="preserve">изложить причину отказа принятия. В случае обоснованного отказа Исполнитель</w:t>
      </w:r>
    </w:p>
    <w:p w:rsidR="00000000" w:rsidDel="00000000" w:rsidP="00000000" w:rsidRDefault="00000000" w:rsidRPr="00000000" w14:paraId="0000007B">
      <w:pPr>
        <w:ind w:left="708.6614173228347" w:hanging="720"/>
        <w:jc w:val="left"/>
        <w:rPr/>
      </w:pPr>
      <w:r w:rsidDel="00000000" w:rsidR="00000000" w:rsidRPr="00000000">
        <w:rPr>
          <w:rtl w:val="0"/>
        </w:rPr>
        <w:t xml:space="preserve">обязуется доработать модуль.</w:t>
      </w:r>
    </w:p>
    <w:p w:rsidR="00000000" w:rsidDel="00000000" w:rsidP="00000000" w:rsidRDefault="00000000" w:rsidRPr="00000000" w14:paraId="0000007C">
      <w:pPr>
        <w:ind w:left="708.6614173228347" w:hanging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spacing w:after="240" w:before="240" w:line="240" w:lineRule="auto"/>
        <w:ind w:left="720" w:hanging="360"/>
        <w:jc w:val="center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Стадии и этапы разработки</w:t>
      </w:r>
      <w:r w:rsidDel="00000000" w:rsidR="00000000" w:rsidRPr="00000000">
        <w:rPr>
          <w:rtl w:val="0"/>
        </w:rPr>
      </w:r>
    </w:p>
    <w:tbl>
      <w:tblPr>
        <w:tblStyle w:val="Table1"/>
        <w:tblW w:w="9337.0" w:type="dxa"/>
        <w:jc w:val="left"/>
        <w:tblInd w:w="0.0" w:type="dxa"/>
        <w:tblLayout w:type="fixed"/>
        <w:tblLook w:val="0400"/>
      </w:tblPr>
      <w:tblGrid>
        <w:gridCol w:w="845"/>
        <w:gridCol w:w="1982"/>
        <w:gridCol w:w="2520"/>
        <w:gridCol w:w="3990"/>
        <w:tblGridChange w:id="0">
          <w:tblGrid>
            <w:gridCol w:w="845"/>
            <w:gridCol w:w="1982"/>
            <w:gridCol w:w="2520"/>
            <w:gridCol w:w="3990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spacing w:after="240" w:before="24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№ этапа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spacing w:after="240" w:before="24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Название этапа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spacing w:after="240" w:before="24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Сроки этапа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spacing w:after="240" w:before="24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Чем заканчивается этап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spacing w:after="240" w:before="24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Техническое задание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01.09.2021-15.09.2021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spacing w:after="240" w:before="24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Разработка технического задания на программный продукт.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spacing w:after="240" w:before="24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spacing w:after="240" w:before="24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Разработка UML модели проекта</w:t>
            </w:r>
          </w:p>
          <w:p w:rsidR="00000000" w:rsidDel="00000000" w:rsidP="00000000" w:rsidRDefault="00000000" w:rsidRPr="00000000" w14:paraId="00000088">
            <w:pPr>
              <w:spacing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15.09.2021-29.09.2021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spacing w:after="240" w:before="24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Создание Use-case диаграммы, диаграммы классов, диаграммы последовательностей,  диаграммы использования, диаграммы активностей.</w:t>
            </w:r>
          </w:p>
          <w:p w:rsidR="00000000" w:rsidDel="00000000" w:rsidP="00000000" w:rsidRDefault="00000000" w:rsidRPr="00000000" w14:paraId="0000008B">
            <w:pPr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spacing w:after="240" w:before="24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spacing w:after="240" w:before="24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Выбор платформы и декомпозиция проекта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29.09.2021 -13.10.2021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spacing w:after="240" w:line="240" w:lineRule="auto"/>
              <w:ind w:lef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  <w:t xml:space="preserve">Составление перечня технологий, используемых для реализации задания. Обоснование выбора технологий и удобство их использования. Декомпозиция разрабатываемой системы, описание модулей, необходимых для реализации ПО, проведение работы в системе контроля версий.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spacing w:after="240" w:before="24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spacing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Определение целесообразной модели жизненного цикла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13.10.2021 -27.10.2021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spacing w:after="240" w:before="24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Обоснование модели ЖЦ, наиболее подходящей для проекта. Выделение этапов выполнения проекта в соответствии с ЖЦ. Кодирование и комплексная отладка ПО.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spacing w:after="240" w:before="24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spacing w:after="240" w:before="24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Техники тест-дизайна, написание тест-кейсов. Функциональное тестирование методом «черного ящика»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27.10.2021-10.11.2021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spacing w:after="240" w:before="24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Написание тестовых сценариев для тестирования проекта. Тестирование в соответствии со следующими техниками тест-дизайна:</w:t>
            </w:r>
          </w:p>
          <w:p w:rsidR="00000000" w:rsidDel="00000000" w:rsidP="00000000" w:rsidRDefault="00000000" w:rsidRPr="00000000" w14:paraId="00000098">
            <w:pPr>
              <w:spacing w:after="240" w:before="24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· Эквивалентное разделение;</w:t>
            </w:r>
          </w:p>
          <w:p w:rsidR="00000000" w:rsidDel="00000000" w:rsidP="00000000" w:rsidRDefault="00000000" w:rsidRPr="00000000" w14:paraId="00000099">
            <w:pPr>
              <w:spacing w:after="240" w:before="24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· Анализ граничных значений;</w:t>
            </w:r>
          </w:p>
          <w:p w:rsidR="00000000" w:rsidDel="00000000" w:rsidP="00000000" w:rsidRDefault="00000000" w:rsidRPr="00000000" w14:paraId="0000009A">
            <w:pPr>
              <w:spacing w:after="240" w:before="24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· Причинно-следственный анализ;</w:t>
            </w:r>
          </w:p>
          <w:p w:rsidR="00000000" w:rsidDel="00000000" w:rsidP="00000000" w:rsidRDefault="00000000" w:rsidRPr="00000000" w14:paraId="0000009B">
            <w:pPr>
              <w:spacing w:after="240" w:before="24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· Предугадывание ошибки;</w:t>
            </w:r>
          </w:p>
          <w:p w:rsidR="00000000" w:rsidDel="00000000" w:rsidP="00000000" w:rsidRDefault="00000000" w:rsidRPr="00000000" w14:paraId="0000009C">
            <w:pPr>
              <w:spacing w:after="240" w:before="24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· Исчерпывающее тестирование.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spacing w:after="240" w:before="24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spacing w:after="240" w:before="24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Unit-тестирование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10.11.2021-24.11.2021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spacing w:after="240" w:before="24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Планирование и разработка модульных тестов. Проведение Unit-тестирования и анализа покрытия кода в модульных тестах.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spacing w:after="240" w:before="24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spacing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Оценка экономических аспектов разработки ПО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24.11.2021-08.12.2021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spacing w:after="240" w:before="24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Оценка размера ПО для проекта в соответствии с методом функциональных точек. Сравнение результат с реальным размером ПО.</w:t>
            </w:r>
          </w:p>
          <w:p w:rsidR="00000000" w:rsidDel="00000000" w:rsidP="00000000" w:rsidRDefault="00000000" w:rsidRPr="00000000" w14:paraId="000000A5">
            <w:pPr>
              <w:spacing w:after="240" w:line="240" w:lineRule="auto"/>
              <w:ind w:left="425" w:hanging="425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spacing w:after="240" w:before="24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spacing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Приёмка</w:t>
            </w:r>
            <w:r w:rsidDel="00000000" w:rsidR="00000000" w:rsidRPr="00000000">
              <w:rPr>
                <w:b w:val="1"/>
                <w:rtl w:val="0"/>
              </w:rPr>
              <w:t xml:space="preserve"> программного обеспечения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spacing w:line="240" w:lineRule="auto"/>
              <w:ind w:left="0" w:firstLine="0"/>
              <w:jc w:val="left"/>
              <w:rPr>
                <w:shd w:fill="fbfbfb" w:val="clear"/>
              </w:rPr>
            </w:pPr>
            <w:r w:rsidDel="00000000" w:rsidR="00000000" w:rsidRPr="00000000">
              <w:rPr>
                <w:color w:val="24292f"/>
                <w:shd w:fill="fbfbfb" w:val="clear"/>
                <w:rtl w:val="0"/>
              </w:rPr>
              <w:t xml:space="preserve">8.11.2021-22.12.2021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spacing w:after="240" w:line="240" w:lineRule="auto"/>
              <w:ind w:left="425" w:hanging="425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Сдача заказчику программного продукта и недельное тестирование</w:t>
            </w:r>
          </w:p>
        </w:tc>
      </w:tr>
    </w:tbl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6838" w:w="11906" w:orient="portrait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Verdan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E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C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133.858267716535" w:hanging="359.9999999999999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spacing w:line="360" w:lineRule="auto"/>
        <w:ind w:left="2149" w:hanging="357.0000000000001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sz w:val="28"/>
      <w:szCs w:val="28"/>
    </w:rPr>
  </w:style>
  <w:style w:type="paragraph" w:styleId="a0" w:default="1">
    <w:name w:val="Normal"/>
    <w:qFormat w:val="1"/>
    <w:rsid w:val="004E461D"/>
    <w:pPr>
      <w:spacing w:after="0" w:line="360" w:lineRule="auto"/>
      <w:ind w:left="2149" w:hanging="357"/>
      <w:jc w:val="both"/>
    </w:pPr>
    <w:rPr>
      <w:rFonts w:ascii="Times New Roman" w:cs="Times New Roman" w:eastAsia="Times New Roman" w:hAnsi="Times New Roman"/>
      <w:sz w:val="24"/>
      <w:szCs w:val="20"/>
      <w:lang w:eastAsia="ru-RU"/>
    </w:rPr>
  </w:style>
  <w:style w:type="character" w:styleId="a1" w:default="1">
    <w:name w:val="Default Paragraph Font"/>
    <w:uiPriority w:val="1"/>
    <w:semiHidden w:val="1"/>
    <w:unhideWhenUsed w:val="1"/>
  </w:style>
  <w:style w:type="table" w:styleId="a2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3" w:default="1">
    <w:name w:val="No List"/>
    <w:uiPriority w:val="99"/>
    <w:semiHidden w:val="1"/>
    <w:unhideWhenUsed w:val="1"/>
  </w:style>
  <w:style w:type="paragraph" w:styleId="a4">
    <w:name w:val="Title"/>
    <w:basedOn w:val="a0"/>
    <w:link w:val="a5"/>
    <w:qFormat w:val="1"/>
    <w:rsid w:val="004E461D"/>
    <w:pPr>
      <w:jc w:val="center"/>
    </w:pPr>
    <w:rPr>
      <w:b w:val="1"/>
      <w:sz w:val="28"/>
    </w:rPr>
  </w:style>
  <w:style w:type="character" w:styleId="a5" w:customStyle="1">
    <w:name w:val="Заголовок Знак"/>
    <w:basedOn w:val="a1"/>
    <w:link w:val="a4"/>
    <w:rsid w:val="004E461D"/>
    <w:rPr>
      <w:rFonts w:ascii="Times New Roman" w:cs="Times New Roman" w:eastAsia="Times New Roman" w:hAnsi="Times New Roman"/>
      <w:b w:val="1"/>
      <w:sz w:val="28"/>
      <w:szCs w:val="20"/>
      <w:lang w:eastAsia="ru-RU"/>
    </w:rPr>
  </w:style>
  <w:style w:type="paragraph" w:styleId="20">
    <w:name w:val="Body Text 2"/>
    <w:basedOn w:val="a0"/>
    <w:link w:val="21"/>
    <w:rsid w:val="009B29D4"/>
    <w:rPr>
      <w:u w:val="single"/>
    </w:rPr>
  </w:style>
  <w:style w:type="character" w:styleId="21" w:customStyle="1">
    <w:name w:val="Основной текст 2 Знак"/>
    <w:basedOn w:val="a1"/>
    <w:link w:val="20"/>
    <w:rsid w:val="009B29D4"/>
    <w:rPr>
      <w:rFonts w:ascii="Times New Roman" w:cs="Times New Roman" w:eastAsia="Times New Roman" w:hAnsi="Times New Roman"/>
      <w:sz w:val="24"/>
      <w:szCs w:val="20"/>
      <w:u w:val="single"/>
      <w:lang w:eastAsia="ru-RU"/>
    </w:rPr>
  </w:style>
  <w:style w:type="paragraph" w:styleId="a" w:customStyle="1">
    <w:name w:val="!!_маркированный"/>
    <w:qFormat w:val="1"/>
    <w:rsid w:val="009B29D4"/>
    <w:pPr>
      <w:numPr>
        <w:numId w:val="5"/>
      </w:numPr>
      <w:tabs>
        <w:tab w:val="left" w:pos="567"/>
        <w:tab w:val="left" w:pos="709"/>
      </w:tabs>
      <w:spacing w:after="0" w:line="240" w:lineRule="auto"/>
      <w:ind w:left="0" w:firstLine="284"/>
      <w:jc w:val="both"/>
    </w:pPr>
    <w:rPr>
      <w:rFonts w:ascii="Times New Roman" w:cs="Arial" w:eastAsia="Times New Roman" w:hAnsi="Times New Roman"/>
      <w:color w:val="000000"/>
      <w:sz w:val="24"/>
      <w:szCs w:val="28"/>
      <w:lang w:eastAsia="ru-RU"/>
    </w:rPr>
  </w:style>
  <w:style w:type="paragraph" w:styleId="a6" w:customStyle="1">
    <w:name w:val="текст_основной"/>
    <w:qFormat w:val="1"/>
    <w:rsid w:val="009B29D4"/>
    <w:pPr>
      <w:spacing w:after="0" w:line="240" w:lineRule="auto"/>
      <w:ind w:firstLine="567"/>
      <w:jc w:val="both"/>
    </w:pPr>
    <w:rPr>
      <w:rFonts w:ascii="Times New Roman" w:cs="Times New Roman" w:eastAsia="Times New Roman" w:hAnsi="Times New Roman"/>
      <w:color w:val="000000"/>
      <w:sz w:val="24"/>
      <w:szCs w:val="24"/>
      <w:lang w:eastAsia="ru-RU"/>
    </w:rPr>
  </w:style>
  <w:style w:type="paragraph" w:styleId="colth" w:customStyle="1">
    <w:name w:val="colth"/>
    <w:aliases w:val="fybt"/>
    <w:rsid w:val="009B29D4"/>
    <w:pPr>
      <w:spacing w:after="0" w:line="240" w:lineRule="auto"/>
      <w:jc w:val="both"/>
    </w:pPr>
    <w:rPr>
      <w:rFonts w:ascii="Times New Roman" w:cs="Times New Roman" w:eastAsia="Times New Roman" w:hAnsi="Times New Roman"/>
      <w:color w:val="000000"/>
      <w:sz w:val="28"/>
      <w:szCs w:val="24"/>
      <w:lang w:eastAsia="ru-RU"/>
    </w:rPr>
  </w:style>
  <w:style w:type="paragraph" w:styleId="2" w:customStyle="1">
    <w:name w:val="!!_маркированный2"/>
    <w:basedOn w:val="a"/>
    <w:rsid w:val="009B29D4"/>
    <w:pPr>
      <w:numPr>
        <w:ilvl w:val="1"/>
      </w:numPr>
      <w:tabs>
        <w:tab w:val="clear" w:pos="709"/>
        <w:tab w:val="left" w:pos="1418"/>
      </w:tabs>
      <w:ind w:left="709" w:firstLine="425"/>
    </w:pPr>
  </w:style>
  <w:style w:type="paragraph" w:styleId="a7" w:customStyle="1">
    <w:name w:val="!!_текст_по_центру"/>
    <w:rsid w:val="009B29D4"/>
    <w:pPr>
      <w:spacing w:after="0" w:line="360" w:lineRule="auto"/>
      <w:jc w:val="center"/>
    </w:pPr>
    <w:rPr>
      <w:rFonts w:ascii="Times New Roman" w:cs="Arial" w:eastAsia="Times New Roman" w:hAnsi="Times New Roman"/>
      <w:color w:val="000000"/>
      <w:sz w:val="28"/>
      <w:szCs w:val="28"/>
      <w:lang w:eastAsia="ru-RU"/>
    </w:rPr>
  </w:style>
  <w:style w:type="paragraph" w:styleId="a8">
    <w:name w:val="Plain Text"/>
    <w:basedOn w:val="a0"/>
    <w:link w:val="a9"/>
    <w:rsid w:val="009B29D4"/>
    <w:rPr>
      <w:rFonts w:ascii="Courier New" w:hAnsi="Courier New"/>
      <w:sz w:val="20"/>
    </w:rPr>
  </w:style>
  <w:style w:type="character" w:styleId="a9" w:customStyle="1">
    <w:name w:val="Текст Знак"/>
    <w:basedOn w:val="a1"/>
    <w:link w:val="a8"/>
    <w:rsid w:val="009B29D4"/>
    <w:rPr>
      <w:rFonts w:ascii="Courier New" w:cs="Times New Roman" w:eastAsia="Times New Roman" w:hAnsi="Courier New"/>
      <w:sz w:val="20"/>
      <w:szCs w:val="20"/>
      <w:lang w:eastAsia="ru-RU"/>
    </w:rPr>
  </w:style>
  <w:style w:type="paragraph" w:styleId="aa">
    <w:name w:val="List Paragraph"/>
    <w:basedOn w:val="a0"/>
    <w:uiPriority w:val="34"/>
    <w:qFormat w:val="1"/>
    <w:rsid w:val="002667C3"/>
    <w:pPr>
      <w:ind w:left="720"/>
      <w:contextualSpacing w:val="1"/>
    </w:pPr>
  </w:style>
  <w:style w:type="paragraph" w:styleId="ab">
    <w:name w:val="Normal (Web)"/>
    <w:basedOn w:val="a0"/>
    <w:uiPriority w:val="99"/>
    <w:semiHidden w:val="1"/>
    <w:unhideWhenUsed w:val="1"/>
    <w:rsid w:val="00AD178F"/>
    <w:pPr>
      <w:spacing w:after="100" w:afterAutospacing="1" w:before="100" w:beforeAutospacing="1" w:line="240" w:lineRule="auto"/>
      <w:ind w:left="0" w:firstLine="0"/>
      <w:jc w:val="left"/>
    </w:pPr>
    <w:rPr>
      <w:szCs w:val="24"/>
    </w:rPr>
  </w:style>
  <w:style w:type="paragraph" w:styleId="ac" w:customStyle="1">
    <w:name w:val="!_таблица"/>
    <w:basedOn w:val="colth"/>
    <w:next w:val="a0"/>
    <w:rsid w:val="00094DE0"/>
    <w:pPr>
      <w:spacing w:after="120"/>
      <w:jc w:val="center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tblzDHQD/r+ZkX4ga3mi0Hlx+g==">AMUW2mUedtWSYXGBhvPXqXPubuOA3s6ElxrJvrcM4GAEbnxp3C8/1hcGCBTMbKBgif934rliju2rb1u9VVCFru1I+/wLiek/FZYVjZriaPioOIRrOq/TRQa2AoKCW9cfs6ZU9FbNJLdZWUcVsI0CKxJ5f2HdqyxKrmmvQiEcZj00gP9r58nF0LtXsd973sc7AQLBLa4gIoex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2021-09-11T18:55:00Z</dcterms:created>
  <dc:creator>Артем</dc:creator>
</cp:coreProperties>
</file>