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031A" w14:textId="77777777" w:rsidR="009D1086" w:rsidRPr="00F07700" w:rsidRDefault="00A86E1F">
      <w:pPr>
        <w:spacing w:after="80"/>
        <w:jc w:val="center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</w:rPr>
        <w:t>ขอบเขตงาน (Terms of Reference: TOR)</w:t>
      </w:r>
    </w:p>
    <w:p w14:paraId="2D52CFFE" w14:textId="77777777" w:rsidR="009D1086" w:rsidRPr="00F07700" w:rsidRDefault="00A86E1F">
      <w:pPr>
        <w:spacing w:after="240"/>
        <w:jc w:val="center"/>
        <w:rPr>
          <w:rFonts w:ascii="TH Niramit AS" w:hAnsi="TH Niramit AS" w:cs="TH Niramit AS"/>
          <w:color w:val="FF0000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b/>
          <w:bCs/>
          <w:color w:val="FF0000"/>
          <w:sz w:val="28"/>
          <w:szCs w:val="28"/>
        </w:rPr>
        <w:t>จ้างเหมา</w:t>
      </w:r>
      <w:proofErr w:type="spellEnd"/>
      <w:r w:rsidRPr="00F07700">
        <w:rPr>
          <w:rFonts w:ascii="TH Niramit AS" w:hAnsi="TH Niramit AS" w:cs="TH Niramit AS"/>
          <w:b/>
          <w:bCs/>
          <w:color w:val="FF0000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b/>
          <w:bCs/>
          <w:color w:val="FF0000"/>
          <w:sz w:val="28"/>
          <w:szCs w:val="28"/>
        </w:rPr>
        <w:t>พัฒนาเว็บแอปพลิเคชันเชิงโต้ตอบ</w:t>
      </w:r>
      <w:proofErr w:type="spellEnd"/>
      <w:r w:rsidRPr="00F07700">
        <w:rPr>
          <w:rFonts w:ascii="TH Niramit AS" w:hAnsi="TH Niramit AS" w:cs="TH Niramit AS"/>
          <w:b/>
          <w:bCs/>
          <w:color w:val="FF0000"/>
          <w:sz w:val="28"/>
          <w:szCs w:val="28"/>
        </w:rPr>
        <w:t xml:space="preserve"> (Interactive Web Application) </w:t>
      </w:r>
      <w:proofErr w:type="spellStart"/>
      <w:r w:rsidRPr="00F07700">
        <w:rPr>
          <w:rFonts w:ascii="TH Niramit AS" w:hAnsi="TH Niramit AS" w:cs="TH Niramit AS"/>
          <w:b/>
          <w:bCs/>
          <w:color w:val="FF0000"/>
          <w:sz w:val="28"/>
          <w:szCs w:val="28"/>
        </w:rPr>
        <w:t>พร้อมเกมประกอบสื่อการเรียนรู้เท่าทันสื่อ</w:t>
      </w:r>
      <w:proofErr w:type="spellEnd"/>
      <w:r w:rsidRPr="00F07700">
        <w:rPr>
          <w:rFonts w:ascii="TH Niramit AS" w:hAnsi="TH Niramit AS" w:cs="TH Niramit AS"/>
          <w:b/>
          <w:bCs/>
          <w:color w:val="FF0000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b/>
          <w:bCs/>
          <w:color w:val="FF0000"/>
          <w:sz w:val="28"/>
          <w:szCs w:val="28"/>
        </w:rPr>
        <w:t>สำหรับผู้สูงอายุ</w:t>
      </w:r>
      <w:proofErr w:type="spellEnd"/>
    </w:p>
    <w:p w14:paraId="5D020B0E" w14:textId="77777777" w:rsidR="00FD49A4" w:rsidRPr="00F07700" w:rsidRDefault="00000000">
      <w:pPr>
        <w:spacing w:before="80"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i/>
          <w:color w:val="808080"/>
          <w:sz w:val="28"/>
          <w:szCs w:val="28"/>
        </w:rPr>
        <w:t>หมายเหตุ: ปรับถ้อยคำ "จ้างเหมา..." ให้ตรงกับประเภทการจัดซื้อจัดจ้างจริงตามระเบียบของหน่วยงาน</w:t>
      </w:r>
    </w:p>
    <w:p w14:paraId="326EF260" w14:textId="77777777" w:rsidR="009D1086" w:rsidRPr="00F07700" w:rsidRDefault="00A86E1F">
      <w:pPr>
        <w:spacing w:before="240" w:after="12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ชื่อโครงการ</w:t>
      </w:r>
      <w:proofErr w:type="spellEnd"/>
    </w:p>
    <w:p w14:paraId="655521FE" w14:textId="77777777" w:rsidR="009D1086" w:rsidRPr="00F07700" w:rsidRDefault="00A86E1F">
      <w:pPr>
        <w:spacing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</w:rPr>
        <w:t>(</w:t>
      </w: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ภาษาไทย</w:t>
      </w:r>
      <w:proofErr w:type="spellEnd"/>
      <w:r w:rsidRPr="00F07700">
        <w:rPr>
          <w:rFonts w:ascii="TH Niramit AS" w:hAnsi="TH Niramit AS" w:cs="TH Niramit AS"/>
          <w:b/>
          <w:bCs/>
          <w:sz w:val="28"/>
          <w:szCs w:val="28"/>
        </w:rPr>
        <w:t>)</w:t>
      </w:r>
    </w:p>
    <w:p w14:paraId="0E05F44E" w14:textId="77777777" w:rsidR="009D1086" w:rsidRPr="00F07700" w:rsidRDefault="00A86E1F">
      <w:pPr>
        <w:spacing w:after="16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sz w:val="28"/>
          <w:szCs w:val="28"/>
        </w:rPr>
        <w:t>โครงการสร้างเสริมสมรรถนะด้านสื่อสังคมออนไลน์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การหลอกลวงออนไลน์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และการรู้เท่าทันเทคโนโลยีปัญญาประดิษฐ์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สำหรับผู้สูงอายุ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และแอดมินโซเชียลมีเดียชุมชน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เพื่อยกระดับพฤฒพลังผู้สูงอายุในยุคดิจิทัล</w:t>
      </w:r>
      <w:proofErr w:type="spellEnd"/>
    </w:p>
    <w:p w14:paraId="1579FE73" w14:textId="77777777" w:rsidR="009D1086" w:rsidRPr="00F07700" w:rsidRDefault="00A86E1F">
      <w:pPr>
        <w:spacing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</w:rPr>
        <w:t>(</w:t>
      </w: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ภาษาอังกฤษ</w:t>
      </w:r>
      <w:proofErr w:type="spellEnd"/>
      <w:r w:rsidRPr="00F07700">
        <w:rPr>
          <w:rFonts w:ascii="TH Niramit AS" w:hAnsi="TH Niramit AS" w:cs="TH Niramit AS"/>
          <w:b/>
          <w:bCs/>
          <w:sz w:val="28"/>
          <w:szCs w:val="28"/>
        </w:rPr>
        <w:t>)</w:t>
      </w:r>
    </w:p>
    <w:p w14:paraId="04233867" w14:textId="77777777" w:rsidR="006B1016" w:rsidRPr="00F07700" w:rsidRDefault="006B1016" w:rsidP="006B1016">
      <w:pPr>
        <w:pStyle w:val="font-claude-response-body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Enhancing Social Media Competency, Scam Awareness, and AI Literacy among Older Adults and Community Social Media Administrators to Empower Seniors in the Digital Era</w:t>
      </w:r>
    </w:p>
    <w:p w14:paraId="56378ADA" w14:textId="77777777" w:rsidR="009D1086" w:rsidRPr="00F07700" w:rsidRDefault="00A86E1F">
      <w:pPr>
        <w:spacing w:before="240" w:after="12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ที่มาและเหตุผลของโครงการ</w:t>
      </w:r>
      <w:proofErr w:type="spellEnd"/>
    </w:p>
    <w:p w14:paraId="2BD6B952" w14:textId="77777777" w:rsidR="0015520E" w:rsidRPr="00F07700" w:rsidRDefault="0015520E">
      <w:p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  <w:cs/>
        </w:rPr>
        <w:t>โครงการวิจัย "สร้างเสริมสมรรถนะด้านสื่อสังคมออนไลน์ การหลอกลวงออนไลน์ และการรู้เท่าทันเทคโนโลยีปัญญาประดิษฐ์ สำหรับผู้สูงอายุ และแอดมินโซ</w:t>
      </w:r>
      <w:proofErr w:type="spellStart"/>
      <w:r w:rsidRPr="00F07700">
        <w:rPr>
          <w:rFonts w:ascii="TH Niramit AS" w:hAnsi="TH Niramit AS" w:cs="TH Niramit AS"/>
          <w:sz w:val="28"/>
          <w:szCs w:val="28"/>
          <w:cs/>
        </w:rPr>
        <w:t>เชีย</w:t>
      </w:r>
      <w:proofErr w:type="spellEnd"/>
      <w:r w:rsidRPr="00F07700">
        <w:rPr>
          <w:rFonts w:ascii="TH Niramit AS" w:hAnsi="TH Niramit AS" w:cs="TH Niramit AS"/>
          <w:sz w:val="28"/>
          <w:szCs w:val="28"/>
          <w:cs/>
        </w:rPr>
        <w:t>ลมีเดียชุมชน เพื่อยกระดับ</w:t>
      </w:r>
      <w:proofErr w:type="spellStart"/>
      <w:r w:rsidRPr="00F07700">
        <w:rPr>
          <w:rFonts w:ascii="TH Niramit AS" w:hAnsi="TH Niramit AS" w:cs="TH Niramit AS"/>
          <w:sz w:val="28"/>
          <w:szCs w:val="28"/>
          <w:cs/>
        </w:rPr>
        <w:t>พฤฒ</w:t>
      </w:r>
      <w:proofErr w:type="spellEnd"/>
      <w:r w:rsidRPr="00F07700">
        <w:rPr>
          <w:rFonts w:ascii="TH Niramit AS" w:hAnsi="TH Niramit AS" w:cs="TH Niramit AS"/>
          <w:sz w:val="28"/>
          <w:szCs w:val="28"/>
          <w:cs/>
        </w:rPr>
        <w:t xml:space="preserve">พลังผู้สูงอายุในยุคดิจิทัล" มีเป้าหมายเพื่อเสริมสร้างภูมิคุ้มกันทางดิจิทัลให้แก่ผู้สูงอายุใน </w:t>
      </w:r>
      <w:r w:rsidRPr="00F07700">
        <w:rPr>
          <w:rFonts w:ascii="TH Niramit AS" w:hAnsi="TH Niramit AS" w:cs="TH Niramit AS"/>
          <w:sz w:val="28"/>
          <w:szCs w:val="28"/>
        </w:rPr>
        <w:t xml:space="preserve">3 </w:t>
      </w:r>
      <w:r w:rsidRPr="00F07700">
        <w:rPr>
          <w:rFonts w:ascii="TH Niramit AS" w:hAnsi="TH Niramit AS" w:cs="TH Niramit AS"/>
          <w:sz w:val="28"/>
          <w:szCs w:val="28"/>
          <w:cs/>
        </w:rPr>
        <w:t>มิติที่สัมพันธ์กัน ได้แก่ ความรู้เท่าทันสื่อสังคมออนไลน์ (</w:t>
      </w:r>
      <w:r w:rsidRPr="00F07700">
        <w:rPr>
          <w:rFonts w:ascii="TH Niramit AS" w:hAnsi="TH Niramit AS" w:cs="TH Niramit AS"/>
          <w:sz w:val="28"/>
          <w:szCs w:val="28"/>
        </w:rPr>
        <w:t xml:space="preserve">Social Media Literacy) </w:t>
      </w:r>
      <w:r w:rsidRPr="00F07700">
        <w:rPr>
          <w:rFonts w:ascii="TH Niramit AS" w:hAnsi="TH Niramit AS" w:cs="TH Niramit AS"/>
          <w:sz w:val="28"/>
          <w:szCs w:val="28"/>
          <w:cs/>
        </w:rPr>
        <w:t>ความรู้เท่าทันปัญญาประดิษฐ์ (</w:t>
      </w:r>
      <w:r w:rsidRPr="00F07700">
        <w:rPr>
          <w:rFonts w:ascii="TH Niramit AS" w:hAnsi="TH Niramit AS" w:cs="TH Niramit AS"/>
          <w:sz w:val="28"/>
          <w:szCs w:val="28"/>
        </w:rPr>
        <w:t xml:space="preserve">AI Literacy) </w:t>
      </w:r>
      <w:r w:rsidRPr="00F07700">
        <w:rPr>
          <w:rFonts w:ascii="TH Niramit AS" w:hAnsi="TH Niramit AS" w:cs="TH Niramit AS"/>
          <w:sz w:val="28"/>
          <w:szCs w:val="28"/>
          <w:cs/>
        </w:rPr>
        <w:t>และความรู้เท่าทันภัยหลอกลวงออนไลน์ (</w:t>
      </w:r>
      <w:r w:rsidRPr="00F07700">
        <w:rPr>
          <w:rFonts w:ascii="TH Niramit AS" w:hAnsi="TH Niramit AS" w:cs="TH Niramit AS"/>
          <w:sz w:val="28"/>
          <w:szCs w:val="28"/>
        </w:rPr>
        <w:t xml:space="preserve">Scammer Literacy) </w:t>
      </w:r>
      <w:r w:rsidRPr="00F07700">
        <w:rPr>
          <w:rFonts w:ascii="TH Niramit AS" w:hAnsi="TH Niramit AS" w:cs="TH Niramit AS"/>
          <w:sz w:val="28"/>
          <w:szCs w:val="28"/>
          <w:cs/>
        </w:rPr>
        <w:t>โดยใช้รูปแบบการแทรกแซง (</w:t>
      </w:r>
      <w:r w:rsidRPr="00F07700">
        <w:rPr>
          <w:rFonts w:ascii="TH Niramit AS" w:hAnsi="TH Niramit AS" w:cs="TH Niramit AS"/>
          <w:sz w:val="28"/>
          <w:szCs w:val="28"/>
        </w:rPr>
        <w:t xml:space="preserve">intervention) </w:t>
      </w:r>
      <w:r w:rsidRPr="00F07700">
        <w:rPr>
          <w:rFonts w:ascii="TH Niramit AS" w:hAnsi="TH Niramit AS" w:cs="TH Niramit AS"/>
          <w:sz w:val="28"/>
          <w:szCs w:val="28"/>
          <w:cs/>
        </w:rPr>
        <w:t>ผ่านการพัฒนาศักยภาพ "วิทยากรระดับชุมชน"</w:t>
      </w:r>
      <w:r w:rsidR="002F7FFA" w:rsidRPr="00F07700">
        <w:rPr>
          <w:rFonts w:ascii="TH Niramit AS" w:hAnsi="TH Niramit AS" w:cs="TH Niramit AS"/>
          <w:sz w:val="28"/>
          <w:szCs w:val="28"/>
          <w:cs/>
        </w:rPr>
        <w:t xml:space="preserve"> </w:t>
      </w:r>
      <w:r w:rsidRPr="00F07700">
        <w:rPr>
          <w:rFonts w:ascii="TH Niramit AS" w:hAnsi="TH Niramit AS" w:cs="TH Niramit AS"/>
          <w:sz w:val="28"/>
          <w:szCs w:val="28"/>
          <w:cs/>
        </w:rPr>
        <w:t xml:space="preserve"> อาสาสมัครสาธารณสุขประจำหมู่บ้าน (</w:t>
      </w:r>
      <w:proofErr w:type="spellStart"/>
      <w:r w:rsidRPr="00F07700">
        <w:rPr>
          <w:rFonts w:ascii="TH Niramit AS" w:hAnsi="TH Niramit AS" w:cs="TH Niramit AS"/>
          <w:sz w:val="28"/>
          <w:szCs w:val="28"/>
          <w:cs/>
        </w:rPr>
        <w:t>อส</w:t>
      </w:r>
      <w:proofErr w:type="spellEnd"/>
      <w:r w:rsidRPr="00F07700">
        <w:rPr>
          <w:rFonts w:ascii="TH Niramit AS" w:hAnsi="TH Niramit AS" w:cs="TH Niramit AS"/>
          <w:sz w:val="28"/>
          <w:szCs w:val="28"/>
          <w:cs/>
        </w:rPr>
        <w:t xml:space="preserve">ม.) เจ้าหน้าที่องค์กรปกครองส่วนท้องถิ่น และแกนนำชุมชน ให้ทำหน้าที่ส่งต่อความรู้สู่ผู้สูงอายุในพื้นที่ </w:t>
      </w:r>
      <w:r w:rsidRPr="00F07700">
        <w:rPr>
          <w:rFonts w:ascii="TH Niramit AS" w:hAnsi="TH Niramit AS" w:cs="TH Niramit AS"/>
          <w:sz w:val="28"/>
          <w:szCs w:val="28"/>
        </w:rPr>
        <w:t xml:space="preserve">3 </w:t>
      </w:r>
      <w:r w:rsidRPr="00F07700">
        <w:rPr>
          <w:rFonts w:ascii="TH Niramit AS" w:hAnsi="TH Niramit AS" w:cs="TH Niramit AS"/>
          <w:sz w:val="28"/>
          <w:szCs w:val="28"/>
          <w:cs/>
        </w:rPr>
        <w:t>จังหวัดนำร่อง ได้แก่ เชียงใหม่ แพร่ และน่าน</w:t>
      </w:r>
    </w:p>
    <w:p w14:paraId="67903662" w14:textId="77777777" w:rsidR="009D1086" w:rsidRPr="00F07700" w:rsidRDefault="00A86E1F">
      <w:pPr>
        <w:spacing w:after="16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โครงการนี้ใช้งบประมาณส่วนของ</w:t>
      </w:r>
      <w:proofErr w:type="spellEnd"/>
      <w:r w:rsidRPr="00F07700">
        <w:rPr>
          <w:rFonts w:ascii="TH Niramit AS" w:hAnsi="TH Niramit AS" w:cs="TH Niramit AS"/>
          <w:color w:val="FF0000"/>
          <w:sz w:val="28"/>
          <w:szCs w:val="28"/>
        </w:rPr>
        <w:t xml:space="preserve"> "</w:t>
      </w: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อบรมเชิงปฏิบัติการในชุมชน</w:t>
      </w:r>
      <w:proofErr w:type="spellEnd"/>
      <w:r w:rsidRPr="00F07700">
        <w:rPr>
          <w:rFonts w:ascii="TH Niramit AS" w:hAnsi="TH Niramit AS" w:cs="TH Niramit AS"/>
          <w:color w:val="FF0000"/>
          <w:sz w:val="28"/>
          <w:szCs w:val="28"/>
        </w:rPr>
        <w:t xml:space="preserve">" </w:t>
      </w: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จำนวน</w:t>
      </w:r>
      <w:proofErr w:type="spellEnd"/>
      <w:r w:rsidRPr="00F07700">
        <w:rPr>
          <w:rFonts w:ascii="TH Niramit AS" w:hAnsi="TH Niramit AS" w:cs="TH Niramit AS"/>
          <w:color w:val="FF0000"/>
          <w:sz w:val="28"/>
          <w:szCs w:val="28"/>
        </w:rPr>
        <w:t xml:space="preserve"> 360,000 </w:t>
      </w: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บาท</w:t>
      </w:r>
      <w:proofErr w:type="spellEnd"/>
      <w:r w:rsidRPr="00F07700">
        <w:rPr>
          <w:rFonts w:ascii="TH Niramit AS" w:hAnsi="TH Niramit AS" w:cs="TH Niramit AS"/>
          <w:color w:val="FF0000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และมีกำหนดจะเริ่มใช้งานครั้งแรกกับกลุ่มผู้นำผู้สูงอายุใน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3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จังหวัด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ได้แก่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เชียงใหม่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(6–7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สิงหาคม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),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แพร่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(17–18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สิงหาคม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)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และน่าน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(24–25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สิงหาคม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)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โดยกรอบระยะเวลาการออกแบบสื่อคือ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กรกฎาคม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>–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ตุลาคม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2569 </w:t>
      </w:r>
    </w:p>
    <w:p w14:paraId="22834544" w14:textId="77777777" w:rsidR="002F7FFA" w:rsidRPr="00F07700" w:rsidRDefault="002F7FFA">
      <w:pPr>
        <w:spacing w:after="160"/>
        <w:rPr>
          <w:rFonts w:ascii="TH Niramit AS" w:hAnsi="TH Niramit AS" w:cs="TH Niramit AS"/>
          <w:sz w:val="28"/>
          <w:szCs w:val="28"/>
        </w:rPr>
      </w:pPr>
    </w:p>
    <w:p w14:paraId="2104F841" w14:textId="77777777" w:rsidR="00FD49A4" w:rsidRPr="00F07700" w:rsidRDefault="00000000">
      <w:pPr>
        <w:spacing w:before="80"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i/>
          <w:color w:val="808080"/>
          <w:sz w:val="28"/>
          <w:szCs w:val="28"/>
        </w:rPr>
        <w:t>หมายเหตุ: 360,000 บาท ในเอกสารต้นทางระบุเป็นงบประมาณรวมของ "อบรมเชิงปฏิบัติการในชุมชน" ไม่ได้ระบุแยกเป็นงบพัฒนาระบบ/ซอฟต์แวร์โดยเฉพาะ ควรตรวจสอบและยืนยันวงเงินที่จัดสรรสำหรับงานพัฒนาระบบก่อนใช้อ้างอิงในสัญญา</w:t>
      </w:r>
    </w:p>
    <w:p w14:paraId="7EA56FC0" w14:textId="6CDC90DC" w:rsidR="002F7FFA" w:rsidRPr="00F07700" w:rsidRDefault="0015520E">
      <w:p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  <w:cs/>
        </w:rPr>
        <w:t>โครงการได้จัดทำเนื้อหาวิดีโอแนวตั้งชุด "รู้ทันสื่อ" ไว้แล้วสำหรับใช้เป็นสื่อหลักในการอบรมและส่งต่อผ่านกลุ่มไลน์ชุมชน เพื่อให้การอบรมมีความน่าสนใจ เข้าถึง</w:t>
      </w:r>
      <w:r w:rsidR="002F7FFA" w:rsidRPr="00F07700">
        <w:rPr>
          <w:rFonts w:ascii="TH Niramit AS" w:hAnsi="TH Niramit AS" w:cs="TH Niramit AS"/>
          <w:sz w:val="28"/>
          <w:szCs w:val="28"/>
          <w:cs/>
        </w:rPr>
        <w:t>ง่าย</w:t>
      </w:r>
      <w:r w:rsidRPr="00F07700">
        <w:rPr>
          <w:rFonts w:ascii="TH Niramit AS" w:hAnsi="TH Niramit AS" w:cs="TH Niramit AS"/>
          <w:sz w:val="28"/>
          <w:szCs w:val="28"/>
          <w:cs/>
        </w:rPr>
        <w:t xml:space="preserve"> โครงการจึงมีความจำเป็นต้องพัฒนาระบบเว็บแอปพลิเคชันเชิง</w:t>
      </w:r>
      <w:r w:rsidRPr="00F07700">
        <w:rPr>
          <w:rFonts w:ascii="TH Niramit AS" w:hAnsi="TH Niramit AS" w:cs="TH Niramit AS"/>
          <w:sz w:val="28"/>
          <w:szCs w:val="28"/>
          <w:cs/>
        </w:rPr>
        <w:lastRenderedPageBreak/>
        <w:t>โต้ตอบ ประกอบเกมย่อยในแต่ละหัวข้อเนื้อหา เพื่อใช้ควบคู่กับวิดีโอชุด "รู้ทันสื่อ" ในกิจกรรมอบรม ทั้งในขั้นอบรมวิทยากรระดับพื้นที่ และขั้นขยายผลสู่ผู้สูงอายุในชุมชน</w:t>
      </w:r>
    </w:p>
    <w:p w14:paraId="2BBD2012" w14:textId="77777777" w:rsidR="006E52C6" w:rsidRPr="00F07700" w:rsidRDefault="006E52C6">
      <w:pPr>
        <w:spacing w:after="160"/>
        <w:rPr>
          <w:rFonts w:ascii="TH Niramit AS" w:hAnsi="TH Niramit AS" w:cs="TH Niramit AS"/>
          <w:sz w:val="28"/>
          <w:szCs w:val="28"/>
        </w:rPr>
      </w:pPr>
    </w:p>
    <w:p w14:paraId="11842E2E" w14:textId="77777777" w:rsidR="009D1086" w:rsidRPr="00F07700" w:rsidRDefault="00A86E1F">
      <w:pPr>
        <w:spacing w:before="240" w:after="12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วัตถุประสงค์</w:t>
      </w:r>
      <w:proofErr w:type="spellEnd"/>
    </w:p>
    <w:p w14:paraId="16EC53CF" w14:textId="77777777" w:rsidR="002F7FFA" w:rsidRPr="00F07700" w:rsidRDefault="002F7FFA" w:rsidP="002F7FFA">
      <w:pPr>
        <w:pStyle w:val="ListParagraph"/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  <w:cs/>
        </w:rPr>
        <w:t>เพื่อพัฒนาเว็บแอปพลิเคชัน (</w:t>
      </w:r>
      <w:r w:rsidRPr="00F07700">
        <w:rPr>
          <w:rFonts w:ascii="TH Niramit AS" w:hAnsi="TH Niramit AS" w:cs="TH Niramit AS"/>
          <w:sz w:val="28"/>
          <w:szCs w:val="28"/>
        </w:rPr>
        <w:t xml:space="preserve">Web Application) </w:t>
      </w:r>
      <w:r w:rsidRPr="00F07700">
        <w:rPr>
          <w:rFonts w:ascii="TH Niramit AS" w:hAnsi="TH Niramit AS" w:cs="TH Niramit AS"/>
          <w:sz w:val="28"/>
          <w:szCs w:val="28"/>
          <w:cs/>
        </w:rPr>
        <w:t xml:space="preserve">สำหรับนำเสนอสื่อการเรียนรู้ชุด "รู้ทันสื่อ" ที่เข้าถึงและส่งต่อได้ง่ายผ่าน </w:t>
      </w:r>
      <w:r w:rsidRPr="00F07700">
        <w:rPr>
          <w:rFonts w:ascii="TH Niramit AS" w:hAnsi="TH Niramit AS" w:cs="TH Niramit AS"/>
          <w:sz w:val="28"/>
          <w:szCs w:val="28"/>
        </w:rPr>
        <w:t xml:space="preserve">LINE </w:t>
      </w:r>
      <w:r w:rsidRPr="00F07700">
        <w:rPr>
          <w:rFonts w:ascii="TH Niramit AS" w:hAnsi="TH Niramit AS" w:cs="TH Niramit AS"/>
          <w:sz w:val="28"/>
          <w:szCs w:val="28"/>
          <w:cs/>
        </w:rPr>
        <w:t>รองรับการใช้งานของทั้งวิทยากรระดับชุมชน (</w:t>
      </w:r>
      <w:proofErr w:type="spellStart"/>
      <w:r w:rsidRPr="00F07700">
        <w:rPr>
          <w:rFonts w:ascii="TH Niramit AS" w:hAnsi="TH Niramit AS" w:cs="TH Niramit AS"/>
          <w:sz w:val="28"/>
          <w:szCs w:val="28"/>
          <w:cs/>
        </w:rPr>
        <w:t>อส</w:t>
      </w:r>
      <w:proofErr w:type="spellEnd"/>
      <w:r w:rsidRPr="00F07700">
        <w:rPr>
          <w:rFonts w:ascii="TH Niramit AS" w:hAnsi="TH Niramit AS" w:cs="TH Niramit AS"/>
          <w:sz w:val="28"/>
          <w:szCs w:val="28"/>
          <w:cs/>
        </w:rPr>
        <w:t>ม./เจ้าหน้าที่ อปท./แกนนำชุมชน) ในขั้นอบรมผู้ถ่ายทอดความรู้ และผู้สูงอายุในขั้นขยายผลสู่ชุมชน</w:t>
      </w:r>
    </w:p>
    <w:p w14:paraId="0357EF6A" w14:textId="77777777" w:rsidR="002F7FFA" w:rsidRPr="00F07700" w:rsidRDefault="002F7FFA" w:rsidP="002F7FFA">
      <w:pPr>
        <w:pStyle w:val="ListParagraph"/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  <w:cs/>
        </w:rPr>
        <w:t>เพื่อพัฒนาเกมโต้ตอบ (</w:t>
      </w:r>
      <w:r w:rsidRPr="00F07700">
        <w:rPr>
          <w:rFonts w:ascii="TH Niramit AS" w:hAnsi="TH Niramit AS" w:cs="TH Niramit AS"/>
          <w:sz w:val="28"/>
          <w:szCs w:val="28"/>
        </w:rPr>
        <w:t xml:space="preserve">Interactive Game) </w:t>
      </w:r>
      <w:r w:rsidRPr="00F07700">
        <w:rPr>
          <w:rFonts w:ascii="TH Niramit AS" w:hAnsi="TH Niramit AS" w:cs="TH Niramit AS"/>
          <w:sz w:val="28"/>
          <w:szCs w:val="28"/>
          <w:cs/>
        </w:rPr>
        <w:t xml:space="preserve">ประกอบเนื้อหาแต่ละหัวข้อ ครอบคลุมทั้ง </w:t>
      </w:r>
      <w:r w:rsidRPr="00F07700">
        <w:rPr>
          <w:rFonts w:ascii="TH Niramit AS" w:hAnsi="TH Niramit AS" w:cs="TH Niramit AS"/>
          <w:sz w:val="28"/>
          <w:szCs w:val="28"/>
        </w:rPr>
        <w:t>3</w:t>
      </w:r>
      <w:r w:rsidRPr="00F07700">
        <w:rPr>
          <w:rFonts w:ascii="TH Niramit AS" w:hAnsi="TH Niramit AS" w:cs="TH Niramit AS"/>
          <w:sz w:val="28"/>
          <w:szCs w:val="28"/>
          <w:cs/>
        </w:rPr>
        <w:t xml:space="preserve"> มิติความรู้เท่าทันตามกรอบของโครงการวิจัย ได้แก่ </w:t>
      </w:r>
      <w:r w:rsidRPr="00F07700">
        <w:rPr>
          <w:rFonts w:ascii="TH Niramit AS" w:hAnsi="TH Niramit AS" w:cs="TH Niramit AS"/>
          <w:sz w:val="28"/>
          <w:szCs w:val="28"/>
        </w:rPr>
        <w:t xml:space="preserve">Social Media Literacy, AI Literacy </w:t>
      </w:r>
      <w:r w:rsidRPr="00F07700">
        <w:rPr>
          <w:rFonts w:ascii="TH Niramit AS" w:hAnsi="TH Niramit AS" w:cs="TH Niramit AS"/>
          <w:sz w:val="28"/>
          <w:szCs w:val="28"/>
          <w:cs/>
        </w:rPr>
        <w:t xml:space="preserve">และ </w:t>
      </w:r>
      <w:r w:rsidRPr="00F07700">
        <w:rPr>
          <w:rFonts w:ascii="TH Niramit AS" w:hAnsi="TH Niramit AS" w:cs="TH Niramit AS"/>
          <w:sz w:val="28"/>
          <w:szCs w:val="28"/>
        </w:rPr>
        <w:t xml:space="preserve">Scammer Literacy </w:t>
      </w:r>
      <w:r w:rsidRPr="00F07700">
        <w:rPr>
          <w:rFonts w:ascii="TH Niramit AS" w:hAnsi="TH Niramit AS" w:cs="TH Niramit AS"/>
          <w:sz w:val="28"/>
          <w:szCs w:val="28"/>
          <w:cs/>
        </w:rPr>
        <w:t>เพื่อสร้างความสนุกสนานระหว่างการอบรม และเสริมสร้างความตระหนักรู้ (</w:t>
      </w:r>
      <w:r w:rsidRPr="00F07700">
        <w:rPr>
          <w:rFonts w:ascii="TH Niramit AS" w:hAnsi="TH Niramit AS" w:cs="TH Niramit AS"/>
          <w:sz w:val="28"/>
          <w:szCs w:val="28"/>
        </w:rPr>
        <w:t xml:space="preserve">Awareness) </w:t>
      </w:r>
      <w:r w:rsidRPr="00F07700">
        <w:rPr>
          <w:rFonts w:ascii="TH Niramit AS" w:hAnsi="TH Niramit AS" w:cs="TH Niramit AS"/>
          <w:sz w:val="28"/>
          <w:szCs w:val="28"/>
          <w:cs/>
        </w:rPr>
        <w:t xml:space="preserve">ต่อภัยจาก </w:t>
      </w:r>
      <w:r w:rsidRPr="00F07700">
        <w:rPr>
          <w:rFonts w:ascii="TH Niramit AS" w:hAnsi="TH Niramit AS" w:cs="TH Niramit AS"/>
          <w:sz w:val="28"/>
          <w:szCs w:val="28"/>
        </w:rPr>
        <w:t xml:space="preserve">AI </w:t>
      </w:r>
      <w:r w:rsidRPr="00F07700">
        <w:rPr>
          <w:rFonts w:ascii="TH Niramit AS" w:hAnsi="TH Niramit AS" w:cs="TH Niramit AS"/>
          <w:sz w:val="28"/>
          <w:szCs w:val="28"/>
          <w:cs/>
        </w:rPr>
        <w:t xml:space="preserve">และมิจฉาชีพออนไลน์ ผ่านแนวคิด "หยุด คิด ถาม ทำ" อันเป็นเครื่องมือสนับสนุนวัตถุประสงค์ข้อ </w:t>
      </w:r>
      <w:r w:rsidRPr="00F07700">
        <w:rPr>
          <w:rFonts w:ascii="TH Niramit AS" w:hAnsi="TH Niramit AS" w:cs="TH Niramit AS"/>
          <w:sz w:val="28"/>
          <w:szCs w:val="28"/>
        </w:rPr>
        <w:t>2.1</w:t>
      </w:r>
      <w:r w:rsidRPr="00F07700">
        <w:rPr>
          <w:rFonts w:ascii="TH Niramit AS" w:hAnsi="TH Niramit AS" w:cs="TH Niramit AS"/>
          <w:sz w:val="28"/>
          <w:szCs w:val="28"/>
          <w:cs/>
        </w:rPr>
        <w:t xml:space="preserve"> ของข้อเสนอโครงการวิจัย</w:t>
      </w:r>
    </w:p>
    <w:p w14:paraId="5F88665C" w14:textId="77777777" w:rsidR="009D1086" w:rsidRPr="00F07700" w:rsidRDefault="002F7FFA" w:rsidP="002F7FFA">
      <w:pPr>
        <w:pStyle w:val="ListParagraph"/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  <w:cs/>
        </w:rPr>
        <w:t>เพื่อจัดเก็บข้อมูลการใช้งาน (อายุผู้เล่น ตำแหน่งที่เปิดเล่นแอปพลิเคชัน และผลการทำกิจกรรม/เกมรายหัวข้อ) สำหรับสนับสนุนการติดตามและประเมินผลโครงการ โดยเฉพาะการวัดระดับทักษะการรู้เท่าทันดิจิทัลของผู้สูงอายุและผู้ถ่ายทอดความรู้ ทั้งนี้ข้อมูลที่จัดเก็บควรสามารถเชื่อมโยงหรือส่งออกเพื่อใช้ประกอบแบบประเมินก่อน–หลังการอบรม (</w:t>
      </w:r>
      <w:r w:rsidRPr="00F07700">
        <w:rPr>
          <w:rFonts w:ascii="TH Niramit AS" w:hAnsi="TH Niramit AS" w:cs="TH Niramit AS"/>
          <w:sz w:val="28"/>
          <w:szCs w:val="28"/>
        </w:rPr>
        <w:t xml:space="preserve">Pre/Post Assessment) </w:t>
      </w:r>
    </w:p>
    <w:p w14:paraId="0ECBC1C0" w14:textId="77777777" w:rsidR="009D1086" w:rsidRPr="00F07700" w:rsidRDefault="00A86E1F">
      <w:pPr>
        <w:spacing w:before="240" w:after="12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ผู้รับผิดชอบโครงการ</w:t>
      </w:r>
      <w:proofErr w:type="spellEnd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000"/>
      </w:tblGrid>
      <w:tr w:rsidR="009D1086" w:rsidRPr="00F07700" w14:paraId="5671F684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48C90" w14:textId="77777777" w:rsidR="009D1086" w:rsidRPr="00F07700" w:rsidRDefault="00A86E1F">
            <w:pPr>
              <w:jc w:val="center"/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b/>
                <w:bCs/>
                <w:sz w:val="28"/>
                <w:szCs w:val="28"/>
              </w:rPr>
              <w:t>ตำแหน่ง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1316D" w14:textId="77777777" w:rsidR="009D1086" w:rsidRPr="00F07700" w:rsidRDefault="00A86E1F">
            <w:pPr>
              <w:jc w:val="center"/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b/>
                <w:bCs/>
                <w:sz w:val="28"/>
                <w:szCs w:val="28"/>
              </w:rPr>
              <w:t>ชื่อ</w:t>
            </w:r>
            <w:proofErr w:type="spellEnd"/>
            <w:r w:rsidRPr="00F07700">
              <w:rPr>
                <w:rFonts w:ascii="TH Niramit AS" w:hAnsi="TH Niramit AS" w:cs="TH Niramit AS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F07700">
              <w:rPr>
                <w:rFonts w:ascii="TH Niramit AS" w:hAnsi="TH Niramit AS" w:cs="TH Niramit AS"/>
                <w:b/>
                <w:bCs/>
                <w:sz w:val="28"/>
                <w:szCs w:val="28"/>
              </w:rPr>
              <w:t>นามสกุล</w:t>
            </w:r>
            <w:proofErr w:type="spellEnd"/>
          </w:p>
        </w:tc>
      </w:tr>
      <w:tr w:rsidR="009D1086" w:rsidRPr="00F07700" w14:paraId="5F61E9E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1093" w14:textId="77777777" w:rsidR="009D1086" w:rsidRPr="00F07700" w:rsidRDefault="00A86E1F">
            <w:pPr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sz w:val="28"/>
                <w:szCs w:val="28"/>
              </w:rPr>
              <w:t>ประธานกรรมการ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7C373" w14:textId="77777777" w:rsidR="009D1086" w:rsidRPr="00F07700" w:rsidRDefault="00A86E1F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[</w:t>
            </w:r>
            <w:proofErr w:type="spellStart"/>
            <w:r w:rsidRPr="00F07700">
              <w:rPr>
                <w:rFonts w:ascii="TH Niramit AS" w:hAnsi="TH Niramit AS" w:cs="TH Niramit AS"/>
                <w:sz w:val="28"/>
                <w:szCs w:val="28"/>
              </w:rPr>
              <w:t>ระบุ</w:t>
            </w:r>
            <w:proofErr w:type="spellEnd"/>
            <w:r w:rsidRPr="00F07700">
              <w:rPr>
                <w:rFonts w:ascii="TH Niramit AS" w:hAnsi="TH Niramit AS" w:cs="TH Niramit AS"/>
                <w:sz w:val="28"/>
                <w:szCs w:val="28"/>
              </w:rPr>
              <w:t>]</w:t>
            </w:r>
          </w:p>
        </w:tc>
      </w:tr>
      <w:tr w:rsidR="009D1086" w:rsidRPr="00F07700" w14:paraId="2B71036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7BFBA" w14:textId="77777777" w:rsidR="009D1086" w:rsidRPr="00F07700" w:rsidRDefault="00A86E1F">
            <w:pPr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sz w:val="28"/>
                <w:szCs w:val="28"/>
              </w:rPr>
              <w:t>กรรมการ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16DE" w14:textId="77777777" w:rsidR="009D1086" w:rsidRPr="00F07700" w:rsidRDefault="00A86E1F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[</w:t>
            </w:r>
            <w:proofErr w:type="spellStart"/>
            <w:r w:rsidRPr="00F07700">
              <w:rPr>
                <w:rFonts w:ascii="TH Niramit AS" w:hAnsi="TH Niramit AS" w:cs="TH Niramit AS"/>
                <w:sz w:val="28"/>
                <w:szCs w:val="28"/>
              </w:rPr>
              <w:t>ระบุ</w:t>
            </w:r>
            <w:proofErr w:type="spellEnd"/>
            <w:r w:rsidRPr="00F07700">
              <w:rPr>
                <w:rFonts w:ascii="TH Niramit AS" w:hAnsi="TH Niramit AS" w:cs="TH Niramit AS"/>
                <w:sz w:val="28"/>
                <w:szCs w:val="28"/>
              </w:rPr>
              <w:t>]</w:t>
            </w:r>
          </w:p>
        </w:tc>
      </w:tr>
      <w:tr w:rsidR="009D1086" w:rsidRPr="00F07700" w14:paraId="13CE7E1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BC468" w14:textId="77777777" w:rsidR="009D1086" w:rsidRPr="00F07700" w:rsidRDefault="00A86E1F">
            <w:pPr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sz w:val="28"/>
                <w:szCs w:val="28"/>
              </w:rPr>
              <w:t>กรรมการ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AA2A5" w14:textId="77777777" w:rsidR="009D1086" w:rsidRPr="00F07700" w:rsidRDefault="00A86E1F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[</w:t>
            </w:r>
            <w:proofErr w:type="spellStart"/>
            <w:r w:rsidRPr="00F07700">
              <w:rPr>
                <w:rFonts w:ascii="TH Niramit AS" w:hAnsi="TH Niramit AS" w:cs="TH Niramit AS"/>
                <w:sz w:val="28"/>
                <w:szCs w:val="28"/>
              </w:rPr>
              <w:t>ระบุ</w:t>
            </w:r>
            <w:proofErr w:type="spellEnd"/>
            <w:r w:rsidRPr="00F07700">
              <w:rPr>
                <w:rFonts w:ascii="TH Niramit AS" w:hAnsi="TH Niramit AS" w:cs="TH Niramit AS"/>
                <w:sz w:val="28"/>
                <w:szCs w:val="28"/>
              </w:rPr>
              <w:t>]</w:t>
            </w:r>
          </w:p>
        </w:tc>
      </w:tr>
      <w:tr w:rsidR="009D1086" w:rsidRPr="00F07700" w14:paraId="29CDECC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90722" w14:textId="77777777" w:rsidR="009D1086" w:rsidRPr="00F07700" w:rsidRDefault="00A86E1F">
            <w:pPr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sz w:val="28"/>
                <w:szCs w:val="28"/>
              </w:rPr>
              <w:t>เจ้าหน้าที่โครงการ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39313" w14:textId="77777777" w:rsidR="009D1086" w:rsidRPr="00F07700" w:rsidRDefault="00A86E1F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[</w:t>
            </w:r>
            <w:proofErr w:type="spellStart"/>
            <w:r w:rsidRPr="00F07700">
              <w:rPr>
                <w:rFonts w:ascii="TH Niramit AS" w:hAnsi="TH Niramit AS" w:cs="TH Niramit AS"/>
                <w:sz w:val="28"/>
                <w:szCs w:val="28"/>
              </w:rPr>
              <w:t>ระบุ</w:t>
            </w:r>
            <w:proofErr w:type="spellEnd"/>
            <w:r w:rsidRPr="00F07700">
              <w:rPr>
                <w:rFonts w:ascii="TH Niramit AS" w:hAnsi="TH Niramit AS" w:cs="TH Niramit AS"/>
                <w:sz w:val="28"/>
                <w:szCs w:val="28"/>
              </w:rPr>
              <w:t>]</w:t>
            </w:r>
          </w:p>
        </w:tc>
      </w:tr>
    </w:tbl>
    <w:p w14:paraId="5C01AD4B" w14:textId="77777777" w:rsidR="009D1086" w:rsidRPr="00F07700" w:rsidRDefault="009D1086">
      <w:pPr>
        <w:spacing w:after="160"/>
        <w:rPr>
          <w:rFonts w:ascii="TH Niramit AS" w:hAnsi="TH Niramit AS" w:cs="TH Niramit AS"/>
          <w:sz w:val="28"/>
          <w:szCs w:val="28"/>
        </w:rPr>
      </w:pPr>
    </w:p>
    <w:p w14:paraId="4761F1A9" w14:textId="77777777" w:rsidR="009D1086" w:rsidRPr="00F07700" w:rsidRDefault="00A86E1F">
      <w:pPr>
        <w:spacing w:before="240" w:after="120"/>
        <w:rPr>
          <w:rFonts w:ascii="TH Niramit AS" w:hAnsi="TH Niramit AS" w:cs="TH Niramit AS"/>
          <w:color w:val="FF0000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b/>
          <w:bCs/>
          <w:color w:val="FF0000"/>
          <w:sz w:val="28"/>
          <w:szCs w:val="28"/>
        </w:rPr>
        <w:t>งบประมาณอนุมัติ</w:t>
      </w:r>
      <w:proofErr w:type="spellEnd"/>
    </w:p>
    <w:p w14:paraId="1380AAF4" w14:textId="77777777" w:rsidR="009D1086" w:rsidRPr="00F07700" w:rsidRDefault="00A86E1F">
      <w:pPr>
        <w:spacing w:after="160"/>
        <w:rPr>
          <w:rFonts w:ascii="TH Niramit AS" w:hAnsi="TH Niramit AS" w:cs="TH Niramit AS"/>
          <w:color w:val="FF0000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จำนวน</w:t>
      </w:r>
      <w:proofErr w:type="spellEnd"/>
      <w:r w:rsidRPr="00F07700">
        <w:rPr>
          <w:rFonts w:ascii="TH Niramit AS" w:hAnsi="TH Niramit AS" w:cs="TH Niramit AS"/>
          <w:color w:val="FF0000"/>
          <w:sz w:val="28"/>
          <w:szCs w:val="28"/>
        </w:rPr>
        <w:t xml:space="preserve"> 360,000 </w:t>
      </w: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บาท</w:t>
      </w:r>
      <w:proofErr w:type="spellEnd"/>
      <w:r w:rsidRPr="00F07700">
        <w:rPr>
          <w:rFonts w:ascii="TH Niramit AS" w:hAnsi="TH Niramit AS" w:cs="TH Niramit AS"/>
          <w:color w:val="FF0000"/>
          <w:sz w:val="28"/>
          <w:szCs w:val="28"/>
        </w:rPr>
        <w:t xml:space="preserve"> (</w:t>
      </w: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งบ</w:t>
      </w:r>
      <w:proofErr w:type="spellEnd"/>
      <w:r w:rsidRPr="00F07700">
        <w:rPr>
          <w:rFonts w:ascii="TH Niramit AS" w:hAnsi="TH Niramit AS" w:cs="TH Niramit AS"/>
          <w:color w:val="FF0000"/>
          <w:sz w:val="28"/>
          <w:szCs w:val="28"/>
        </w:rPr>
        <w:t xml:space="preserve"> "</w:t>
      </w: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อบรมเชิงปฏิบัติการในชุมชน</w:t>
      </w:r>
      <w:proofErr w:type="spellEnd"/>
      <w:r w:rsidRPr="00F07700">
        <w:rPr>
          <w:rFonts w:ascii="TH Niramit AS" w:hAnsi="TH Niramit AS" w:cs="TH Niramit AS"/>
          <w:color w:val="FF0000"/>
          <w:sz w:val="28"/>
          <w:szCs w:val="28"/>
        </w:rPr>
        <w:t xml:space="preserve">" — </w:t>
      </w: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ดูหมายเหตุเรื่องขอบเขตงบประมาณในหัวข้อที่มาและเหตุผลของโครงการ</w:t>
      </w:r>
      <w:proofErr w:type="spellEnd"/>
      <w:r w:rsidRPr="00F07700">
        <w:rPr>
          <w:rFonts w:ascii="TH Niramit AS" w:hAnsi="TH Niramit AS" w:cs="TH Niramit AS"/>
          <w:color w:val="FF0000"/>
          <w:sz w:val="28"/>
          <w:szCs w:val="28"/>
        </w:rPr>
        <w:t>)</w:t>
      </w:r>
    </w:p>
    <w:p w14:paraId="4A2AFBDA" w14:textId="77777777" w:rsidR="002F7FFA" w:rsidRPr="00F07700" w:rsidRDefault="002F7FFA">
      <w:pPr>
        <w:spacing w:after="160"/>
        <w:rPr>
          <w:rFonts w:ascii="TH Niramit AS" w:hAnsi="TH Niramit AS" w:cs="TH Niramit AS"/>
          <w:color w:val="FF0000"/>
          <w:sz w:val="28"/>
          <w:szCs w:val="28"/>
        </w:rPr>
      </w:pPr>
    </w:p>
    <w:p w14:paraId="6E0CB049" w14:textId="77777777" w:rsidR="002F7FFA" w:rsidRPr="00F07700" w:rsidRDefault="002F7FFA">
      <w:pPr>
        <w:spacing w:after="160"/>
        <w:rPr>
          <w:rFonts w:ascii="TH Niramit AS" w:hAnsi="TH Niramit AS" w:cs="TH Niramit AS"/>
          <w:color w:val="FF0000"/>
          <w:sz w:val="28"/>
          <w:szCs w:val="28"/>
        </w:rPr>
      </w:pPr>
    </w:p>
    <w:p w14:paraId="77D3D568" w14:textId="77777777" w:rsidR="002F7FFA" w:rsidRPr="00F07700" w:rsidRDefault="002F7FFA">
      <w:pPr>
        <w:spacing w:after="160"/>
        <w:rPr>
          <w:rFonts w:ascii="TH Niramit AS" w:hAnsi="TH Niramit AS" w:cs="TH Niramit AS"/>
          <w:color w:val="FF0000"/>
          <w:sz w:val="28"/>
          <w:szCs w:val="28"/>
        </w:rPr>
      </w:pPr>
    </w:p>
    <w:p w14:paraId="6B43B59A" w14:textId="77777777" w:rsidR="002F7FFA" w:rsidRPr="00F07700" w:rsidRDefault="002F7FFA">
      <w:pPr>
        <w:spacing w:after="160"/>
        <w:rPr>
          <w:rFonts w:ascii="TH Niramit AS" w:hAnsi="TH Niramit AS" w:cs="TH Niramit AS"/>
          <w:color w:val="FF0000"/>
          <w:sz w:val="28"/>
          <w:szCs w:val="28"/>
        </w:rPr>
      </w:pPr>
    </w:p>
    <w:p w14:paraId="1F9ACA5C" w14:textId="77777777" w:rsidR="009D1086" w:rsidRPr="00F07700" w:rsidRDefault="00A86E1F">
      <w:pPr>
        <w:spacing w:before="240" w:after="12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lastRenderedPageBreak/>
        <w:t>ขอบเขตงาน</w:t>
      </w:r>
      <w:proofErr w:type="spellEnd"/>
    </w:p>
    <w:p w14:paraId="1051F72D" w14:textId="77777777" w:rsidR="009D1086" w:rsidRPr="00F07700" w:rsidRDefault="00A86E1F">
      <w:pPr>
        <w:spacing w:before="160" w:after="10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</w:rPr>
        <w:t xml:space="preserve">1. </w:t>
      </w: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แพลตฟอร์ม</w:t>
      </w:r>
      <w:proofErr w:type="spellEnd"/>
    </w:p>
    <w:p w14:paraId="33844553" w14:textId="77777777" w:rsidR="00FD49A4" w:rsidRPr="00F07700" w:rsidRDefault="00000000" w:rsidP="00263543">
      <w:p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 xml:space="preserve">พัฒนาระบบ </w:t>
      </w:r>
      <w:r w:rsidRPr="00F07700">
        <w:rPr>
          <w:rFonts w:ascii="TH Niramit AS" w:hAnsi="TH Niramit AS" w:cs="TH Niramit AS"/>
          <w:b/>
          <w:sz w:val="28"/>
          <w:szCs w:val="28"/>
        </w:rPr>
        <w:t>Web Application</w:t>
      </w:r>
      <w:r w:rsidRPr="00F07700">
        <w:rPr>
          <w:rFonts w:ascii="TH Niramit AS" w:hAnsi="TH Niramit AS" w:cs="TH Niramit AS"/>
          <w:sz w:val="28"/>
          <w:szCs w:val="28"/>
        </w:rPr>
        <w:t xml:space="preserve"> เชิงโต้ตอบ (Interactive Web Application) รูปแบบ Single Page Application (SPA) ที่เปิดใช้งานผ่านลิงก์ และส่งต่อได้ง่ายผ่าน</w:t>
      </w:r>
      <w:r w:rsidRPr="00F07700">
        <w:rPr>
          <w:rFonts w:ascii="TH Niramit AS" w:hAnsi="TH Niramit AS" w:cs="TH Niramit AS"/>
          <w:b/>
          <w:sz w:val="28"/>
          <w:szCs w:val="28"/>
        </w:rPr>
        <w:t>แพลตฟอร์มโซเชียลมีเดีย (Social Media Platform)</w:t>
      </w:r>
      <w:r w:rsidRPr="00F07700">
        <w:rPr>
          <w:rFonts w:ascii="TH Niramit AS" w:hAnsi="TH Niramit AS" w:cs="TH Niramit AS"/>
          <w:sz w:val="28"/>
          <w:szCs w:val="28"/>
        </w:rPr>
        <w:t xml:space="preserve"> โดยมีกรอบงานเชิงเทคนิคสำหรับผู้พัฒนาระบบดังนี้:</w:t>
      </w:r>
    </w:p>
    <w:p w14:paraId="0EF949E9" w14:textId="0C951B8E" w:rsidR="00AE2C16" w:rsidRPr="00AE2C16" w:rsidRDefault="00000000" w:rsidP="00263543">
      <w:pPr>
        <w:pStyle w:val="ListParagraph"/>
        <w:numPr>
          <w:ilvl w:val="1"/>
          <w:numId w:val="3"/>
        </w:numPr>
        <w:spacing w:before="200"/>
        <w:rPr>
          <w:rFonts w:ascii="TH Niramit AS" w:hAnsi="TH Niramit AS" w:cs="TH Niramit AS"/>
          <w:sz w:val="28"/>
          <w:szCs w:val="28"/>
        </w:rPr>
      </w:pPr>
      <w:proofErr w:type="spellStart"/>
      <w:r w:rsidRPr="00AE2C16">
        <w:rPr>
          <w:rFonts w:ascii="TH Niramit AS" w:hAnsi="TH Niramit AS" w:cs="TH Niramit AS"/>
          <w:b/>
          <w:sz w:val="28"/>
          <w:szCs w:val="28"/>
        </w:rPr>
        <w:t>ภาพรวมและหลักการออกแบบระบบ</w:t>
      </w:r>
      <w:proofErr w:type="spellEnd"/>
    </w:p>
    <w:p w14:paraId="2A1C7058" w14:textId="77777777" w:rsidR="00AE2C16" w:rsidRDefault="00000000" w:rsidP="00263543">
      <w:pPr>
        <w:spacing w:before="200"/>
        <w:rPr>
          <w:rFonts w:ascii="TH Niramit AS" w:hAnsi="TH Niramit AS" w:cs="TH Niramit AS"/>
          <w:sz w:val="28"/>
          <w:szCs w:val="28"/>
        </w:rPr>
      </w:pPr>
      <w:proofErr w:type="spellStart"/>
      <w:r w:rsidRPr="00AE2C16">
        <w:rPr>
          <w:rFonts w:ascii="TH Niramit AS" w:hAnsi="TH Niramit AS" w:cs="TH Niramit AS"/>
          <w:sz w:val="28"/>
          <w:szCs w:val="28"/>
        </w:rPr>
        <w:t>ระบบออกแบบตามหลัก</w:t>
      </w:r>
      <w:proofErr w:type="spellEnd"/>
      <w:r w:rsidRPr="00AE2C16">
        <w:rPr>
          <w:rFonts w:ascii="TH Niramit AS" w:hAnsi="TH Niramit AS" w:cs="TH Niramit AS"/>
          <w:sz w:val="28"/>
          <w:szCs w:val="28"/>
        </w:rPr>
        <w:t xml:space="preserve"> </w:t>
      </w:r>
      <w:r w:rsidRPr="00AE2C16">
        <w:rPr>
          <w:rFonts w:ascii="TH Niramit AS" w:hAnsi="TH Niramit AS" w:cs="TH Niramit AS"/>
          <w:b/>
          <w:sz w:val="28"/>
          <w:szCs w:val="28"/>
        </w:rPr>
        <w:t>Mobile-First</w:t>
      </w:r>
      <w:r w:rsidR="00AE2C16">
        <w:rPr>
          <w:rFonts w:ascii="TH Niramit AS" w:hAnsi="TH Niramit AS" w:cs="TH Niramit AS"/>
          <w:sz w:val="28"/>
          <w:szCs w:val="28"/>
        </w:rPr>
        <w:t xml:space="preserve"> </w:t>
      </w:r>
      <w:r w:rsidRPr="00AE2C16">
        <w:rPr>
          <w:rFonts w:ascii="TH Niramit AS" w:hAnsi="TH Niramit AS" w:cs="TH Niramit AS"/>
          <w:sz w:val="28"/>
          <w:szCs w:val="28"/>
        </w:rPr>
        <w:t>โดยมีเป้าหมายให้ผู้สูงอายุและ</w:t>
      </w:r>
      <w:proofErr w:type="spellStart"/>
      <w:r w:rsidRPr="00AE2C16">
        <w:rPr>
          <w:rFonts w:ascii="TH Niramit AS" w:hAnsi="TH Niramit AS" w:cs="TH Niramit AS"/>
          <w:sz w:val="28"/>
          <w:szCs w:val="28"/>
        </w:rPr>
        <w:t>วิทยากรระดับชุมชน</w:t>
      </w:r>
      <w:proofErr w:type="spellEnd"/>
      <w:r w:rsidR="00AE2C16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AE2C16">
        <w:rPr>
          <w:rFonts w:ascii="TH Niramit AS" w:hAnsi="TH Niramit AS" w:cs="TH Niramit AS"/>
          <w:sz w:val="28"/>
          <w:szCs w:val="28"/>
        </w:rPr>
        <w:t>เข้าถึงผ่านลิงก์ที่ส่งต่อทางแพลตฟอร์มโซเชียลมีเดียได้ทันที</w:t>
      </w:r>
      <w:proofErr w:type="spellEnd"/>
      <w:r w:rsidRPr="00AE2C16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AE2C16">
        <w:rPr>
          <w:rFonts w:ascii="TH Niramit AS" w:hAnsi="TH Niramit AS" w:cs="TH Niramit AS"/>
          <w:sz w:val="28"/>
          <w:szCs w:val="28"/>
        </w:rPr>
        <w:t>โดยไม่ต้องติดตั้งแอปหรือสมัครสมาชิก</w:t>
      </w:r>
      <w:proofErr w:type="spellEnd"/>
      <w:r w:rsidRPr="00AE2C16">
        <w:rPr>
          <w:rFonts w:ascii="TH Niramit AS" w:hAnsi="TH Niramit AS" w:cs="TH Niramit AS"/>
          <w:sz w:val="28"/>
          <w:szCs w:val="28"/>
        </w:rPr>
        <w:t xml:space="preserve"> (</w:t>
      </w:r>
      <w:proofErr w:type="spellStart"/>
      <w:r w:rsidRPr="00AE2C16">
        <w:rPr>
          <w:rFonts w:ascii="TH Niramit AS" w:hAnsi="TH Niramit AS" w:cs="TH Niramit AS"/>
          <w:b/>
          <w:sz w:val="28"/>
          <w:szCs w:val="28"/>
        </w:rPr>
        <w:t>ไม่มีระบบ</w:t>
      </w:r>
      <w:proofErr w:type="spellEnd"/>
      <w:r w:rsidRPr="00AE2C16">
        <w:rPr>
          <w:rFonts w:ascii="TH Niramit AS" w:hAnsi="TH Niramit AS" w:cs="TH Niramit AS"/>
          <w:b/>
          <w:sz w:val="28"/>
          <w:szCs w:val="28"/>
        </w:rPr>
        <w:t xml:space="preserve"> login</w:t>
      </w:r>
      <w:r w:rsidRPr="00AE2C16">
        <w:rPr>
          <w:rFonts w:ascii="TH Niramit AS" w:hAnsi="TH Niramit AS" w:cs="TH Niramit AS"/>
          <w:sz w:val="28"/>
          <w:szCs w:val="28"/>
        </w:rPr>
        <w:t>)</w:t>
      </w:r>
      <w:r w:rsidR="00AE2C16" w:rsidRPr="00AE2C16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AE2C16">
        <w:rPr>
          <w:rFonts w:ascii="TH Niramit AS" w:hAnsi="TH Niramit AS" w:cs="TH Niramit AS"/>
          <w:sz w:val="28"/>
          <w:szCs w:val="28"/>
        </w:rPr>
        <w:t>หลักการสำคัญที่ผู้พัฒนาต้องยึดถือตลอดการพัฒนา:</w:t>
      </w:r>
      <w:proofErr w:type="spellEnd"/>
    </w:p>
    <w:p w14:paraId="4B9AE475" w14:textId="77777777" w:rsidR="00AE2C16" w:rsidRDefault="00000000" w:rsidP="00263543">
      <w:pPr>
        <w:pStyle w:val="ListParagraph"/>
        <w:numPr>
          <w:ilvl w:val="0"/>
          <w:numId w:val="4"/>
        </w:numPr>
        <w:spacing w:before="200"/>
        <w:rPr>
          <w:rFonts w:ascii="TH Niramit AS" w:hAnsi="TH Niramit AS" w:cs="TH Niramit AS"/>
          <w:sz w:val="28"/>
          <w:szCs w:val="28"/>
        </w:rPr>
      </w:pPr>
      <w:r w:rsidRPr="00AE2C16">
        <w:rPr>
          <w:rFonts w:ascii="TH Niramit AS" w:hAnsi="TH Niramit AS" w:cs="TH Niramit AS"/>
          <w:b/>
          <w:sz w:val="28"/>
          <w:szCs w:val="28"/>
        </w:rPr>
        <w:t>Social Media-first, No-login</w:t>
      </w:r>
      <w:r w:rsidRPr="00AE2C16">
        <w:rPr>
          <w:rFonts w:ascii="TH Niramit AS" w:hAnsi="TH Niramit AS" w:cs="TH Niramit AS"/>
          <w:sz w:val="28"/>
          <w:szCs w:val="28"/>
        </w:rPr>
        <w:t xml:space="preserve"> — </w:t>
      </w:r>
      <w:proofErr w:type="spellStart"/>
      <w:r w:rsidRPr="00AE2C16">
        <w:rPr>
          <w:rFonts w:ascii="TH Niramit AS" w:hAnsi="TH Niramit AS" w:cs="TH Niramit AS"/>
          <w:sz w:val="28"/>
          <w:szCs w:val="28"/>
        </w:rPr>
        <w:t>ทุกเส้นทางการใช้งานต้องเปิดได้จากลิงก์เดียว</w:t>
      </w:r>
      <w:proofErr w:type="spellEnd"/>
      <w:r w:rsidRPr="00AE2C16">
        <w:rPr>
          <w:rFonts w:ascii="TH Niramit AS" w:hAnsi="TH Niramit AS" w:cs="TH Niramit AS"/>
          <w:sz w:val="28"/>
          <w:szCs w:val="28"/>
        </w:rPr>
        <w:t xml:space="preserve"> ทำงานได้สมบูรณ์ภายในเบราว์เซอร์ในแอปโซเชียลมีเดีย (In-App Browser/WebView) โดยไม่ต้องออกไป</w:t>
      </w:r>
      <w:proofErr w:type="spellStart"/>
      <w:r w:rsidRPr="00AE2C16">
        <w:rPr>
          <w:rFonts w:ascii="TH Niramit AS" w:hAnsi="TH Niramit AS" w:cs="TH Niramit AS"/>
          <w:sz w:val="28"/>
          <w:szCs w:val="28"/>
        </w:rPr>
        <w:t>เปิดเบราว์เซอร์อื่นก่อน</w:t>
      </w:r>
      <w:proofErr w:type="spellEnd"/>
    </w:p>
    <w:p w14:paraId="14D06D8A" w14:textId="77777777" w:rsidR="00AE2C16" w:rsidRDefault="00000000" w:rsidP="00263543">
      <w:pPr>
        <w:pStyle w:val="ListParagraph"/>
        <w:numPr>
          <w:ilvl w:val="0"/>
          <w:numId w:val="4"/>
        </w:numPr>
        <w:spacing w:before="200"/>
        <w:rPr>
          <w:rFonts w:ascii="TH Niramit AS" w:hAnsi="TH Niramit AS" w:cs="TH Niramit AS"/>
          <w:sz w:val="28"/>
          <w:szCs w:val="28"/>
        </w:rPr>
      </w:pPr>
      <w:r w:rsidRPr="00AE2C16">
        <w:rPr>
          <w:rFonts w:ascii="TH Niramit AS" w:hAnsi="TH Niramit AS" w:cs="TH Niramit AS"/>
          <w:b/>
          <w:sz w:val="28"/>
          <w:szCs w:val="28"/>
        </w:rPr>
        <w:t>Mobile-first, Low-end Device Ready</w:t>
      </w:r>
      <w:r w:rsidRPr="00AE2C16">
        <w:rPr>
          <w:rFonts w:ascii="TH Niramit AS" w:hAnsi="TH Niramit AS" w:cs="TH Niramit AS"/>
          <w:sz w:val="28"/>
          <w:szCs w:val="28"/>
        </w:rPr>
        <w:t xml:space="preserve"> — ออกแบบและทดสอบบนมือถือ Android ราคาประหยัด/รุ่นเก่า และเครือข่าย 3G/4G ในพื้นที่ห่างไกล</w:t>
      </w:r>
      <w:proofErr w:type="spellStart"/>
      <w:r w:rsidRPr="00AE2C16">
        <w:rPr>
          <w:rFonts w:ascii="TH Niramit AS" w:hAnsi="TH Niramit AS" w:cs="TH Niramit AS"/>
          <w:sz w:val="28"/>
          <w:szCs w:val="28"/>
        </w:rPr>
        <w:t>เป็นหลัก</w:t>
      </w:r>
      <w:proofErr w:type="spellEnd"/>
      <w:r w:rsidRPr="00AE2C16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AE2C16">
        <w:rPr>
          <w:rFonts w:ascii="TH Niramit AS" w:hAnsi="TH Niramit AS" w:cs="TH Niramit AS"/>
          <w:sz w:val="28"/>
          <w:szCs w:val="28"/>
        </w:rPr>
        <w:t>ไม่ใช่</w:t>
      </w:r>
      <w:proofErr w:type="spellEnd"/>
      <w:r w:rsidRPr="00AE2C16">
        <w:rPr>
          <w:rFonts w:ascii="TH Niramit AS" w:hAnsi="TH Niramit AS" w:cs="TH Niramit AS"/>
          <w:sz w:val="28"/>
          <w:szCs w:val="28"/>
        </w:rPr>
        <w:t xml:space="preserve"> desktop</w:t>
      </w:r>
    </w:p>
    <w:p w14:paraId="70A3A9C7" w14:textId="77777777" w:rsidR="00AE2C16" w:rsidRDefault="00000000" w:rsidP="00263543">
      <w:pPr>
        <w:pStyle w:val="ListParagraph"/>
        <w:numPr>
          <w:ilvl w:val="0"/>
          <w:numId w:val="4"/>
        </w:numPr>
        <w:spacing w:before="200"/>
        <w:rPr>
          <w:rFonts w:ascii="TH Niramit AS" w:hAnsi="TH Niramit AS" w:cs="TH Niramit AS"/>
          <w:sz w:val="28"/>
          <w:szCs w:val="28"/>
        </w:rPr>
      </w:pPr>
      <w:r w:rsidRPr="00AE2C16">
        <w:rPr>
          <w:rFonts w:ascii="TH Niramit AS" w:hAnsi="TH Niramit AS" w:cs="TH Niramit AS"/>
          <w:b/>
          <w:sz w:val="28"/>
          <w:szCs w:val="28"/>
        </w:rPr>
        <w:t>Accessibility for Elders (</w:t>
      </w:r>
      <w:proofErr w:type="spellStart"/>
      <w:r w:rsidRPr="00AE2C16">
        <w:rPr>
          <w:rFonts w:ascii="TH Niramit AS" w:hAnsi="TH Niramit AS" w:cs="TH Niramit AS"/>
          <w:b/>
          <w:sz w:val="28"/>
          <w:szCs w:val="28"/>
        </w:rPr>
        <w:t>ข้อบังคับ</w:t>
      </w:r>
      <w:proofErr w:type="spellEnd"/>
      <w:r w:rsidRPr="00AE2C16">
        <w:rPr>
          <w:rFonts w:ascii="TH Niramit AS" w:hAnsi="TH Niramit AS" w:cs="TH Niramit AS"/>
          <w:b/>
          <w:sz w:val="28"/>
          <w:szCs w:val="28"/>
        </w:rPr>
        <w:t>)</w:t>
      </w:r>
      <w:r w:rsidRPr="00AE2C16">
        <w:rPr>
          <w:rFonts w:ascii="TH Niramit AS" w:hAnsi="TH Niramit AS" w:cs="TH Niramit AS"/>
          <w:sz w:val="28"/>
          <w:szCs w:val="28"/>
        </w:rPr>
        <w:t xml:space="preserve"> — </w:t>
      </w:r>
      <w:proofErr w:type="spellStart"/>
      <w:r w:rsidRPr="00AE2C16">
        <w:rPr>
          <w:rFonts w:ascii="TH Niramit AS" w:hAnsi="TH Niramit AS" w:cs="TH Niramit AS"/>
          <w:sz w:val="28"/>
          <w:szCs w:val="28"/>
        </w:rPr>
        <w:t>ตัวอักษรใหญ่</w:t>
      </w:r>
      <w:proofErr w:type="spellEnd"/>
      <w:r w:rsidRPr="00AE2C16">
        <w:rPr>
          <w:rFonts w:ascii="TH Niramit AS" w:hAnsi="TH Niramit AS" w:cs="TH Niramit AS"/>
          <w:sz w:val="28"/>
          <w:szCs w:val="28"/>
        </w:rPr>
        <w:t xml:space="preserve"> ปุ่มกดง่าย คอนทราสต์สูง เสียงอ่านประกอบ ไม่มีเมนูซับซ้อน (รายละเอียดหัวข้อ 1.5)</w:t>
      </w:r>
    </w:p>
    <w:p w14:paraId="7322D991" w14:textId="7AF6FF0E" w:rsidR="00FD49A4" w:rsidRPr="00AE2C16" w:rsidRDefault="00000000" w:rsidP="00263543">
      <w:pPr>
        <w:pStyle w:val="ListParagraph"/>
        <w:numPr>
          <w:ilvl w:val="0"/>
          <w:numId w:val="4"/>
        </w:numPr>
        <w:spacing w:before="200"/>
        <w:rPr>
          <w:rFonts w:ascii="TH Niramit AS" w:hAnsi="TH Niramit AS" w:cs="TH Niramit AS"/>
          <w:sz w:val="28"/>
          <w:szCs w:val="28"/>
        </w:rPr>
      </w:pPr>
      <w:r w:rsidRPr="00AE2C16">
        <w:rPr>
          <w:rFonts w:ascii="TH Niramit AS" w:hAnsi="TH Niramit AS" w:cs="TH Niramit AS"/>
          <w:b/>
          <w:sz w:val="28"/>
          <w:szCs w:val="28"/>
        </w:rPr>
        <w:t>Privacy by Design (PDPA)</w:t>
      </w:r>
      <w:r w:rsidRPr="00AE2C16">
        <w:rPr>
          <w:rFonts w:ascii="TH Niramit AS" w:hAnsi="TH Niramit AS" w:cs="TH Niramit AS"/>
          <w:sz w:val="28"/>
          <w:szCs w:val="28"/>
        </w:rPr>
        <w:t xml:space="preserve"> — ไม่เก็บข้อมูลระบุตัวตน เก็บเฉพาะข้อมูลจำเป็นต่อการประเมินผลโครงการ (รายละเอียดหัวข้อ 1.6)</w:t>
      </w:r>
    </w:p>
    <w:p w14:paraId="1B018504" w14:textId="77777777" w:rsidR="00FD49A4" w:rsidRPr="00F07700" w:rsidRDefault="00000000">
      <w:pPr>
        <w:spacing w:before="200" w:after="8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1.2 สถาปัตยกรรมและเทคโนโลยี (Technology Stack)</w:t>
      </w:r>
    </w:p>
    <w:tbl>
      <w:tblPr>
        <w:tblW w:w="8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6"/>
        <w:gridCol w:w="3622"/>
        <w:gridCol w:w="3088"/>
      </w:tblGrid>
      <w:tr w:rsidR="00FD49A4" w:rsidRPr="00F07700" w14:paraId="179CF05E" w14:textId="77777777" w:rsidTr="00544046">
        <w:tc>
          <w:tcPr>
            <w:tcW w:w="2306" w:type="dxa"/>
            <w:vAlign w:val="center"/>
          </w:tcPr>
          <w:p w14:paraId="2458AF50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proofErr w:type="spellStart"/>
            <w:r w:rsidRPr="00544046">
              <w:rPr>
                <w:rFonts w:ascii="TH Niramit AS" w:hAnsi="TH Niramit AS" w:cs="TH Niramit AS"/>
                <w:b/>
                <w:sz w:val="24"/>
                <w:szCs w:val="24"/>
              </w:rPr>
              <w:t>ส่วนประกอบ</w:t>
            </w:r>
            <w:proofErr w:type="spellEnd"/>
          </w:p>
        </w:tc>
        <w:tc>
          <w:tcPr>
            <w:tcW w:w="2819" w:type="dxa"/>
            <w:vAlign w:val="center"/>
          </w:tcPr>
          <w:p w14:paraId="794A6720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b/>
                <w:sz w:val="24"/>
                <w:szCs w:val="24"/>
              </w:rPr>
              <w:t>คุณสมบัติที่ต้องมี (Capability Requirement)</w:t>
            </w:r>
          </w:p>
        </w:tc>
        <w:tc>
          <w:tcPr>
            <w:tcW w:w="3088" w:type="dxa"/>
            <w:vAlign w:val="center"/>
          </w:tcPr>
          <w:p w14:paraId="36633960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b/>
                <w:sz w:val="24"/>
                <w:szCs w:val="24"/>
              </w:rPr>
              <w:t>เหตุผล/ข้อกำหนด</w:t>
            </w:r>
          </w:p>
        </w:tc>
      </w:tr>
      <w:tr w:rsidR="00FD49A4" w:rsidRPr="00F07700" w14:paraId="4FCA0154" w14:textId="77777777" w:rsidTr="00544046">
        <w:tc>
          <w:tcPr>
            <w:tcW w:w="2306" w:type="dxa"/>
            <w:vAlign w:val="center"/>
          </w:tcPr>
          <w:p w14:paraId="7ABE0D7A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ส่วนหน้าเว็บแอปพลิเคชัน (Frontend)</w:t>
            </w:r>
          </w:p>
        </w:tc>
        <w:tc>
          <w:tcPr>
            <w:tcW w:w="2819" w:type="dxa"/>
            <w:vAlign w:val="center"/>
          </w:tcPr>
          <w:p w14:paraId="6817FE86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พัฒนาเป็นเว็บแอปพลิเคชันหน้าเดียว (Single Page Application) ขนาดไฟล์เบา รองรับการทำงานแบบ Progressive Web App เพื่อให้ติดตั้งเสริมได้</w:t>
            </w:r>
          </w:p>
        </w:tc>
        <w:tc>
          <w:tcPr>
            <w:tcW w:w="3088" w:type="dxa"/>
            <w:vAlign w:val="center"/>
          </w:tcPr>
          <w:p w14:paraId="7B8C4899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โหลดเร็วบนเน็ตช้า รองรับอุปกรณ์มือถือเป็นหลัก (mobile-first)</w:t>
            </w:r>
          </w:p>
        </w:tc>
      </w:tr>
      <w:tr w:rsidR="00FD49A4" w:rsidRPr="00F07700" w14:paraId="7DC6EB76" w14:textId="77777777" w:rsidTr="00544046">
        <w:tc>
          <w:tcPr>
            <w:tcW w:w="2306" w:type="dxa"/>
            <w:vAlign w:val="center"/>
          </w:tcPr>
          <w:p w14:paraId="13A1D526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การแสดงผลวิดีโอ</w:t>
            </w:r>
          </w:p>
        </w:tc>
        <w:tc>
          <w:tcPr>
            <w:tcW w:w="2819" w:type="dxa"/>
            <w:vAlign w:val="center"/>
          </w:tcPr>
          <w:p w14:paraId="427AE048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ระบบฝังวิดีโอ (embed) จากแพลตฟอร์มวิดีโอออนไลน์ รองรับวิดีโอแนวตั้ง 9:16 และมีกลไกตรวจจับสถานะ "ดูจบ" ผ่านช่องทางที่ผู้ให้บริการวิดีโอรองรับ</w:t>
            </w:r>
          </w:p>
        </w:tc>
        <w:tc>
          <w:tcPr>
            <w:tcW w:w="3088" w:type="dxa"/>
            <w:vAlign w:val="center"/>
          </w:tcPr>
          <w:p w14:paraId="7EFAFCF3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ใช้คลิปที่โครงการผลิตไว้แล้ว โดยไม่ต้องพัฒนาระบบสตรีมมิ่งวิดีโอเอง</w:t>
            </w:r>
          </w:p>
        </w:tc>
      </w:tr>
      <w:tr w:rsidR="00FD49A4" w:rsidRPr="00F07700" w14:paraId="11B9C4EB" w14:textId="77777777" w:rsidTr="00544046">
        <w:tc>
          <w:tcPr>
            <w:tcW w:w="2306" w:type="dxa"/>
            <w:vAlign w:val="center"/>
          </w:tcPr>
          <w:p w14:paraId="5344115E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เอนจินเกม (Game Engine)</w:t>
            </w:r>
          </w:p>
        </w:tc>
        <w:tc>
          <w:tcPr>
            <w:tcW w:w="2819" w:type="dxa"/>
            <w:vAlign w:val="center"/>
          </w:tcPr>
          <w:p w14:paraId="755B1498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ใช้เทคโนโลยีเว็บมาตรฐานสำหรับเกมทั่วไป และเลือกใช้เทคโนโลยีสำหรับกราฟิก/ภาพเคลื่อนไหวขั้นสูง (canvas) เฉพาะเกมที่จำเป็นต้องใช้จริง</w:t>
            </w:r>
          </w:p>
        </w:tc>
        <w:tc>
          <w:tcPr>
            <w:tcW w:w="3088" w:type="dxa"/>
            <w:vAlign w:val="center"/>
          </w:tcPr>
          <w:p w14:paraId="4231F611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ลดขนาดไฟล์โหลดรวม เลือกความซับซ้อนให้เหมาะกับแต่ละเกม</w:t>
            </w:r>
          </w:p>
        </w:tc>
      </w:tr>
      <w:tr w:rsidR="00FD49A4" w:rsidRPr="00F07700" w14:paraId="08E50A65" w14:textId="77777777" w:rsidTr="00544046">
        <w:tc>
          <w:tcPr>
            <w:tcW w:w="2306" w:type="dxa"/>
            <w:vAlign w:val="center"/>
          </w:tcPr>
          <w:p w14:paraId="1EC41D93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ระบบฐานข้อมูลและประมวลผลฝั่งเซิร์ฟเวอร์ (Backend / Data)</w:t>
            </w:r>
          </w:p>
        </w:tc>
        <w:tc>
          <w:tcPr>
            <w:tcW w:w="2819" w:type="dxa"/>
            <w:vAlign w:val="center"/>
          </w:tcPr>
          <w:p w14:paraId="64AF5EB3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 xml:space="preserve">ระบบฐานข้อมูลที่รองรับการบันทึกประวัติการเข้าใช้งานแบบไม่ระบุตัวตน (ความคืบหน้าการเรียน, บันทึกกิจกรรมการใช้งาน) </w:t>
            </w:r>
            <w:r w:rsidRPr="00544046">
              <w:rPr>
                <w:rFonts w:ascii="TH Niramit AS" w:hAnsi="TH Niramit AS" w:cs="TH Niramit AS"/>
                <w:sz w:val="24"/>
                <w:szCs w:val="24"/>
              </w:rPr>
              <w:lastRenderedPageBreak/>
              <w:t>พร้อมความสามารถประมวลผลเบาฝั่งเซิร์ฟเวอร์ (เช่น แปลงข้อมูลตำแหน่งจาก IP)</w:t>
            </w:r>
          </w:p>
        </w:tc>
        <w:tc>
          <w:tcPr>
            <w:tcW w:w="3088" w:type="dxa"/>
            <w:vAlign w:val="center"/>
          </w:tcPr>
          <w:p w14:paraId="36D0F21D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lastRenderedPageBreak/>
              <w:t>เก็บข้อมูลอายุ/ตำแหน่ง/ความคืบหน้าเพื่อประเมินผลโครงการ โดยไม่ต้องดูแลเซิร์ฟเวอร์เอง</w:t>
            </w:r>
          </w:p>
        </w:tc>
      </w:tr>
      <w:tr w:rsidR="00FD49A4" w:rsidRPr="00F07700" w14:paraId="17013084" w14:textId="77777777" w:rsidTr="00544046">
        <w:tc>
          <w:tcPr>
            <w:tcW w:w="2306" w:type="dxa"/>
            <w:vAlign w:val="center"/>
          </w:tcPr>
          <w:p w14:paraId="55CC7F96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การระบุตำแหน่งจาก IP (Geolocation)</w:t>
            </w:r>
          </w:p>
        </w:tc>
        <w:tc>
          <w:tcPr>
            <w:tcW w:w="2819" w:type="dxa"/>
            <w:vAlign w:val="center"/>
          </w:tcPr>
          <w:p w14:paraId="21476E7E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ระบบแปลงตำแหน่งจาก IP เป็นข้อมูลพื้นที่แบบหยาบ (จังหวัด/อำเภอ) ตั้งแต่ชั้นเครือข่ายก่อนถึงตัวแอปพลิเคชัน โดยไม่เก็บหรือส่งต่อ IP ดิบเข้าสู่ระบบ</w:t>
            </w:r>
          </w:p>
        </w:tc>
        <w:tc>
          <w:tcPr>
            <w:tcW w:w="3088" w:type="dxa"/>
            <w:vAlign w:val="center"/>
          </w:tcPr>
          <w:p w14:paraId="4C6698D0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สอดคล้องกับหลัก PDPA by-design ลดความเสี่ยงจากการเก็บข้อมูลระบุตัวตน</w:t>
            </w:r>
          </w:p>
        </w:tc>
      </w:tr>
      <w:tr w:rsidR="00FD49A4" w:rsidRPr="00F07700" w14:paraId="7C5B2D51" w14:textId="77777777" w:rsidTr="00544046">
        <w:tc>
          <w:tcPr>
            <w:tcW w:w="2306" w:type="dxa"/>
            <w:vAlign w:val="center"/>
          </w:tcPr>
          <w:p w14:paraId="23AF0056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การให้บริการเว็บ (Hosting)</w:t>
            </w:r>
          </w:p>
        </w:tc>
        <w:tc>
          <w:tcPr>
            <w:tcW w:w="2819" w:type="dxa"/>
            <w:vAlign w:val="center"/>
          </w:tcPr>
          <w:p w14:paraId="0BACA88E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ระบบโฮสติ้งที่มีเครือข่ายกระจายพื้นที่ (CDN) ครอบคลุมกว้าง รองรับการโหลดหน้าเว็บเร็วแม้บนเครือข่ายมือถือความเร็วต่ำ และให้ลิงก์เดียวสำหรับแชร์ผ่านโซเชียลมีเดียได้ทันที</w:t>
            </w:r>
          </w:p>
        </w:tc>
        <w:tc>
          <w:tcPr>
            <w:tcW w:w="3088" w:type="dxa"/>
            <w:vAlign w:val="center"/>
          </w:tcPr>
          <w:p w14:paraId="79CB03BC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โหลดหน้าแรกสำเร็จภายใน 3 วินาทีบนเครือข่าย 3G</w:t>
            </w:r>
          </w:p>
        </w:tc>
      </w:tr>
      <w:tr w:rsidR="00FD49A4" w:rsidRPr="00F07700" w14:paraId="56989F11" w14:textId="77777777" w:rsidTr="00544046">
        <w:tc>
          <w:tcPr>
            <w:tcW w:w="2306" w:type="dxa"/>
            <w:vAlign w:val="center"/>
          </w:tcPr>
          <w:p w14:paraId="50E67D87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การติดตั้งใช้งาน (Installability)</w:t>
            </w:r>
          </w:p>
        </w:tc>
        <w:tc>
          <w:tcPr>
            <w:tcW w:w="2819" w:type="dxa"/>
            <w:vAlign w:val="center"/>
          </w:tcPr>
          <w:p w14:paraId="356A7CAF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ความสามารถติดตั้งเสริมแบบ Progressive Web App</w:t>
            </w:r>
          </w:p>
        </w:tc>
        <w:tc>
          <w:tcPr>
            <w:tcW w:w="3088" w:type="dxa"/>
            <w:vAlign w:val="center"/>
          </w:tcPr>
          <w:p w14:paraId="513E1AD8" w14:textId="77777777" w:rsidR="00FD49A4" w:rsidRPr="00544046" w:rsidRDefault="00000000">
            <w:pPr>
              <w:rPr>
                <w:rFonts w:ascii="TH Niramit AS" w:hAnsi="TH Niramit AS" w:cs="TH Niramit AS"/>
                <w:sz w:val="24"/>
                <w:szCs w:val="24"/>
              </w:rPr>
            </w:pPr>
            <w:r w:rsidRPr="00544046">
              <w:rPr>
                <w:rFonts w:ascii="TH Niramit AS" w:hAnsi="TH Niramit AS" w:cs="TH Niramit AS"/>
                <w:sz w:val="24"/>
                <w:szCs w:val="24"/>
              </w:rPr>
              <w:t>เป็น</w:t>
            </w:r>
            <w:r w:rsidRPr="00544046">
              <w:rPr>
                <w:rFonts w:ascii="TH Niramit AS" w:hAnsi="TH Niramit AS" w:cs="TH Niramit AS"/>
                <w:b/>
                <w:sz w:val="24"/>
                <w:szCs w:val="24"/>
              </w:rPr>
              <w:t>bonus</w:t>
            </w:r>
            <w:r w:rsidRPr="00544046">
              <w:rPr>
                <w:rFonts w:ascii="TH Niramit AS" w:hAnsi="TH Niramit AS" w:cs="TH Niramit AS"/>
                <w:sz w:val="24"/>
                <w:szCs w:val="24"/>
              </w:rPr>
              <w:t>สำหรับผู้ใช้ที่กลับมาใช้ซ้ำ (เช่น วิทยากรชุมชน) ไม่ใช่เส้นทางหลัก เพราะเบราว์เซอร์ในแอปโซเชียลมีเดียส่วนใหญ่ไม่รองรับ install prompt โดยตรง</w:t>
            </w:r>
          </w:p>
        </w:tc>
      </w:tr>
    </w:tbl>
    <w:p w14:paraId="381B3DC5" w14:textId="77777777" w:rsidR="00FD49A4" w:rsidRPr="00F07700" w:rsidRDefault="00000000">
      <w:pPr>
        <w:spacing w:before="200" w:after="8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 xml:space="preserve">1.3 </w:t>
      </w:r>
      <w:proofErr w:type="spellStart"/>
      <w:r w:rsidRPr="00F07700">
        <w:rPr>
          <w:rFonts w:ascii="TH Niramit AS" w:hAnsi="TH Niramit AS" w:cs="TH Niramit AS"/>
          <w:b/>
          <w:sz w:val="28"/>
          <w:szCs w:val="28"/>
        </w:rPr>
        <w:t>โครงสร้างฟังก์ชันของระบบ</w:t>
      </w:r>
      <w:proofErr w:type="spellEnd"/>
      <w:r w:rsidRPr="00F07700">
        <w:rPr>
          <w:rFonts w:ascii="TH Niramit AS" w:hAnsi="TH Niramit AS" w:cs="TH Niramit AS"/>
          <w:b/>
          <w:sz w:val="28"/>
          <w:szCs w:val="28"/>
        </w:rPr>
        <w:t xml:space="preserve"> (Functional Modules)</w:t>
      </w:r>
    </w:p>
    <w:p w14:paraId="081D8C4E" w14:textId="77777777" w:rsidR="00FD49A4" w:rsidRPr="00F07700" w:rsidRDefault="00000000">
      <w:p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ผู้รับจ้างต้องพัฒนาโมดูลต่อไปนี้ให้ครบถ้วน:</w:t>
      </w:r>
    </w:p>
    <w:p w14:paraId="709C48BA" w14:textId="77777777" w:rsidR="00FD49A4" w:rsidRPr="00F07700" w:rsidRDefault="00000000">
      <w:pPr>
        <w:spacing w:before="160"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1.3.1 หน้าแรกต้อนรับและขอความยินยอม (Landing &amp; Consent Module)</w:t>
      </w:r>
    </w:p>
    <w:p w14:paraId="369EF0D8" w14:textId="77777777" w:rsidR="00FD49A4" w:rsidRPr="00F07700" w:rsidRDefault="00000000" w:rsidP="008B39A6">
      <w:pPr>
        <w:numPr>
          <w:ilvl w:val="0"/>
          <w:numId w:val="1"/>
        </w:numPr>
        <w:jc w:val="thaiDistribute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หน้าแรกต้อนรับ + ปุ่มเข้าเรียน (สาธารณะ ไม่มี guard)</w:t>
      </w:r>
    </w:p>
    <w:p w14:paraId="0A8A7041" w14:textId="77777777" w:rsidR="00FD49A4" w:rsidRPr="00F07700" w:rsidRDefault="00000000" w:rsidP="008B39A6">
      <w:pPr>
        <w:numPr>
          <w:ilvl w:val="0"/>
          <w:numId w:val="1"/>
        </w:numPr>
        <w:jc w:val="thaiDistribute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หน้าขอความยินยอมเก็บข้อมูล (PDPA) ด้วยภาษาที่เข้าใจง่าย พร้อมปุ่มเลือกช่วงอายุ และยืนยัน/แก้ไขจังหวัด-อำเภอ-ตำบล (ตั้งต้นจาก IP geolocation)</w:t>
      </w:r>
    </w:p>
    <w:p w14:paraId="7C0122A9" w14:textId="77777777" w:rsidR="00FD49A4" w:rsidRPr="00F07700" w:rsidRDefault="00000000" w:rsidP="008B39A6">
      <w:pPr>
        <w:numPr>
          <w:ilvl w:val="0"/>
          <w:numId w:val="1"/>
        </w:numPr>
        <w:jc w:val="thaiDistribute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 xml:space="preserve">สร้าง anonymous session id แบบไม่มี login เก็บแบบ </w:t>
      </w:r>
      <w:r w:rsidRPr="00F07700">
        <w:rPr>
          <w:rFonts w:ascii="TH Niramit AS" w:hAnsi="TH Niramit AS" w:cs="TH Niramit AS"/>
          <w:b/>
          <w:sz w:val="28"/>
          <w:szCs w:val="28"/>
        </w:rPr>
        <w:t>Hybrid Persistence</w:t>
      </w:r>
      <w:r w:rsidRPr="00F07700">
        <w:rPr>
          <w:rFonts w:ascii="TH Niramit AS" w:hAnsi="TH Niramit AS" w:cs="TH Niramit AS"/>
          <w:sz w:val="28"/>
          <w:szCs w:val="28"/>
        </w:rPr>
        <w:t xml:space="preserve"> (localStorage + Cookie, Max-Age 1 ปี, SameSite=Lax) เพื่อกันข้อมูลหายเมื่อเบราว์เซอร์ในแอปโซเชียลมีเดีย (In-App WebView) ล้างแคช</w:t>
      </w:r>
    </w:p>
    <w:p w14:paraId="529B9E50" w14:textId="77777777" w:rsidR="00FD49A4" w:rsidRPr="00F07700" w:rsidRDefault="00000000">
      <w:pPr>
        <w:spacing w:before="160"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1.3.2 ตัวเลือกบทเรียนและระบบจัดลำดับการเรียน (Lesson Selector &amp; Sequence Engine)</w:t>
      </w:r>
    </w:p>
    <w:p w14:paraId="371532B6" w14:textId="77777777" w:rsidR="00FD49A4" w:rsidRPr="00F07700" w:rsidRDefault="00000000" w:rsidP="00504EA8">
      <w:pPr>
        <w:numPr>
          <w:ilvl w:val="0"/>
          <w:numId w:val="1"/>
        </w:numPr>
        <w:jc w:val="thaiDistribute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หน้าเลือกบทเรียนแบบ Dashboard แสดงเส้นทางและดาวความคืบหน้า</w:t>
      </w:r>
    </w:p>
    <w:p w14:paraId="43474D2E" w14:textId="77777777" w:rsidR="00FD49A4" w:rsidRPr="00F07700" w:rsidRDefault="00000000" w:rsidP="00504EA8">
      <w:pPr>
        <w:numPr>
          <w:ilvl w:val="0"/>
          <w:numId w:val="1"/>
        </w:numPr>
        <w:jc w:val="thaiDistribute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 xml:space="preserve">อ่านโครงสร้างบทเรียนจาก config/content file (ลำดับ: คลิป </w:t>
      </w:r>
      <w:r w:rsidRPr="00F07700">
        <w:rPr>
          <w:sz w:val="28"/>
          <w:szCs w:val="28"/>
        </w:rPr>
        <w:t>→</w:t>
      </w:r>
      <w:r w:rsidRPr="00F07700">
        <w:rPr>
          <w:rFonts w:ascii="TH Niramit AS" w:hAnsi="TH Niramit AS" w:cs="TH Niramit AS"/>
          <w:sz w:val="28"/>
          <w:szCs w:val="28"/>
        </w:rPr>
        <w:t xml:space="preserve"> เกม </w:t>
      </w:r>
      <w:r w:rsidRPr="00F07700">
        <w:rPr>
          <w:sz w:val="28"/>
          <w:szCs w:val="28"/>
        </w:rPr>
        <w:t>→</w:t>
      </w:r>
      <w:r w:rsidRPr="00F07700">
        <w:rPr>
          <w:rFonts w:ascii="TH Niramit AS" w:hAnsi="TH Niramit AS" w:cs="TH Niramit AS"/>
          <w:sz w:val="28"/>
          <w:szCs w:val="28"/>
        </w:rPr>
        <w:t xml:space="preserve"> บทถัดไป)</w:t>
      </w:r>
    </w:p>
    <w:p w14:paraId="2168A81E" w14:textId="77777777" w:rsidR="00FD49A4" w:rsidRPr="00F07700" w:rsidRDefault="00000000" w:rsidP="00504EA8">
      <w:pPr>
        <w:numPr>
          <w:ilvl w:val="0"/>
          <w:numId w:val="1"/>
        </w:numPr>
        <w:jc w:val="thaiDistribute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 xml:space="preserve">รองรับ </w:t>
      </w:r>
      <w:r w:rsidRPr="00F07700">
        <w:rPr>
          <w:rFonts w:ascii="TH Niramit AS" w:hAnsi="TH Niramit AS" w:cs="TH Niramit AS"/>
          <w:b/>
          <w:sz w:val="28"/>
          <w:szCs w:val="28"/>
        </w:rPr>
        <w:t>Deep Link</w:t>
      </w:r>
      <w:r w:rsidRPr="00F07700">
        <w:rPr>
          <w:rFonts w:ascii="TH Niramit AS" w:hAnsi="TH Niramit AS" w:cs="TH Niramit AS"/>
          <w:sz w:val="28"/>
          <w:szCs w:val="28"/>
        </w:rPr>
        <w:t xml:space="preserve"> เข้าตรงบทเรียน (/lessons/:id/...) สำหรับแชร์ผ่านแพลตฟอร์มโซเชียลมีเดีย พร้อมพารามิเตอร์พื้นที่ (เช่น ?ref=facilitator&amp;prov=ChiangMai)</w:t>
      </w:r>
    </w:p>
    <w:p w14:paraId="47064889" w14:textId="77777777" w:rsidR="00FD49A4" w:rsidRPr="00F07700" w:rsidRDefault="00000000" w:rsidP="00504EA8">
      <w:pPr>
        <w:numPr>
          <w:ilvl w:val="0"/>
          <w:numId w:val="1"/>
        </w:numPr>
        <w:jc w:val="thaiDistribute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Router Guard: บังคับลำดับการเรียน (ต้องได้ดาวบทก่อนหน้าก่อนปลดล็อกบทถัดไป) และบังคับดูวิดีโอจบก่อนเข้าเกม</w:t>
      </w:r>
    </w:p>
    <w:p w14:paraId="57198E1A" w14:textId="77777777" w:rsidR="00FD49A4" w:rsidRPr="00F07700" w:rsidRDefault="00000000">
      <w:pPr>
        <w:spacing w:before="160"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1.3.3 ตัวเล่นวิดีโอ (Video Player Module)</w:t>
      </w:r>
    </w:p>
    <w:p w14:paraId="0A6D6F96" w14:textId="77777777" w:rsidR="00FD49A4" w:rsidRPr="00F07700" w:rsidRDefault="00000000">
      <w:pPr>
        <w:numPr>
          <w:ilvl w:val="0"/>
          <w:numId w:val="1"/>
        </w:numPr>
        <w:spacing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ฝังวิดีโอ YouTube แนวตั้ง (9:16) ผ่าน YouTube IFrame API เพื่อดักจับสถานะเริ่มดู/ดูจบ</w:t>
      </w:r>
    </w:p>
    <w:p w14:paraId="235E95CD" w14:textId="77777777" w:rsidR="00FD49A4" w:rsidRPr="00F07700" w:rsidRDefault="00000000">
      <w:pPr>
        <w:numPr>
          <w:ilvl w:val="0"/>
          <w:numId w:val="1"/>
        </w:numPr>
        <w:spacing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Fallback ปุ่ม "เปิดใน YouTube" กรณี embed เล่นไม่ได้ในเบราว์เซอร์/อุปกรณ์บางรุ่น</w:t>
      </w:r>
    </w:p>
    <w:p w14:paraId="7EA597CF" w14:textId="77777777" w:rsidR="00FD49A4" w:rsidRPr="00F07700" w:rsidRDefault="00000000">
      <w:pPr>
        <w:spacing w:before="160"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lastRenderedPageBreak/>
        <w:t>1.3.4 โมดูลเกม (Game Module)</w:t>
      </w:r>
    </w:p>
    <w:p w14:paraId="31BDE533" w14:textId="77777777" w:rsidR="00FD49A4" w:rsidRPr="00F07700" w:rsidRDefault="00000000" w:rsidP="00B14E81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โครงสร้างร่วม GameShell (โจทย์ทีละข้อ, เฉลยพร้อมคำอธิบาย, progress dots, ปุ่มเสียงอ่าน) + game type plugin ต่อรูปแบบเกม (quiz / tap-to-spot / swipe / scenario / action)</w:t>
      </w:r>
    </w:p>
    <w:p w14:paraId="5D0E98E3" w14:textId="77777777" w:rsidR="00FD49A4" w:rsidRPr="00F07700" w:rsidRDefault="00000000" w:rsidP="00B14E81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ข้อมูลโจทย์แยกเป็น content file (JSON) ไม่ผูกกับโค้ด เพื่อให้ทีมเนื้อหาแก้ไข/เพิ่มโจทย์ได้โดยไม่ต้อง build ระบบใหม่</w:t>
      </w:r>
    </w:p>
    <w:p w14:paraId="140C219F" w14:textId="77777777" w:rsidR="00FD49A4" w:rsidRPr="00F07700" w:rsidRDefault="00000000" w:rsidP="00B14E81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ทุกเกมต้องไม่มีเงื่อนไข "แพ้" ที่สร้างความอาย — ตอบผิดต้องมีเฉลยพร้อมเหตุผลเสมอ</w:t>
      </w:r>
    </w:p>
    <w:p w14:paraId="30728C7B" w14:textId="77777777" w:rsidR="00FD49A4" w:rsidRPr="00F07700" w:rsidRDefault="00000000" w:rsidP="00B14E81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เนื้อหาที่สร้างจาก AI ในเกม (ภาพ/เสียง) ต้องมี field เปิดเผยแหล่งที่มา (ai_disclosure) แสดง</w:t>
      </w:r>
      <w:r w:rsidRPr="00F07700">
        <w:rPr>
          <w:rFonts w:ascii="TH Niramit AS" w:hAnsi="TH Niramit AS" w:cs="TH Niramit AS"/>
          <w:b/>
          <w:sz w:val="28"/>
          <w:szCs w:val="28"/>
        </w:rPr>
        <w:t>หลัง</w:t>
      </w:r>
      <w:r w:rsidRPr="00F07700">
        <w:rPr>
          <w:rFonts w:ascii="TH Niramit AS" w:hAnsi="TH Niramit AS" w:cs="TH Niramit AS"/>
          <w:sz w:val="28"/>
          <w:szCs w:val="28"/>
        </w:rPr>
        <w:t>เฉลยเสมอ</w:t>
      </w:r>
    </w:p>
    <w:p w14:paraId="35841B9B" w14:textId="77777777" w:rsidR="00FD49A4" w:rsidRPr="00F07700" w:rsidRDefault="00000000">
      <w:pPr>
        <w:spacing w:before="160"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1.3.5 ความคืบหน้าและรางวัล (Progress &amp; Reward Module)</w:t>
      </w:r>
    </w:p>
    <w:p w14:paraId="2823E9BE" w14:textId="77777777" w:rsidR="00FD49A4" w:rsidRPr="00F07700" w:rsidRDefault="00000000" w:rsidP="009636ED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ระบบดาวต่อบทเรียน แสดงผลในหน้าเลือกบทเรียน</w:t>
      </w:r>
    </w:p>
    <w:p w14:paraId="04CAEF1A" w14:textId="77777777" w:rsidR="00FD49A4" w:rsidRPr="00F07700" w:rsidRDefault="00000000" w:rsidP="009636ED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หน้าใบประกาศเมื่อเรียนครบทุกบท (ใส่ชื่อเล่นได้ / render เป็นภาพ / บันทึกลงเครื่อง / แชร์เข้าแพลตฟอร์มโซเชียลมีเดีย)</w:t>
      </w:r>
    </w:p>
    <w:p w14:paraId="78435A16" w14:textId="77777777" w:rsidR="00FD49A4" w:rsidRPr="00F07700" w:rsidRDefault="00000000" w:rsidP="009636ED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ไม่มีระบบคะแนนแข่งขันหรือจับเวลาในโหมดผู้สูงอายุ (ลดความกดดัน)</w:t>
      </w:r>
    </w:p>
    <w:p w14:paraId="4AE3ED2F" w14:textId="77777777" w:rsidR="00FD49A4" w:rsidRPr="00F07700" w:rsidRDefault="00000000">
      <w:pPr>
        <w:spacing w:before="160"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1.3.6 โหมดวิทยากร (Facilitator Mode)</w:t>
      </w:r>
    </w:p>
    <w:p w14:paraId="250F1332" w14:textId="77777777" w:rsidR="00FD49A4" w:rsidRPr="00F07700" w:rsidRDefault="00000000" w:rsidP="009636ED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เส้นทางแยก (/facilitator, /facilitator/:id) ไม่ต้องมีระบบสิทธิ์ซับซ้อนในเฟสแรก</w:t>
      </w:r>
    </w:p>
    <w:p w14:paraId="4E6026F3" w14:textId="77777777" w:rsidR="00FD49A4" w:rsidRPr="00F07700" w:rsidRDefault="00000000" w:rsidP="009636ED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Layout สำหรับจอโปรเจกเตอร์/desktop (ไม่ใช่ mobile layout): วิดีโอขนาดใหญ่ + สคริปต์พูดประกอบต่อบท + ปุ่มควบคุมถัดไป/ย้อนกลับ</w:t>
      </w:r>
    </w:p>
    <w:p w14:paraId="59C3248C" w14:textId="77777777" w:rsidR="00FD49A4" w:rsidRPr="00F07700" w:rsidRDefault="00000000" w:rsidP="009636ED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ไม่มี Guard จำกัดลำดับบท — วิทยากรข้ามไปสอนบทใดก่อนก็ได้</w:t>
      </w:r>
    </w:p>
    <w:p w14:paraId="2E5DFAC2" w14:textId="77777777" w:rsidR="00FD49A4" w:rsidRPr="00F07700" w:rsidRDefault="00000000">
      <w:pPr>
        <w:spacing w:before="160"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1.3.7 การจัดเก็บและวิเคราะห์ข้อมูล (Data Collection &amp; Analytics)</w:t>
      </w:r>
    </w:p>
    <w:p w14:paraId="6669AD88" w14:textId="77777777" w:rsidR="00FD49A4" w:rsidRPr="00F07700" w:rsidRDefault="00000000" w:rsidP="00C55D8A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Session Sync ระหว่าง localStorage และ Cookie อัตโนมัติ</w:t>
      </w:r>
    </w:p>
    <w:p w14:paraId="7F331810" w14:textId="77777777" w:rsidR="00FD49A4" w:rsidRPr="00F07700" w:rsidRDefault="00000000" w:rsidP="00C55D8A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IP Geolocation Parser — ไม่เก็บ Raw IP Address แต่แปลงเป็นข้อมูลระบุตำแหน่งในระดับจังหวัดและตำบล เพื่อใช้วัดผลการเผยแพร่สื่อในพื้นที่งานวิจัย</w:t>
      </w:r>
    </w:p>
    <w:p w14:paraId="662F1FF6" w14:textId="77777777" w:rsidR="00FD49A4" w:rsidRPr="00F07700" w:rsidRDefault="00000000" w:rsidP="00C55D8A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Event Logging (Async, ไม่บล็อก UI) บันทึกการกดปุ่ม/พฤติกรรมสำคัญลง action_logs</w:t>
      </w:r>
    </w:p>
    <w:p w14:paraId="38EA0DD7" w14:textId="77777777" w:rsidR="00FD49A4" w:rsidRPr="00F07700" w:rsidRDefault="00000000" w:rsidP="00C55D8A">
      <w:pPr>
        <w:numPr>
          <w:ilvl w:val="0"/>
          <w:numId w:val="1"/>
        </w:numPr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แดชบอร์ดสรุปผล: จำนวนผู้เรียนแยกพื้นที่/ช่วงอายุ, อัตราการเรียนจบต่อบท (funnel), โจทย์ที่ตอบผิดมากที่สุด, ความถี่การใช้ฟังก์ชันต่างๆ</w:t>
      </w:r>
    </w:p>
    <w:p w14:paraId="0621B30C" w14:textId="77777777" w:rsidR="00FD49A4" w:rsidRPr="00F07700" w:rsidRDefault="00000000">
      <w:pPr>
        <w:spacing w:before="200" w:after="8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1.4 ข้อกำหนดเฉพาะสำหรับการรองรับมือถือและ Social Media Platform</w:t>
      </w:r>
    </w:p>
    <w:p w14:paraId="55DE80D7" w14:textId="77777777" w:rsidR="00FD49A4" w:rsidRPr="00F07700" w:rsidRDefault="00000000">
      <w:p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หัวข้อนี้เป็นข้อกำหนดบังคับ (ไม่ใช่ทางเลือก) เนื่องจากกลุ่มเป้าหมายหลักเข้าถึงระบบผ่านมือถือและลิงก์ที่แชร์ผ่านแพลตฟอร์มโซเชียลมีเดียเกือบทั้งหมด:</w:t>
      </w:r>
    </w:p>
    <w:p w14:paraId="54019BC2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ทดสอบบน In-App Browser ของแพลตฟอร์มโซเชียลมีเดียจริง เป็นสภาพแวดล้อมหลัก</w:t>
      </w:r>
      <w:r w:rsidRPr="00F07700">
        <w:rPr>
          <w:rFonts w:ascii="TH Niramit AS" w:hAnsi="TH Niramit AS" w:cs="TH Niramit AS"/>
          <w:sz w:val="28"/>
          <w:szCs w:val="28"/>
        </w:rPr>
        <w:t xml:space="preserve"> — ไม่ใช่ desktop Chrome/Safari เพียงอย่างเดียว ต้องยืนยันว่าทุกฟีเจอร์ (วิดีโอ, เกม, แชร์, บันทึกความคืบหน้า) ทำงานได้ปกติภายใน In-App Browser/WebView ของแพลตฟอร์มที่กลุ่มเป้าหมายใช้งานจริง (เช่น LINE)</w:t>
      </w:r>
    </w:p>
    <w:p w14:paraId="5CC151A5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lastRenderedPageBreak/>
        <w:t>Deep Link / การแชร์ผ่านโซเชียลมีเดีย</w:t>
      </w:r>
      <w:r w:rsidRPr="00F07700">
        <w:rPr>
          <w:rFonts w:ascii="TH Niramit AS" w:hAnsi="TH Niramit AS" w:cs="TH Niramit AS"/>
          <w:sz w:val="28"/>
          <w:szCs w:val="28"/>
        </w:rPr>
        <w:t xml:space="preserve"> — ทุกบทเรียนและหน้าใบประกาศต้องมีลิงก์ตรงที่แชร์เข้ากลุ่ม/แชทในแพลตฟอร์มโซเชียลมีเดียได้ทันที (เช่น LINE) และเปิดแล้วพาผู้ใช้ไปหน้าปลายทางถูกต้อง (ข้ามหน้าเลือกบทเรียนได้หากมาจากลิงก์เฉพาะ)</w:t>
      </w:r>
    </w:p>
    <w:p w14:paraId="7F65FD8E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กันข้อมูลหายจาก WebView ล้างแคช</w:t>
      </w:r>
      <w:r w:rsidRPr="00F07700">
        <w:rPr>
          <w:rFonts w:ascii="TH Niramit AS" w:hAnsi="TH Niramit AS" w:cs="TH Niramit AS"/>
          <w:sz w:val="28"/>
          <w:szCs w:val="28"/>
        </w:rPr>
        <w:t xml:space="preserve"> — ใช้ Hybrid Persistence (localStorage + Cookie อายุ 1 ปี) พร้อม fallback เป็นพารามิเตอร์ในลิงก์ (เช่น ?prov=ChiangMai) กรณีอุปกรณ์ล้างข้อมูลทั้งหมด</w:t>
      </w:r>
    </w:p>
    <w:p w14:paraId="06BD2FE5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รองรับอุปกรณ์ปลายทางที่หลากหลาย</w:t>
      </w:r>
      <w:r w:rsidRPr="00F07700">
        <w:rPr>
          <w:rFonts w:ascii="TH Niramit AS" w:hAnsi="TH Niramit AS" w:cs="TH Niramit AS"/>
          <w:sz w:val="28"/>
          <w:szCs w:val="28"/>
        </w:rPr>
        <w:t xml:space="preserve"> — มือถือ Android ราคาประหยัด/รุ่นเก่าเป็นอุปกรณ์อ้างอิงหลัก ไม่ใช่ iPhone/เรือธงรุ่นใหม่</w:t>
      </w:r>
    </w:p>
    <w:p w14:paraId="22E308AF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ประสิทธิภาพบนเน็ตช้า</w:t>
      </w:r>
      <w:r w:rsidRPr="00F07700">
        <w:rPr>
          <w:rFonts w:ascii="TH Niramit AS" w:hAnsi="TH Niramit AS" w:cs="TH Niramit AS"/>
          <w:sz w:val="28"/>
          <w:szCs w:val="28"/>
        </w:rPr>
        <w:t xml:space="preserve"> — First load &lt; 3 วินาทีบน 3G, ขนาด asset รวมต่อหน้า &lt; 1MB, โหลดภาพ/เสียงแบบ progressive</w:t>
      </w:r>
    </w:p>
    <w:p w14:paraId="7AD0E6A8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แนวตั้งเสมอ (Portrait-first)</w:t>
      </w:r>
      <w:r w:rsidRPr="00F07700">
        <w:rPr>
          <w:rFonts w:ascii="TH Niramit AS" w:hAnsi="TH Niramit AS" w:cs="TH Niramit AS"/>
          <w:sz w:val="28"/>
          <w:szCs w:val="28"/>
        </w:rPr>
        <w:t xml:space="preserve"> — วิดีโอและหน้าจอเกมทุกหน้าออกแบบสำหรับถือมือถือแนวตั้งมือเดียว ไม่ใช่ landscape</w:t>
      </w:r>
    </w:p>
    <w:p w14:paraId="3B2DA701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ปุ่มกด/พื้นที่แตะ ≥ 48×48px</w:t>
      </w:r>
      <w:r w:rsidRPr="00F07700">
        <w:rPr>
          <w:rFonts w:ascii="TH Niramit AS" w:hAnsi="TH Niramit AS" w:cs="TH Niramit AS"/>
          <w:sz w:val="28"/>
          <w:szCs w:val="28"/>
        </w:rPr>
        <w:t xml:space="preserve"> เว้นระยะห่างชัดเจน เหมาะกับนิ้วผู้สูงอายุ ไม่ใช่ปุ่มขนาด desktop</w:t>
      </w:r>
    </w:p>
    <w:p w14:paraId="616CA176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ไม่บังคับติดตั้งแอปหรือ PWA</w:t>
      </w:r>
      <w:r w:rsidRPr="00F07700">
        <w:rPr>
          <w:rFonts w:ascii="TH Niramit AS" w:hAnsi="TH Niramit AS" w:cs="TH Niramit AS"/>
          <w:sz w:val="28"/>
          <w:szCs w:val="28"/>
        </w:rPr>
        <w:t xml:space="preserve"> — ผู้ใช้ต้องใช้งานได้ครบทุกฟีเจอร์จากการแตะลิงก์เพียงครั้งเดียว การติดตั้ง PWA เป็นเพียงตัวเลือกเสริม</w:t>
      </w:r>
    </w:p>
    <w:p w14:paraId="1F7B0C61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Offline-tolerant ระดับพื้นฐาน</w:t>
      </w:r>
      <w:r w:rsidRPr="00F07700">
        <w:rPr>
          <w:rFonts w:ascii="TH Niramit AS" w:hAnsi="TH Niramit AS" w:cs="TH Niramit AS"/>
          <w:sz w:val="28"/>
          <w:szCs w:val="28"/>
        </w:rPr>
        <w:t xml:space="preserve"> — ไม่บังคับใช้งาน offline เต็มรูปแบบในเฟสแรก แต่เกมต้องเล่นต่อได้แม้ sync ข้อมูลไป backend ล้มเหลวชั่วคราว (คิวข้อมูลผ่าน service worker แล้วส่งซ้ำภายหลัง)</w:t>
      </w:r>
    </w:p>
    <w:p w14:paraId="4E9696EA" w14:textId="77777777" w:rsidR="00FD49A4" w:rsidRPr="00F07700" w:rsidRDefault="00000000">
      <w:pPr>
        <w:spacing w:before="200" w:after="8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1.5 ข้อกำหนดการเข้าถึงสำหรับผู้สูงอายุ (Accessibility Requirements)</w:t>
      </w:r>
    </w:p>
    <w:p w14:paraId="02287943" w14:textId="77777777" w:rsidR="00FD49A4" w:rsidRPr="00F07700" w:rsidRDefault="00000000">
      <w:p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ข้อกำหนดบังคับด้าน UI/UX ที่ผู้พัฒนาต้องนำไปปฏิบัติในทุกหน้าจอ: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7045"/>
      </w:tblGrid>
      <w:tr w:rsidR="00FD49A4" w:rsidRPr="00F07700" w14:paraId="5C04833F" w14:textId="77777777" w:rsidTr="001D2B13">
        <w:tc>
          <w:tcPr>
            <w:tcW w:w="2155" w:type="dxa"/>
            <w:vAlign w:val="center"/>
          </w:tcPr>
          <w:p w14:paraId="65C0A22E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b/>
                <w:sz w:val="28"/>
                <w:szCs w:val="28"/>
              </w:rPr>
              <w:t>ด้าน</w:t>
            </w:r>
            <w:proofErr w:type="spellEnd"/>
          </w:p>
        </w:tc>
        <w:tc>
          <w:tcPr>
            <w:tcW w:w="7045" w:type="dxa"/>
            <w:vAlign w:val="center"/>
          </w:tcPr>
          <w:p w14:paraId="2A1AAA50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b/>
                <w:sz w:val="28"/>
                <w:szCs w:val="28"/>
              </w:rPr>
              <w:t>ข้อกำหนด</w:t>
            </w:r>
          </w:p>
        </w:tc>
      </w:tr>
      <w:tr w:rsidR="00FD49A4" w:rsidRPr="00F07700" w14:paraId="5AF72583" w14:textId="77777777" w:rsidTr="001D2B13">
        <w:tc>
          <w:tcPr>
            <w:tcW w:w="2155" w:type="dxa"/>
            <w:vAlign w:val="center"/>
          </w:tcPr>
          <w:p w14:paraId="342BECF7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ขนาดตัวอักษร</w:t>
            </w:r>
          </w:p>
        </w:tc>
        <w:tc>
          <w:tcPr>
            <w:tcW w:w="7045" w:type="dxa"/>
            <w:vAlign w:val="center"/>
          </w:tcPr>
          <w:p w14:paraId="142E9AD9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เนื้อหาหลัก ≥ 20px, ปุ่ม ≥ 22px และมีปุ่มขยายตัวอักษรได้</w:t>
            </w:r>
          </w:p>
        </w:tc>
      </w:tr>
      <w:tr w:rsidR="00FD49A4" w:rsidRPr="00F07700" w14:paraId="7617BA2A" w14:textId="77777777" w:rsidTr="001D2B13">
        <w:tc>
          <w:tcPr>
            <w:tcW w:w="2155" w:type="dxa"/>
            <w:vAlign w:val="center"/>
          </w:tcPr>
          <w:p w14:paraId="5666F2A6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คอนทราสต์สี</w:t>
            </w:r>
          </w:p>
        </w:tc>
        <w:tc>
          <w:tcPr>
            <w:tcW w:w="7045" w:type="dxa"/>
            <w:vAlign w:val="center"/>
          </w:tcPr>
          <w:p w14:paraId="46779EE6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อัตราส่วน ≥ 4.5:1 ทุกข้อความ (ตามมาตรฐาน WCAG AA)</w:t>
            </w:r>
          </w:p>
        </w:tc>
      </w:tr>
      <w:tr w:rsidR="00FD49A4" w:rsidRPr="00F07700" w14:paraId="0A342FF3" w14:textId="77777777" w:rsidTr="001D2B13">
        <w:tc>
          <w:tcPr>
            <w:tcW w:w="2155" w:type="dxa"/>
            <w:vAlign w:val="center"/>
          </w:tcPr>
          <w:p w14:paraId="074DCA95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พื้นที่แตะ</w:t>
            </w:r>
          </w:p>
        </w:tc>
        <w:tc>
          <w:tcPr>
            <w:tcW w:w="7045" w:type="dxa"/>
            <w:vAlign w:val="center"/>
          </w:tcPr>
          <w:p w14:paraId="4E616A34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ปุ่ม/พื้นที่แตะ ≥ 48×48px เว้นระยะห่างกันชัดเจน</w:t>
            </w:r>
          </w:p>
        </w:tc>
      </w:tr>
      <w:tr w:rsidR="00FD49A4" w:rsidRPr="00F07700" w14:paraId="0D3F9E32" w14:textId="77777777" w:rsidTr="001D2B13">
        <w:tc>
          <w:tcPr>
            <w:tcW w:w="2155" w:type="dxa"/>
            <w:vAlign w:val="center"/>
          </w:tcPr>
          <w:p w14:paraId="0F2035B4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การสื่อความหมายด้วยสี</w:t>
            </w:r>
          </w:p>
        </w:tc>
        <w:tc>
          <w:tcPr>
            <w:tcW w:w="7045" w:type="dxa"/>
            <w:vAlign w:val="center"/>
          </w:tcPr>
          <w:p w14:paraId="61B8E53F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ห้ามใช้สีเป็นตัวสื่อความหมายเดียว (ถูก/ผิดต้องมีไอคอน </w:t>
            </w:r>
            <w:r w:rsidRPr="00F07700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 </w:t>
            </w:r>
            <w:r w:rsidRPr="00F07700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 กำกับเสมอ)</w:t>
            </w:r>
          </w:p>
        </w:tc>
      </w:tr>
      <w:tr w:rsidR="00FD49A4" w:rsidRPr="00F07700" w14:paraId="50821381" w14:textId="77777777" w:rsidTr="001D2B13">
        <w:tc>
          <w:tcPr>
            <w:tcW w:w="2155" w:type="dxa"/>
            <w:vAlign w:val="center"/>
          </w:tcPr>
          <w:p w14:paraId="5CA4A4C0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เสียงประกอบ</w:t>
            </w:r>
          </w:p>
        </w:tc>
        <w:tc>
          <w:tcPr>
            <w:tcW w:w="7045" w:type="dxa"/>
            <w:vAlign w:val="center"/>
          </w:tcPr>
          <w:p w14:paraId="3351499E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ทุกโจทย์/เฉลย (อย่างน้อยเกมกลุ่ม Must) ต้องมีเสียงอ่านประกอบ</w:t>
            </w:r>
          </w:p>
        </w:tc>
      </w:tr>
      <w:tr w:rsidR="00FD49A4" w:rsidRPr="00F07700" w14:paraId="34788476" w14:textId="77777777" w:rsidTr="001D2B13">
        <w:tc>
          <w:tcPr>
            <w:tcW w:w="2155" w:type="dxa"/>
            <w:vAlign w:val="center"/>
          </w:tcPr>
          <w:p w14:paraId="2933254A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ภาพเคลื่อนไหว</w:t>
            </w:r>
          </w:p>
        </w:tc>
        <w:tc>
          <w:tcPr>
            <w:tcW w:w="7045" w:type="dxa"/>
            <w:vAlign w:val="center"/>
          </w:tcPr>
          <w:p w14:paraId="2A2A512A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ช้า ชัดเจน ไม่กะพริบเร็ว ไม่มีการจับเวลาบังคับ</w:t>
            </w:r>
          </w:p>
        </w:tc>
      </w:tr>
      <w:tr w:rsidR="00FD49A4" w:rsidRPr="00F07700" w14:paraId="4D05992F" w14:textId="77777777" w:rsidTr="001D2B13">
        <w:tc>
          <w:tcPr>
            <w:tcW w:w="2155" w:type="dxa"/>
            <w:vAlign w:val="center"/>
          </w:tcPr>
          <w:p w14:paraId="0E7E724B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การนำทาง</w:t>
            </w:r>
          </w:p>
        </w:tc>
        <w:tc>
          <w:tcPr>
            <w:tcW w:w="7045" w:type="dxa"/>
            <w:vAlign w:val="center"/>
          </w:tcPr>
          <w:p w14:paraId="23F36F67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เส้นทางเดียวเป็นเส้นตรง ปุ่ม "ถัดไป" ใหญ่ชัด ไม่มีเมนูซ้อน ไม่มี hamburger menu</w:t>
            </w:r>
          </w:p>
        </w:tc>
      </w:tr>
      <w:tr w:rsidR="00FD49A4" w:rsidRPr="00F07700" w14:paraId="148A0094" w14:textId="77777777" w:rsidTr="001D2B13">
        <w:tc>
          <w:tcPr>
            <w:tcW w:w="2155" w:type="dxa"/>
            <w:vAlign w:val="center"/>
          </w:tcPr>
          <w:p w14:paraId="6AD286F3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ภาษา</w:t>
            </w:r>
          </w:p>
        </w:tc>
        <w:tc>
          <w:tcPr>
            <w:tcW w:w="7045" w:type="dxa"/>
            <w:vAlign w:val="center"/>
          </w:tcPr>
          <w:p w14:paraId="2990012E" w14:textId="77777777" w:rsidR="00FD49A4" w:rsidRPr="00F07700" w:rsidRDefault="00000000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ประโยคสั้น ภาษาพูด หลีกเลี่ยงศัพท์อังกฤษที่ไม่จำเป็น (ไทยเท่านั้นในเฟสแรก)</w:t>
            </w:r>
          </w:p>
        </w:tc>
      </w:tr>
    </w:tbl>
    <w:p w14:paraId="0D44F075" w14:textId="77777777" w:rsidR="00FD49A4" w:rsidRPr="00F07700" w:rsidRDefault="00000000">
      <w:pPr>
        <w:spacing w:before="200" w:after="8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 xml:space="preserve">1.6 </w:t>
      </w:r>
      <w:proofErr w:type="spellStart"/>
      <w:r w:rsidRPr="00F07700">
        <w:rPr>
          <w:rFonts w:ascii="TH Niramit AS" w:hAnsi="TH Niramit AS" w:cs="TH Niramit AS"/>
          <w:b/>
          <w:sz w:val="28"/>
          <w:szCs w:val="28"/>
        </w:rPr>
        <w:t>ความปลอดภัยของข้อมูลและ</w:t>
      </w:r>
      <w:proofErr w:type="spellEnd"/>
      <w:r w:rsidRPr="00F07700">
        <w:rPr>
          <w:rFonts w:ascii="TH Niramit AS" w:hAnsi="TH Niramit AS" w:cs="TH Niramit AS"/>
          <w:b/>
          <w:sz w:val="28"/>
          <w:szCs w:val="28"/>
        </w:rPr>
        <w:t xml:space="preserve"> PDPA</w:t>
      </w:r>
    </w:p>
    <w:p w14:paraId="28C95EF2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Anonymity by Default</w:t>
      </w:r>
      <w:r w:rsidRPr="00F07700">
        <w:rPr>
          <w:rFonts w:ascii="TH Niramit AS" w:hAnsi="TH Niramit AS" w:cs="TH Niramit AS"/>
          <w:sz w:val="28"/>
          <w:szCs w:val="28"/>
        </w:rPr>
        <w:t xml:space="preserve"> — ห้ามมีช่องกรอกชื่อจริง นามสกุลจริง เบอร์โทร หรือเลขประจำตัวใดๆ ในระบบ</w:t>
      </w:r>
    </w:p>
    <w:p w14:paraId="504C245C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lastRenderedPageBreak/>
        <w:t>Consent-Based Location</w:t>
      </w:r>
      <w:r w:rsidRPr="00F07700">
        <w:rPr>
          <w:rFonts w:ascii="TH Niramit AS" w:hAnsi="TH Niramit AS" w:cs="TH Niramit AS"/>
          <w:sz w:val="28"/>
          <w:szCs w:val="28"/>
        </w:rPr>
        <w:t xml:space="preserve"> — ต้องมีหน้าขอความยินยอมก่อนเก็บตำแหน่ง; ผู้ปฏิเสธต้องใช้งานแอปได้ครบทุกฟีเจอร์เช่นเดิม และระบบต้องบันทึกสถานะยินยอม/ไม่ยินยอมไว้</w:t>
      </w:r>
    </w:p>
    <w:p w14:paraId="141BAAFA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ไม่เก็บ Raw IP</w:t>
      </w:r>
      <w:r w:rsidRPr="00F07700">
        <w:rPr>
          <w:rFonts w:ascii="TH Niramit AS" w:hAnsi="TH Niramit AS" w:cs="TH Niramit AS"/>
          <w:sz w:val="28"/>
          <w:szCs w:val="28"/>
        </w:rPr>
        <w:t xml:space="preserve"> — แปลงเป็นจังหวัด/อำเภอที่ edge ก่อนเข้าระบบเสมอ ไม่มี IP ดิบไหลเข้าฐานข้อมูล</w:t>
      </w:r>
    </w:p>
    <w:p w14:paraId="047AEC3A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Data Minimization</w:t>
      </w:r>
      <w:r w:rsidRPr="00F07700">
        <w:rPr>
          <w:rFonts w:ascii="TH Niramit AS" w:hAnsi="TH Niramit AS" w:cs="TH Niramit AS"/>
          <w:sz w:val="28"/>
          <w:szCs w:val="28"/>
        </w:rPr>
        <w:t xml:space="preserve"> — เก็บเฉพาะช่วงอายุ (ไม่ใช่วันเกิด), ตำแหน่งระดับหยาบ (จังหวัด/ตำบล), ความคืบหน้าการเรียนแบบ anonymous, และ event log การใช้งาน</w:t>
      </w:r>
    </w:p>
    <w:p w14:paraId="7AC51168" w14:textId="77777777" w:rsidR="00FD49A4" w:rsidRPr="00F07700" w:rsidRDefault="00000000">
      <w:pPr>
        <w:numPr>
          <w:ilvl w:val="0"/>
          <w:numId w:val="2"/>
        </w:numPr>
        <w:spacing w:after="1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sz w:val="28"/>
          <w:szCs w:val="28"/>
        </w:rPr>
        <w:t>Row Level Security (RLS)</w:t>
      </w:r>
      <w:r w:rsidRPr="00F07700">
        <w:rPr>
          <w:rFonts w:ascii="TH Niramit AS" w:hAnsi="TH Niramit AS" w:cs="TH Niramit AS"/>
          <w:sz w:val="28"/>
          <w:szCs w:val="28"/>
        </w:rPr>
        <w:t xml:space="preserve"> — การเขียนข้อมูล progress/log ต้องจำกัดให้เฉพาะ session ID ปัจจุบันเขียนได้เท่านั้น ป้องกันการเข้าถึงข้อมูลผู้อื่น</w:t>
      </w:r>
    </w:p>
    <w:p w14:paraId="7539C6A7" w14:textId="77777777" w:rsidR="009D1086" w:rsidRPr="00F07700" w:rsidRDefault="00A86E1F">
      <w:pPr>
        <w:spacing w:before="160" w:after="10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</w:rPr>
        <w:t xml:space="preserve">2. </w:t>
      </w: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โครงสร้างเนื้อหา</w:t>
      </w:r>
      <w:proofErr w:type="spellEnd"/>
    </w:p>
    <w:p w14:paraId="4486E8E2" w14:textId="77777777" w:rsidR="009D1086" w:rsidRPr="00F07700" w:rsidRDefault="00A86E1F">
      <w:pPr>
        <w:spacing w:after="10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sz w:val="28"/>
          <w:szCs w:val="28"/>
        </w:rPr>
        <w:t>เนื้อหาแบ่งเป็น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"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รู้ทันสื่อ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"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ชุดที่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1 (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เน้นให้ความรู้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)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จำนวน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3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หัวข้อหลัก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>:</w:t>
      </w:r>
    </w:p>
    <w:p w14:paraId="06A0F574" w14:textId="77777777" w:rsidR="006E52C6" w:rsidRPr="00F07700" w:rsidRDefault="006E52C6" w:rsidP="006E52C6">
      <w:pPr>
        <w:spacing w:after="160"/>
        <w:rPr>
          <w:rFonts w:ascii="TH Niramit AS" w:hAnsi="TH Niramit AS" w:cs="TH Niramit AS"/>
          <w:b/>
          <w:bCs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  <w:cs/>
        </w:rPr>
        <w:t xml:space="preserve">หัวข้อที่ </w:t>
      </w:r>
      <w:r w:rsidRPr="00F07700">
        <w:rPr>
          <w:rFonts w:ascii="TH Niramit AS" w:hAnsi="TH Niramit AS" w:cs="TH Niramit AS"/>
          <w:b/>
          <w:bCs/>
          <w:sz w:val="28"/>
          <w:szCs w:val="28"/>
        </w:rPr>
        <w:t>1: Social Media Literacy</w:t>
      </w:r>
    </w:p>
    <w:p w14:paraId="67F52453" w14:textId="77777777" w:rsidR="006E52C6" w:rsidRPr="00E26017" w:rsidRDefault="006E52C6" w:rsidP="006E52C6">
      <w:pPr>
        <w:spacing w:after="160"/>
        <w:rPr>
          <w:rFonts w:ascii="TH Niramit AS" w:hAnsi="TH Niramit AS" w:cs="TH Niramit AS"/>
          <w:sz w:val="28"/>
          <w:szCs w:val="28"/>
        </w:rPr>
      </w:pPr>
      <w:r w:rsidRPr="00E26017">
        <w:rPr>
          <w:rFonts w:ascii="TH Niramit AS" w:hAnsi="TH Niramit AS" w:cs="TH Niramit AS"/>
          <w:sz w:val="28"/>
          <w:szCs w:val="28"/>
          <w:cs/>
        </w:rPr>
        <w:t>ความเข้าใจพื้นฐานเรื่องสื่อออนไลน์ การตรวจสอบข้อเท็จจริง กลไกการใช้อารมณ์ชักจูงให้เชื่อข่าวปลอม และความปลอดภัย/ความเป็นส่วนตัวของข้อมูลส่วนตัวบนโลกออนไลน์</w:t>
      </w:r>
    </w:p>
    <w:p w14:paraId="427F8567" w14:textId="77777777" w:rsidR="006E52C6" w:rsidRPr="00F07700" w:rsidRDefault="006E52C6" w:rsidP="006E52C6">
      <w:pPr>
        <w:spacing w:after="160"/>
        <w:rPr>
          <w:rFonts w:ascii="TH Niramit AS" w:hAnsi="TH Niramit AS" w:cs="TH Niramit AS"/>
          <w:b/>
          <w:bCs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  <w:cs/>
        </w:rPr>
        <w:t xml:space="preserve">หัวข้อที่ </w:t>
      </w:r>
      <w:r w:rsidRPr="00F07700">
        <w:rPr>
          <w:rFonts w:ascii="TH Niramit AS" w:hAnsi="TH Niramit AS" w:cs="TH Niramit AS"/>
          <w:b/>
          <w:bCs/>
          <w:sz w:val="28"/>
          <w:szCs w:val="28"/>
        </w:rPr>
        <w:t>2: Scammer Literacy</w:t>
      </w:r>
    </w:p>
    <w:p w14:paraId="312DA6EC" w14:textId="77777777" w:rsidR="006E52C6" w:rsidRPr="00E26017" w:rsidRDefault="006E52C6" w:rsidP="006E52C6">
      <w:pPr>
        <w:spacing w:after="160"/>
        <w:rPr>
          <w:rFonts w:ascii="TH Niramit AS" w:hAnsi="TH Niramit AS" w:cs="TH Niramit AS"/>
          <w:sz w:val="28"/>
          <w:szCs w:val="28"/>
        </w:rPr>
      </w:pPr>
      <w:r w:rsidRPr="00E26017">
        <w:rPr>
          <w:rFonts w:ascii="TH Niramit AS" w:hAnsi="TH Niramit AS" w:cs="TH Niramit AS"/>
          <w:sz w:val="28"/>
          <w:szCs w:val="28"/>
          <w:cs/>
        </w:rPr>
        <w:t xml:space="preserve">การรู้จักรูปแบบมิจฉาชีพออนไลน์ที่พบบ่อยในกลุ่มผู้สูงอายุ (เช่น </w:t>
      </w:r>
      <w:r w:rsidRPr="00E26017">
        <w:rPr>
          <w:rFonts w:ascii="TH Niramit AS" w:hAnsi="TH Niramit AS" w:cs="TH Niramit AS"/>
          <w:sz w:val="28"/>
          <w:szCs w:val="28"/>
        </w:rPr>
        <w:t xml:space="preserve">phishing, social engineering, romance scam) </w:t>
      </w:r>
      <w:r w:rsidRPr="00E26017">
        <w:rPr>
          <w:rFonts w:ascii="TH Niramit AS" w:hAnsi="TH Niramit AS" w:cs="TH Niramit AS"/>
          <w:sz w:val="28"/>
          <w:szCs w:val="28"/>
          <w:cs/>
        </w:rPr>
        <w:t>สัญญาณเตือนที่ควรระวัง แนวทางรับมือด้วยหลัก "หยุด คิด ถาม ทำ" และขั้นตอนการแจ้งเหตุเมื่อถูกหลอก</w:t>
      </w:r>
    </w:p>
    <w:p w14:paraId="3F6971CB" w14:textId="77777777" w:rsidR="006E52C6" w:rsidRPr="00F07700" w:rsidRDefault="006E52C6" w:rsidP="006E52C6">
      <w:pPr>
        <w:spacing w:after="160"/>
        <w:rPr>
          <w:rFonts w:ascii="TH Niramit AS" w:hAnsi="TH Niramit AS" w:cs="TH Niramit AS"/>
          <w:b/>
          <w:bCs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  <w:cs/>
        </w:rPr>
        <w:t xml:space="preserve">หัวข้อที่ </w:t>
      </w:r>
      <w:r w:rsidRPr="00F07700">
        <w:rPr>
          <w:rFonts w:ascii="TH Niramit AS" w:hAnsi="TH Niramit AS" w:cs="TH Niramit AS"/>
          <w:b/>
          <w:bCs/>
          <w:sz w:val="28"/>
          <w:szCs w:val="28"/>
        </w:rPr>
        <w:t>3: AI Literacy</w:t>
      </w:r>
    </w:p>
    <w:p w14:paraId="565BC128" w14:textId="58073669" w:rsidR="006E52C6" w:rsidRPr="00E26017" w:rsidRDefault="006E52C6" w:rsidP="006E52C6">
      <w:pPr>
        <w:spacing w:after="160"/>
        <w:rPr>
          <w:rFonts w:ascii="TH Niramit AS" w:hAnsi="TH Niramit AS" w:cs="TH Niramit AS"/>
          <w:sz w:val="28"/>
          <w:szCs w:val="28"/>
        </w:rPr>
      </w:pPr>
      <w:r w:rsidRPr="00E26017">
        <w:rPr>
          <w:rFonts w:ascii="TH Niramit AS" w:hAnsi="TH Niramit AS" w:cs="TH Niramit AS"/>
          <w:sz w:val="28"/>
          <w:szCs w:val="28"/>
          <w:cs/>
        </w:rPr>
        <w:t xml:space="preserve">ความเข้าใจพื้นฐานเกี่ยวกับ </w:t>
      </w:r>
      <w:r w:rsidRPr="00E26017">
        <w:rPr>
          <w:rFonts w:ascii="TH Niramit AS" w:hAnsi="TH Niramit AS" w:cs="TH Niramit AS"/>
          <w:sz w:val="28"/>
          <w:szCs w:val="28"/>
        </w:rPr>
        <w:t xml:space="preserve">AI </w:t>
      </w:r>
      <w:r w:rsidRPr="00E26017">
        <w:rPr>
          <w:rFonts w:ascii="TH Niramit AS" w:hAnsi="TH Niramit AS" w:cs="TH Niramit AS"/>
          <w:sz w:val="28"/>
          <w:szCs w:val="28"/>
          <w:cs/>
        </w:rPr>
        <w:t xml:space="preserve">การสังเกตและรู้เท่าทัน </w:t>
      </w:r>
      <w:r w:rsidRPr="00E26017">
        <w:rPr>
          <w:rFonts w:ascii="TH Niramit AS" w:hAnsi="TH Niramit AS" w:cs="TH Niramit AS"/>
          <w:sz w:val="28"/>
          <w:szCs w:val="28"/>
        </w:rPr>
        <w:t>deepfake/</w:t>
      </w:r>
      <w:r w:rsidRPr="00E26017">
        <w:rPr>
          <w:rFonts w:ascii="TH Niramit AS" w:hAnsi="TH Niramit AS" w:cs="TH Niramit AS"/>
          <w:sz w:val="28"/>
          <w:szCs w:val="28"/>
          <w:cs/>
        </w:rPr>
        <w:t xml:space="preserve">สื่อสังเคราะห์/ข้อมูลเท็จที่สร้างจาก </w:t>
      </w:r>
      <w:r w:rsidRPr="00E26017">
        <w:rPr>
          <w:rFonts w:ascii="TH Niramit AS" w:hAnsi="TH Niramit AS" w:cs="TH Niramit AS"/>
          <w:sz w:val="28"/>
          <w:szCs w:val="28"/>
        </w:rPr>
        <w:t xml:space="preserve">AI </w:t>
      </w:r>
      <w:r w:rsidRPr="00E26017">
        <w:rPr>
          <w:rFonts w:ascii="TH Niramit AS" w:hAnsi="TH Niramit AS" w:cs="TH Niramit AS"/>
          <w:sz w:val="28"/>
          <w:szCs w:val="28"/>
          <w:cs/>
        </w:rPr>
        <w:t xml:space="preserve">และประเด็นจริยธรรม/ความเป็นส่วนตัวในการใช้ภาพหรือข้อมูลผู้อื่นกับ </w:t>
      </w:r>
      <w:r w:rsidRPr="00E26017">
        <w:rPr>
          <w:rFonts w:ascii="TH Niramit AS" w:hAnsi="TH Niramit AS" w:cs="TH Niramit AS"/>
          <w:sz w:val="28"/>
          <w:szCs w:val="28"/>
        </w:rPr>
        <w:t>Generative AI</w:t>
      </w:r>
      <w:r w:rsidR="0004566C">
        <w:rPr>
          <w:rFonts w:ascii="TH Niramit AS" w:hAnsi="TH Niramit AS" w:cs="TH Niramit AS"/>
          <w:sz w:val="28"/>
          <w:szCs w:val="28"/>
        </w:rPr>
        <w:t xml:space="preserve"> </w:t>
      </w:r>
    </w:p>
    <w:p w14:paraId="039992CC" w14:textId="77777777" w:rsidR="009D1086" w:rsidRPr="00F07700" w:rsidRDefault="00A86E1F">
      <w:pPr>
        <w:spacing w:before="160" w:after="10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</w:rPr>
        <w:t xml:space="preserve">3. </w:t>
      </w: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เกมประกอบการเรียนรู้</w:t>
      </w:r>
      <w:proofErr w:type="spellEnd"/>
      <w:r w:rsidRPr="00F07700">
        <w:rPr>
          <w:rFonts w:ascii="TH Niramit AS" w:hAnsi="TH Niramit AS" w:cs="TH Niramit AS"/>
          <w:b/>
          <w:bCs/>
          <w:sz w:val="28"/>
          <w:szCs w:val="28"/>
        </w:rPr>
        <w:t xml:space="preserve"> (Interactive Game)</w:t>
      </w:r>
    </w:p>
    <w:p w14:paraId="35A15AD3" w14:textId="23C79243" w:rsidR="009D1086" w:rsidRPr="00F07700" w:rsidRDefault="00A86E1F">
      <w:pPr>
        <w:pStyle w:val="ListParagraph"/>
        <w:numPr>
          <w:ilvl w:val="0"/>
          <w:numId w:val="1"/>
        </w:numPr>
        <w:spacing w:after="60"/>
        <w:rPr>
          <w:rFonts w:ascii="TH Niramit AS" w:hAnsi="TH Niramit AS" w:cs="TH Niramit AS"/>
          <w:color w:val="FF0000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sz w:val="28"/>
          <w:szCs w:val="28"/>
        </w:rPr>
        <w:t>ให้มีเกมย่อยประกอบ</w:t>
      </w:r>
      <w:proofErr w:type="spellEnd"/>
      <w:r w:rsidR="006E52C6" w:rsidRPr="00F07700">
        <w:rPr>
          <w:rFonts w:ascii="TH Niramit AS" w:hAnsi="TH Niramit AS" w:cs="TH Niramit AS"/>
          <w:sz w:val="28"/>
          <w:szCs w:val="28"/>
          <w:cs/>
        </w:rPr>
        <w:t xml:space="preserve">ทั้ง </w:t>
      </w:r>
      <w:r w:rsidR="006E52C6" w:rsidRPr="00F07700">
        <w:rPr>
          <w:rFonts w:ascii="TH Niramit AS" w:hAnsi="TH Niramit AS" w:cs="TH Niramit AS"/>
          <w:sz w:val="28"/>
          <w:szCs w:val="28"/>
        </w:rPr>
        <w:t xml:space="preserve">3 </w:t>
      </w:r>
      <w:r w:rsidR="006E52C6" w:rsidRPr="00F07700">
        <w:rPr>
          <w:rFonts w:ascii="TH Niramit AS" w:hAnsi="TH Niramit AS" w:cs="TH Niramit AS"/>
          <w:sz w:val="28"/>
          <w:szCs w:val="28"/>
          <w:cs/>
        </w:rPr>
        <w:t>หัวข้อ (</w:t>
      </w:r>
      <w:r w:rsidR="006E52C6" w:rsidRPr="00F07700">
        <w:rPr>
          <w:rFonts w:ascii="TH Niramit AS" w:hAnsi="TH Niramit AS" w:cs="TH Niramit AS"/>
          <w:sz w:val="28"/>
          <w:szCs w:val="28"/>
        </w:rPr>
        <w:t xml:space="preserve">Social Media Literacy / Scammer Literacy / AI Literacy) </w:t>
      </w: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จำนวน</w:t>
      </w:r>
      <w:proofErr w:type="spellEnd"/>
      <w:r w:rsidR="00C631F9" w:rsidRPr="00F07700">
        <w:rPr>
          <w:rFonts w:ascii="TH Niramit AS" w:hAnsi="TH Niramit AS" w:cs="TH Niramit AS"/>
          <w:color w:val="FF0000"/>
          <w:sz w:val="28"/>
          <w:szCs w:val="28"/>
          <w:cs/>
        </w:rPr>
        <w:t xml:space="preserve">อย่างน้อย  6 </w:t>
      </w:r>
      <w:proofErr w:type="spellStart"/>
      <w:r w:rsidRPr="00F07700">
        <w:rPr>
          <w:rFonts w:ascii="TH Niramit AS" w:hAnsi="TH Niramit AS" w:cs="TH Niramit AS"/>
          <w:color w:val="FF0000"/>
          <w:sz w:val="28"/>
          <w:szCs w:val="28"/>
        </w:rPr>
        <w:t>เกมให้เหมาะสมกับงบประมาณที่ได้รับ</w:t>
      </w:r>
      <w:proofErr w:type="spellEnd"/>
    </w:p>
    <w:p w14:paraId="0A262BC5" w14:textId="77777777" w:rsidR="009D1086" w:rsidRPr="00F07700" w:rsidRDefault="00A86E1F">
      <w:pPr>
        <w:pStyle w:val="ListParagraph"/>
        <w:numPr>
          <w:ilvl w:val="0"/>
          <w:numId w:val="1"/>
        </w:numPr>
        <w:spacing w:after="6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sz w:val="28"/>
          <w:szCs w:val="28"/>
        </w:rPr>
        <w:t>รูปแบบการใช้งาน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(flow):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ผู้เรียนเปิดดูวิดีโอเนื้อหาก่อน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ตามด้วยเกมของหัวข้อนั้น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แล้วจึงไปยังหัวข้อถัดไป</w:t>
      </w:r>
      <w:proofErr w:type="spellEnd"/>
    </w:p>
    <w:p w14:paraId="7569D33E" w14:textId="77777777" w:rsidR="009D1086" w:rsidRPr="00F07700" w:rsidRDefault="00A86E1F">
      <w:pPr>
        <w:pStyle w:val="ListParagraph"/>
        <w:numPr>
          <w:ilvl w:val="0"/>
          <w:numId w:val="1"/>
        </w:numPr>
        <w:spacing w:after="6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sz w:val="28"/>
          <w:szCs w:val="28"/>
        </w:rPr>
        <w:t>เป้าหมายของเกม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คือสร้างความตระหนักรู้ว่าภัยจาก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AI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และมิจฉาชีพออนไลน์เข้ามาในชีวิตประจำวัน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ซึ่งผู้สูงอายุอาจแยกแยะไม่ได้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จึงต้องฝึกให้ระมัดระวังด้วยแนวคิด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"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หยุด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คิด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ถาม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ทำ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"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ทุกครั้ง</w:t>
      </w:r>
      <w:proofErr w:type="spellEnd"/>
    </w:p>
    <w:p w14:paraId="77D9F7F1" w14:textId="77777777" w:rsidR="009D1086" w:rsidRPr="00F07700" w:rsidRDefault="00A86E1F">
      <w:pPr>
        <w:spacing w:before="160" w:after="10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</w:rPr>
        <w:t xml:space="preserve">4. </w:t>
      </w: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การจัดเก็บข้อมูล</w:t>
      </w:r>
      <w:proofErr w:type="spellEnd"/>
    </w:p>
    <w:p w14:paraId="0009D3AA" w14:textId="77777777" w:rsidR="009D1086" w:rsidRPr="00F07700" w:rsidRDefault="00A86E1F">
      <w:pPr>
        <w:pStyle w:val="ListParagraph"/>
        <w:numPr>
          <w:ilvl w:val="0"/>
          <w:numId w:val="1"/>
        </w:numPr>
        <w:spacing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t>จัดเก็บข้อมูลอายุผู้เล่น ตำแหน่งที่เปิดเล่นแอปพลิเคชัน (ตำแหน่งทางภูมิศาสตร์) และผลการทำกิจกรรม/เกมรายหัวข้อ เพื่อใช้ติดตามและประเมินผลโครงการ โดยเฉพาะการประเมินระดับทักษะการรู้เท่าทันดิจิทัลของผู้สูงอายุและผู้ถ่ายทอดความรู้ — ข้อมูลควรเชื่อมโยงหรือส่งออกได้เพื่อใช้ประกอบแบบประเมินก่อน–หลังการอบรม (Pre/Post Assessment)</w:t>
      </w:r>
    </w:p>
    <w:p w14:paraId="1409BEA8" w14:textId="77777777" w:rsidR="00FD49A4" w:rsidRPr="00F07700" w:rsidRDefault="00000000">
      <w:pPr>
        <w:numPr>
          <w:ilvl w:val="0"/>
          <w:numId w:val="1"/>
        </w:numPr>
        <w:spacing w:after="6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sz w:val="28"/>
          <w:szCs w:val="28"/>
        </w:rPr>
        <w:lastRenderedPageBreak/>
        <w:t>ดูรายละเอียดเชิงเทคนิคของการจัดเก็บ/วิเคราะห์ข้อมูลและข้อกำหนด PDPA เพิ่มเติมที่หัวข้อ 1.3.7 การจัดเก็บและวิเคราะห์ข้อมูล และหัวข้อ 1.6 ความปลอดภัยของข้อมูลและ PDPA</w:t>
      </w:r>
    </w:p>
    <w:p w14:paraId="54E3F8B7" w14:textId="77777777" w:rsidR="009D1086" w:rsidRPr="00F07700" w:rsidRDefault="00A86E1F">
      <w:pPr>
        <w:spacing w:before="160" w:after="100"/>
        <w:rPr>
          <w:rFonts w:ascii="TH Niramit AS" w:hAnsi="TH Niramit AS" w:cs="TH Niramit AS"/>
          <w:sz w:val="28"/>
          <w:szCs w:val="28"/>
        </w:rPr>
      </w:pPr>
      <w:r w:rsidRPr="00F07700">
        <w:rPr>
          <w:rFonts w:ascii="TH Niramit AS" w:hAnsi="TH Niramit AS" w:cs="TH Niramit AS"/>
          <w:b/>
          <w:bCs/>
          <w:sz w:val="28"/>
          <w:szCs w:val="28"/>
        </w:rPr>
        <w:t xml:space="preserve">5. </w:t>
      </w: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กรอบระยะเวลา</w:t>
      </w:r>
      <w:proofErr w:type="spellEnd"/>
      <w:r w:rsidRPr="00F07700">
        <w:rPr>
          <w:rFonts w:ascii="TH Niramit AS" w:hAnsi="TH Niramit AS" w:cs="TH Niramit AS"/>
          <w:b/>
          <w:bCs/>
          <w:sz w:val="28"/>
          <w:szCs w:val="28"/>
        </w:rPr>
        <w:t xml:space="preserve"> (</w:t>
      </w: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อ้างอิง</w:t>
      </w:r>
      <w:proofErr w:type="spellEnd"/>
      <w:r w:rsidRPr="00F07700">
        <w:rPr>
          <w:rFonts w:ascii="TH Niramit AS" w:hAnsi="TH Niramit AS" w:cs="TH Niramit AS"/>
          <w:b/>
          <w:bCs/>
          <w:sz w:val="28"/>
          <w:szCs w:val="28"/>
        </w:rPr>
        <w:t>)</w:t>
      </w:r>
    </w:p>
    <w:p w14:paraId="48C96921" w14:textId="77777777" w:rsidR="009D1086" w:rsidRPr="00F07700" w:rsidRDefault="00A86E1F">
      <w:pPr>
        <w:pStyle w:val="ListParagraph"/>
        <w:numPr>
          <w:ilvl w:val="0"/>
          <w:numId w:val="1"/>
        </w:numPr>
        <w:spacing w:after="6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sz w:val="28"/>
          <w:szCs w:val="28"/>
        </w:rPr>
        <w:t>กรอบเวลาออกแบบ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: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กรกฎาคม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>–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ตุลาคม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2569 </w:t>
      </w:r>
    </w:p>
    <w:p w14:paraId="71D2E6C9" w14:textId="77777777" w:rsidR="009D1086" w:rsidRPr="00F07700" w:rsidRDefault="00A86E1F">
      <w:pPr>
        <w:pStyle w:val="ListParagraph"/>
        <w:numPr>
          <w:ilvl w:val="0"/>
          <w:numId w:val="1"/>
        </w:numPr>
        <w:spacing w:after="6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sz w:val="28"/>
          <w:szCs w:val="28"/>
        </w:rPr>
        <w:t>กำหนดใช้งานจริงครั้งแรกกับกลุ่มผู้นำผู้สูงอายุ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: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เชียงใหม่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6–7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สิงหาคม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2569,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แพร่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17–18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สิงหาคม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2569,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น่าน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24–25 </w:t>
      </w:r>
      <w:proofErr w:type="spellStart"/>
      <w:r w:rsidRPr="00F07700">
        <w:rPr>
          <w:rFonts w:ascii="TH Niramit AS" w:hAnsi="TH Niramit AS" w:cs="TH Niramit AS"/>
          <w:sz w:val="28"/>
          <w:szCs w:val="28"/>
        </w:rPr>
        <w:t>สิงหาคม</w:t>
      </w:r>
      <w:proofErr w:type="spellEnd"/>
      <w:r w:rsidRPr="00F07700">
        <w:rPr>
          <w:rFonts w:ascii="TH Niramit AS" w:hAnsi="TH Niramit AS" w:cs="TH Niramit AS"/>
          <w:sz w:val="28"/>
          <w:szCs w:val="28"/>
        </w:rPr>
        <w:t xml:space="preserve"> 2569</w:t>
      </w:r>
    </w:p>
    <w:p w14:paraId="42EC9804" w14:textId="77777777" w:rsidR="009D1086" w:rsidRPr="00F07700" w:rsidRDefault="00A86E1F">
      <w:pPr>
        <w:spacing w:before="240" w:after="120"/>
        <w:rPr>
          <w:rFonts w:ascii="TH Niramit AS" w:hAnsi="TH Niramit AS" w:cs="TH Niramit AS"/>
          <w:sz w:val="28"/>
          <w:szCs w:val="28"/>
        </w:rPr>
      </w:pPr>
      <w:proofErr w:type="spellStart"/>
      <w:r w:rsidRPr="00F07700">
        <w:rPr>
          <w:rFonts w:ascii="TH Niramit AS" w:hAnsi="TH Niramit AS" w:cs="TH Niramit AS"/>
          <w:b/>
          <w:bCs/>
          <w:sz w:val="28"/>
          <w:szCs w:val="28"/>
        </w:rPr>
        <w:t>เงื่อนไขและงวดงาน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600"/>
        <w:gridCol w:w="1600"/>
        <w:gridCol w:w="3000"/>
      </w:tblGrid>
      <w:tr w:rsidR="009D1086" w:rsidRPr="00F07700" w14:paraId="5C5AD719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B9FB" w14:textId="77777777" w:rsidR="009D1086" w:rsidRPr="00F07700" w:rsidRDefault="00A86E1F">
            <w:pPr>
              <w:jc w:val="center"/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b/>
                <w:bCs/>
                <w:sz w:val="28"/>
                <w:szCs w:val="28"/>
              </w:rPr>
              <w:t>งวดงาน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B9493" w14:textId="77777777" w:rsidR="009D1086" w:rsidRPr="00F07700" w:rsidRDefault="00A86E1F">
            <w:pPr>
              <w:jc w:val="center"/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b/>
                <w:bCs/>
                <w:sz w:val="28"/>
                <w:szCs w:val="28"/>
              </w:rPr>
              <w:t>ระยะการทำงาน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F7C54" w14:textId="77777777" w:rsidR="009D1086" w:rsidRPr="00F07700" w:rsidRDefault="00A86E1F">
            <w:pPr>
              <w:jc w:val="center"/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b/>
                <w:bCs/>
                <w:sz w:val="28"/>
                <w:szCs w:val="28"/>
              </w:rPr>
              <w:t>เริ่มวันที่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193CF" w14:textId="77777777" w:rsidR="009D1086" w:rsidRPr="00F07700" w:rsidRDefault="00A86E1F">
            <w:pPr>
              <w:jc w:val="center"/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b/>
                <w:bCs/>
                <w:sz w:val="28"/>
                <w:szCs w:val="28"/>
              </w:rPr>
              <w:t>จบวันที่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03840" w14:textId="77777777" w:rsidR="009D1086" w:rsidRPr="00F07700" w:rsidRDefault="00A86E1F">
            <w:pPr>
              <w:jc w:val="center"/>
              <w:rPr>
                <w:rFonts w:ascii="TH Niramit AS" w:hAnsi="TH Niramit AS" w:cs="TH Niramit AS"/>
                <w:sz w:val="28"/>
                <w:szCs w:val="28"/>
              </w:rPr>
            </w:pPr>
            <w:proofErr w:type="spellStart"/>
            <w:r w:rsidRPr="00F07700">
              <w:rPr>
                <w:rFonts w:ascii="TH Niramit AS" w:hAnsi="TH Niramit AS" w:cs="TH Niramit AS"/>
                <w:b/>
                <w:bCs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421EF5" w:rsidRPr="00F07700" w14:paraId="3B9EE67E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7B2C8" w14:textId="369E6D67" w:rsidR="00421EF5" w:rsidRPr="00F07700" w:rsidRDefault="00421EF5">
            <w:pPr>
              <w:jc w:val="center"/>
              <w:rPr>
                <w:rFonts w:ascii="TH Niramit AS" w:hAnsi="TH Niramit AS" w:cs="TH Niramit AS"/>
                <w:b/>
                <w:bCs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2766D" w14:textId="76D7CE06" w:rsidR="00421EF5" w:rsidRPr="00F07700" w:rsidRDefault="00421EF5">
            <w:pPr>
              <w:jc w:val="center"/>
              <w:rPr>
                <w:rFonts w:ascii="TH Niramit AS" w:hAnsi="TH Niramit AS" w:cs="TH Niramit AS"/>
                <w:b/>
                <w:bCs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>ออกแบบระบบ + พัฒนาเว็บแอปพลิเคชัน</w:t>
            </w:r>
            <w:proofErr w:type="spellStart"/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>เวอร์ชัน</w:t>
            </w:r>
            <w:proofErr w:type="spellEnd"/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ทดสอบ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61048" w14:textId="68C91BA5" w:rsidR="00421EF5" w:rsidRPr="00F07700" w:rsidRDefault="00421EF5">
            <w:pPr>
              <w:jc w:val="center"/>
              <w:rPr>
                <w:rFonts w:ascii="TH Niramit AS" w:hAnsi="TH Niramit AS" w:cs="TH Niramit AS"/>
                <w:b/>
                <w:bCs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20 </w:t>
            </w: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กรกฎาคม 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>2569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B8E71" w14:textId="61E63F71" w:rsidR="00421EF5" w:rsidRPr="00F07700" w:rsidRDefault="00421EF5">
            <w:pPr>
              <w:jc w:val="center"/>
              <w:rPr>
                <w:rFonts w:ascii="TH Niramit AS" w:hAnsi="TH Niramit AS" w:cs="TH Niramit AS"/>
                <w:b/>
                <w:bCs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5 </w:t>
            </w: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สิงหาคม 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>2569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481A9" w14:textId="6B11A024" w:rsidR="00421EF5" w:rsidRPr="00F07700" w:rsidRDefault="00421EF5">
            <w:pPr>
              <w:jc w:val="center"/>
              <w:rPr>
                <w:rFonts w:ascii="TH Niramit AS" w:hAnsi="TH Niramit AS" w:cs="TH Niramit AS"/>
                <w:b/>
                <w:bCs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ส่งมอบ 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prototype </w:t>
            </w: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เพื่อทดสอบก่อนใช้จริง - </w:t>
            </w:r>
            <w:r w:rsidRPr="00F07700">
              <w:rPr>
                <w:rFonts w:ascii="TH Niramit AS" w:hAnsi="TH Niramit AS" w:cs="TH Niramit AS"/>
                <w:color w:val="FF0000"/>
                <w:sz w:val="28"/>
                <w:szCs w:val="28"/>
                <w:cs/>
              </w:rPr>
              <w:t>ควรแล้วเสร็จก่อนสิ้นระยะที่ ...</w:t>
            </w:r>
            <w:r w:rsidRPr="00F07700">
              <w:rPr>
                <w:rFonts w:ascii="TH Niramit AS" w:hAnsi="TH Niramit AS" w:cs="TH Niramit AS"/>
                <w:color w:val="FF0000"/>
                <w:sz w:val="28"/>
                <w:szCs w:val="28"/>
              </w:rPr>
              <w:t xml:space="preserve"> </w:t>
            </w:r>
            <w:r w:rsidRPr="00F07700">
              <w:rPr>
                <w:rFonts w:ascii="TH Niramit AS" w:hAnsi="TH Niramit AS" w:cs="TH Niramit AS"/>
                <w:color w:val="FF0000"/>
                <w:sz w:val="28"/>
                <w:szCs w:val="28"/>
                <w:cs/>
              </w:rPr>
              <w:t xml:space="preserve">ของแผนงานวิจัย. </w:t>
            </w:r>
            <w:r w:rsidRPr="00F07700">
              <w:rPr>
                <w:rFonts w:ascii="TH Niramit AS" w:hAnsi="TH Niramit AS" w:cs="TH Niramit AS"/>
                <w:color w:val="FF0000"/>
                <w:sz w:val="28"/>
                <w:szCs w:val="28"/>
              </w:rPr>
              <w:t>2569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>)</w:t>
            </w:r>
          </w:p>
        </w:tc>
      </w:tr>
      <w:tr w:rsidR="00421EF5" w:rsidRPr="00F07700" w14:paraId="292EB860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AD0D8" w14:textId="1C625372" w:rsidR="00421EF5" w:rsidRPr="00F07700" w:rsidRDefault="00421EF5">
            <w:pPr>
              <w:jc w:val="center"/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AC47C" w14:textId="2F362379" w:rsidR="00421EF5" w:rsidRPr="00F07700" w:rsidRDefault="00421EF5" w:rsidP="006E52C6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พัฒนาเกมครบทั้ง 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3 </w:t>
            </w: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หัวข้อ  และระบบจัดเก็บข้อมูล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B6F7" w14:textId="3E9B7D58" w:rsidR="00421EF5" w:rsidRPr="00F07700" w:rsidRDefault="00421EF5" w:rsidP="006E52C6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16 </w:t>
            </w: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สิงหาคม 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>2569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80D7A" w14:textId="32329ACF" w:rsidR="00421EF5" w:rsidRPr="00F07700" w:rsidRDefault="00421EF5" w:rsidP="006E52C6">
            <w:pPr>
              <w:rPr>
                <w:rFonts w:ascii="TH Niramit AS" w:hAnsi="TH Niramit AS" w:cs="TH Niramit AS"/>
                <w:sz w:val="28"/>
                <w:szCs w:val="28"/>
                <w:cs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1</w:t>
            </w: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>8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 </w:t>
            </w: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>กันยายน 2569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9E2CD" w14:textId="1CD80EFC" w:rsidR="00421EF5" w:rsidRPr="00F07700" w:rsidRDefault="00421EF5" w:rsidP="006E52C6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>ส่งมอบระบบฉบับสมบูรณ์ ต้องแล้วเสร็จก่อน ....</w:t>
            </w:r>
          </w:p>
        </w:tc>
      </w:tr>
      <w:tr w:rsidR="00421EF5" w:rsidRPr="00F07700" w14:paraId="64411D4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415EB" w14:textId="142E2F0B" w:rsidR="00421EF5" w:rsidRPr="00F07700" w:rsidRDefault="00421EF5">
            <w:pPr>
              <w:jc w:val="center"/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98016" w14:textId="154A0F8F" w:rsidR="00421EF5" w:rsidRPr="00F07700" w:rsidRDefault="00421EF5" w:rsidP="006E52C6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>ปรับปรุงหลังใช้งานจริง และมีการอัพเดท ส่งมอบข้อมูลสำหรับการประเมินผล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389CF" w14:textId="2D628F6B" w:rsidR="00421EF5" w:rsidRPr="00F07700" w:rsidRDefault="00421EF5" w:rsidP="006E52C6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>21 กันยายน 2569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ACC9" w14:textId="4B3822E1" w:rsidR="00421EF5" w:rsidRPr="00F07700" w:rsidRDefault="00421EF5" w:rsidP="006E52C6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>30 ตุลาคม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37E4D" w14:textId="541CEF43" w:rsidR="00421EF5" w:rsidRPr="00F07700" w:rsidRDefault="00421EF5" w:rsidP="006E52C6">
            <w:pPr>
              <w:rPr>
                <w:rFonts w:ascii="TH Niramit AS" w:hAnsi="TH Niramit AS" w:cs="TH Niramit AS"/>
                <w:sz w:val="28"/>
                <w:szCs w:val="28"/>
              </w:rPr>
            </w:pP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สนับสนุนระยะที่ 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 xml:space="preserve">3–4 </w:t>
            </w:r>
            <w:r w:rsidRPr="00F07700">
              <w:rPr>
                <w:rFonts w:ascii="TH Niramit AS" w:hAnsi="TH Niramit AS" w:cs="TH Niramit AS"/>
                <w:sz w:val="28"/>
                <w:szCs w:val="28"/>
                <w:cs/>
              </w:rPr>
              <w:t xml:space="preserve">ของแผนงานวิจัย (การนำองค์ความรู้สู่ผู้สูงอายุ และการติดตามประเมินผล เดือนที่ </w:t>
            </w:r>
            <w:r w:rsidRPr="00F07700">
              <w:rPr>
                <w:rFonts w:ascii="TH Niramit AS" w:hAnsi="TH Niramit AS" w:cs="TH Niramit AS"/>
                <w:sz w:val="28"/>
                <w:szCs w:val="28"/>
              </w:rPr>
              <w:t>6–12)</w:t>
            </w:r>
          </w:p>
        </w:tc>
      </w:tr>
    </w:tbl>
    <w:p w14:paraId="73425903" w14:textId="77777777" w:rsidR="009D1086" w:rsidRPr="00F07700" w:rsidRDefault="009D1086" w:rsidP="006E52C6">
      <w:pPr>
        <w:spacing w:after="160"/>
        <w:rPr>
          <w:rFonts w:ascii="TH Niramit AS" w:hAnsi="TH Niramit AS" w:cs="TH Niramit AS"/>
          <w:sz w:val="28"/>
          <w:szCs w:val="28"/>
        </w:rPr>
      </w:pPr>
    </w:p>
    <w:sectPr w:rsidR="009D1086" w:rsidRPr="00F077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5305"/>
    <w:multiLevelType w:val="hybridMultilevel"/>
    <w:tmpl w:val="E9A2A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0103A"/>
    <w:multiLevelType w:val="hybridMultilevel"/>
    <w:tmpl w:val="886AC0CE"/>
    <w:lvl w:ilvl="0" w:tplc="186E9766">
      <w:start w:val="1"/>
      <w:numFmt w:val="bullet"/>
      <w:lvlText w:val="●"/>
      <w:lvlJc w:val="left"/>
      <w:pPr>
        <w:ind w:left="720" w:hanging="360"/>
      </w:pPr>
    </w:lvl>
    <w:lvl w:ilvl="1" w:tplc="C14ABDC0">
      <w:start w:val="1"/>
      <w:numFmt w:val="bullet"/>
      <w:lvlText w:val="○"/>
      <w:lvlJc w:val="left"/>
      <w:pPr>
        <w:ind w:left="1440" w:hanging="360"/>
      </w:pPr>
    </w:lvl>
    <w:lvl w:ilvl="2" w:tplc="03ECEC38">
      <w:start w:val="1"/>
      <w:numFmt w:val="bullet"/>
      <w:lvlText w:val="■"/>
      <w:lvlJc w:val="left"/>
      <w:pPr>
        <w:ind w:left="2160" w:hanging="360"/>
      </w:pPr>
    </w:lvl>
    <w:lvl w:ilvl="3" w:tplc="D37CCDD6">
      <w:start w:val="1"/>
      <w:numFmt w:val="bullet"/>
      <w:lvlText w:val="●"/>
      <w:lvlJc w:val="left"/>
      <w:pPr>
        <w:ind w:left="2880" w:hanging="360"/>
      </w:pPr>
    </w:lvl>
    <w:lvl w:ilvl="4" w:tplc="0A86FA26">
      <w:start w:val="1"/>
      <w:numFmt w:val="bullet"/>
      <w:lvlText w:val="○"/>
      <w:lvlJc w:val="left"/>
      <w:pPr>
        <w:ind w:left="3600" w:hanging="360"/>
      </w:pPr>
    </w:lvl>
    <w:lvl w:ilvl="5" w:tplc="32C06FFC">
      <w:start w:val="1"/>
      <w:numFmt w:val="bullet"/>
      <w:lvlText w:val="■"/>
      <w:lvlJc w:val="left"/>
      <w:pPr>
        <w:ind w:left="4320" w:hanging="360"/>
      </w:pPr>
    </w:lvl>
    <w:lvl w:ilvl="6" w:tplc="A2ECA3BA">
      <w:start w:val="1"/>
      <w:numFmt w:val="bullet"/>
      <w:lvlText w:val="●"/>
      <w:lvlJc w:val="left"/>
      <w:pPr>
        <w:ind w:left="5040" w:hanging="360"/>
      </w:pPr>
    </w:lvl>
    <w:lvl w:ilvl="7" w:tplc="8E969092">
      <w:start w:val="1"/>
      <w:numFmt w:val="bullet"/>
      <w:lvlText w:val="●"/>
      <w:lvlJc w:val="left"/>
      <w:pPr>
        <w:ind w:left="5760" w:hanging="360"/>
      </w:pPr>
    </w:lvl>
    <w:lvl w:ilvl="8" w:tplc="BB9E0D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4F79C0"/>
    <w:multiLevelType w:val="hybridMultilevel"/>
    <w:tmpl w:val="FEB40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176D6"/>
    <w:multiLevelType w:val="multilevel"/>
    <w:tmpl w:val="A2A40F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num w:numId="1" w16cid:durableId="1047607735">
    <w:abstractNumId w:val="1"/>
    <w:lvlOverride w:ilvl="0">
      <w:startOverride w:val="1"/>
    </w:lvlOverride>
  </w:num>
  <w:num w:numId="2" w16cid:durableId="484012294">
    <w:abstractNumId w:val="2"/>
  </w:num>
  <w:num w:numId="3" w16cid:durableId="2057965713">
    <w:abstractNumId w:val="3"/>
  </w:num>
  <w:num w:numId="4" w16cid:durableId="43772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086"/>
    <w:rsid w:val="0004566C"/>
    <w:rsid w:val="0015520E"/>
    <w:rsid w:val="001D2B13"/>
    <w:rsid w:val="00263543"/>
    <w:rsid w:val="002F7FFA"/>
    <w:rsid w:val="00373E51"/>
    <w:rsid w:val="00421EF5"/>
    <w:rsid w:val="00504EA8"/>
    <w:rsid w:val="00544046"/>
    <w:rsid w:val="006B1016"/>
    <w:rsid w:val="006E52C6"/>
    <w:rsid w:val="00737087"/>
    <w:rsid w:val="00737114"/>
    <w:rsid w:val="007A6BDA"/>
    <w:rsid w:val="008B39A6"/>
    <w:rsid w:val="009636ED"/>
    <w:rsid w:val="009D1086"/>
    <w:rsid w:val="00A7753D"/>
    <w:rsid w:val="00A86E1F"/>
    <w:rsid w:val="00AE2C16"/>
    <w:rsid w:val="00B14E81"/>
    <w:rsid w:val="00B54B36"/>
    <w:rsid w:val="00C3485F"/>
    <w:rsid w:val="00C55D8A"/>
    <w:rsid w:val="00C631F9"/>
    <w:rsid w:val="00E26017"/>
    <w:rsid w:val="00F07700"/>
    <w:rsid w:val="00FD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F155"/>
  <w15:docId w15:val="{2C5655C6-134F-41D0-9377-C994AD7E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6B101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8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2198</Words>
  <Characters>12532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14701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NOPPON WONGTA</cp:lastModifiedBy>
  <cp:revision>24</cp:revision>
  <dcterms:created xsi:type="dcterms:W3CDTF">2026-07-09T03:04:00Z</dcterms:created>
  <dcterms:modified xsi:type="dcterms:W3CDTF">2026-07-10T07:47:00Z</dcterms:modified>
</cp:coreProperties>
</file>