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D0AA5">
        <w:rPr>
          <w:rFonts w:ascii="Times New Roman" w:hAnsi="Times New Roman" w:cs="Times New Roman"/>
          <w:sz w:val="28"/>
          <w:szCs w:val="28"/>
          <w:highlight w:val="green"/>
        </w:rPr>
        <w:t>Спроектировать концептуальную модель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базы данных (БД) для заданной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 и представить ее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в виде взаимосвязанных таблиц,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находящихся в третьей нормальной форме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(в случае </w:t>
      </w:r>
      <w:proofErr w:type="spellStart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>денормализации</w:t>
      </w:r>
      <w:proofErr w:type="spellEnd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БД –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обосновать необходимость). Выд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елить базовые таблицы и таблицы справочники,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указать для них первичные и внешние ключи</w:t>
      </w:r>
      <w:r w:rsidRPr="00855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базу данных в среде СУБД </w:t>
      </w:r>
      <w:r w:rsidR="00AE68D4" w:rsidRPr="00D661BC">
        <w:rPr>
          <w:rFonts w:ascii="Times New Roman" w:hAnsi="Times New Roman" w:cs="Times New Roman"/>
          <w:sz w:val="28"/>
          <w:szCs w:val="28"/>
          <w:highlight w:val="green"/>
        </w:rPr>
        <w:t>средствами языка SQL</w:t>
      </w:r>
      <w:r w:rsidR="00AE68D4">
        <w:rPr>
          <w:rFonts w:ascii="Times New Roman" w:hAnsi="Times New Roman" w:cs="Times New Roman"/>
          <w:sz w:val="28"/>
          <w:szCs w:val="28"/>
        </w:rPr>
        <w:t xml:space="preserve">.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таблицы</w:t>
      </w:r>
      <w:r w:rsidRPr="008554A6">
        <w:rPr>
          <w:rFonts w:ascii="Times New Roman" w:hAnsi="Times New Roman" w:cs="Times New Roman"/>
          <w:sz w:val="28"/>
          <w:szCs w:val="28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yellow"/>
        </w:rPr>
        <w:t>Разработать не менее шести триггеров (по одно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 xml:space="preserve">му для каждого типа события),  </w:t>
      </w:r>
      <w:r w:rsidRPr="00D661BC">
        <w:rPr>
          <w:rFonts w:ascii="Times New Roman" w:hAnsi="Times New Roman" w:cs="Times New Roman"/>
          <w:sz w:val="28"/>
          <w:szCs w:val="28"/>
          <w:highlight w:val="yellow"/>
        </w:rPr>
        <w:t>как минимум для двух различных таблиц Б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>Д.</w:t>
      </w:r>
      <w:r w:rsidR="00AE68D4">
        <w:rPr>
          <w:rFonts w:ascii="Times New Roman" w:hAnsi="Times New Roman" w:cs="Times New Roman"/>
          <w:sz w:val="28"/>
          <w:szCs w:val="28"/>
        </w:rPr>
        <w:t xml:space="preserve"> Триггеры типа BEFORE INSERT  </w:t>
      </w:r>
      <w:r w:rsidRPr="008554A6">
        <w:rPr>
          <w:rFonts w:ascii="Times New Roman" w:hAnsi="Times New Roman" w:cs="Times New Roman"/>
          <w:sz w:val="28"/>
          <w:szCs w:val="28"/>
        </w:rPr>
        <w:t>должны быть созданы для всех таблиц и с испол</w:t>
      </w:r>
      <w:r w:rsidR="00AE68D4">
        <w:rPr>
          <w:rFonts w:ascii="Times New Roman" w:hAnsi="Times New Roman" w:cs="Times New Roman"/>
          <w:sz w:val="28"/>
          <w:szCs w:val="28"/>
        </w:rPr>
        <w:t xml:space="preserve">ьзованием генераторов задавать  </w:t>
      </w:r>
      <w:r w:rsidRPr="008554A6">
        <w:rPr>
          <w:rFonts w:ascii="Times New Roman" w:hAnsi="Times New Roman" w:cs="Times New Roman"/>
          <w:sz w:val="28"/>
          <w:szCs w:val="28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Заполнить таблицы БД с использованием соо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тветствующих запросов на языке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SQL (не менее десяти записей в каждом справ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очнике, не менее 10000 - 50000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lightGray"/>
        </w:rPr>
        <w:t>Сформулир</w:t>
      </w:r>
      <w:r w:rsidR="00AE68D4" w:rsidRPr="00D661BC">
        <w:rPr>
          <w:rFonts w:ascii="Times New Roman" w:hAnsi="Times New Roman" w:cs="Times New Roman"/>
          <w:sz w:val="28"/>
          <w:szCs w:val="28"/>
          <w:highlight w:val="lightGray"/>
        </w:rPr>
        <w:t>овать следующие виды запросов:</w:t>
      </w:r>
      <w:r w:rsidR="00AE68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симметричное внутреннее соединение с условием (два 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запроса с условием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отбора по вн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ешнему ключу, два – по датам);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симметричное внутреннее соедине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ние без условия (три запроса);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левое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правое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 на запросе по принципу левого соединения;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без условия c итоговыми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данными вида: «всего», «в том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числе»;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итоговые запросы с условием на да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нные (по значению, по маске, с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использованием индекса, без использования индекса);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с условием на группы;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с условием на данные и на группы;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на запросе по принципу итогового запроса;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с использованием объединения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запросы с подзапросами (с использованием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not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case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итоговыми данными).</w:t>
      </w:r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lastRenderedPageBreak/>
        <w:t>Запросы без параметров реализовать в</w:t>
      </w:r>
      <w:r w:rsidR="00AE68D4">
        <w:rPr>
          <w:rFonts w:ascii="Times New Roman" w:hAnsi="Times New Roman" w:cs="Times New Roman"/>
          <w:sz w:val="28"/>
          <w:szCs w:val="28"/>
        </w:rPr>
        <w:t xml:space="preserve"> виде представлений, остальные  </w:t>
      </w:r>
      <w:r w:rsidRPr="008554A6">
        <w:rPr>
          <w:rFonts w:ascii="Times New Roman" w:hAnsi="Times New Roman" w:cs="Times New Roman"/>
          <w:sz w:val="28"/>
          <w:szCs w:val="28"/>
        </w:rPr>
        <w:t xml:space="preserve">запросы – в виде </w:t>
      </w:r>
      <w:r w:rsidRPr="003A3E56">
        <w:rPr>
          <w:rFonts w:ascii="Times New Roman" w:hAnsi="Times New Roman" w:cs="Times New Roman"/>
          <w:sz w:val="28"/>
          <w:szCs w:val="28"/>
          <w:highlight w:val="yellow"/>
        </w:rPr>
        <w:t>хранимых процедур и/или функ</w:t>
      </w:r>
      <w:r w:rsidR="00AE68D4" w:rsidRPr="003A3E56">
        <w:rPr>
          <w:rFonts w:ascii="Times New Roman" w:hAnsi="Times New Roman" w:cs="Times New Roman"/>
          <w:sz w:val="28"/>
          <w:szCs w:val="28"/>
          <w:highlight w:val="yellow"/>
        </w:rPr>
        <w:t>ций</w:t>
      </w:r>
      <w:r w:rsidR="00AE68D4">
        <w:rPr>
          <w:rFonts w:ascii="Times New Roman" w:hAnsi="Times New Roman" w:cs="Times New Roman"/>
          <w:sz w:val="28"/>
          <w:szCs w:val="28"/>
        </w:rPr>
        <w:t xml:space="preserve">. Создать, по меньшей мере,  </w:t>
      </w:r>
      <w:r w:rsidRPr="008554A6">
        <w:rPr>
          <w:rFonts w:ascii="Times New Roman" w:hAnsi="Times New Roman" w:cs="Times New Roman"/>
          <w:sz w:val="28"/>
          <w:szCs w:val="28"/>
        </w:rPr>
        <w:t>одно модифицируемое представление, исп</w:t>
      </w:r>
      <w:r w:rsidR="00AE68D4">
        <w:rPr>
          <w:rFonts w:ascii="Times New Roman" w:hAnsi="Times New Roman" w:cs="Times New Roman"/>
          <w:sz w:val="28"/>
          <w:szCs w:val="28"/>
        </w:rPr>
        <w:t xml:space="preserve">ользуя механизм триггеров.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ВСЯ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логика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проектируемого </w:t>
      </w:r>
      <w:proofErr w:type="gramStart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ПО</w:t>
      </w:r>
      <w:proofErr w:type="gramEnd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 – на сервере.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Разработать клиентское приложение, к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оторое предоставляет следующие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возможности для р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аботы с созданной базой данных: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многопользовательский режим работы (о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дна программа для всех ролей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итуативный доступ к интерфейсу)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наличие нескольких ролей пользователя (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администратор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добавление/удаление/редактирование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пользователей, их прав/ролей;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пользователи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_1 – …, пользователи _2 –  ...)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просмотр содержимого таблиц и представл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ений (здесь и далее – с учетом  прав пользователей);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A26152">
        <w:rPr>
          <w:rFonts w:ascii="Times New Roman" w:hAnsi="Times New Roman" w:cs="Times New Roman"/>
          <w:sz w:val="28"/>
          <w:szCs w:val="28"/>
          <w:highlight w:val="green"/>
        </w:rPr>
        <w:t xml:space="preserve">добавление, редактирование </w:t>
      </w:r>
      <w:r w:rsidRPr="00B45E36">
        <w:rPr>
          <w:rFonts w:ascii="Times New Roman" w:hAnsi="Times New Roman" w:cs="Times New Roman"/>
          <w:sz w:val="28"/>
          <w:szCs w:val="28"/>
          <w:highlight w:val="green"/>
        </w:rPr>
        <w:t>и удаление</w:t>
      </w:r>
      <w:r w:rsidR="00AE68D4" w:rsidRPr="00B45E36">
        <w:rPr>
          <w:rFonts w:ascii="Times New Roman" w:hAnsi="Times New Roman" w:cs="Times New Roman"/>
          <w:sz w:val="28"/>
          <w:szCs w:val="28"/>
          <w:highlight w:val="green"/>
        </w:rPr>
        <w:t xml:space="preserve"> записей таблиц</w:t>
      </w:r>
      <w:r w:rsidR="00AE68D4">
        <w:rPr>
          <w:rFonts w:ascii="Times New Roman" w:hAnsi="Times New Roman" w:cs="Times New Roman"/>
          <w:sz w:val="28"/>
          <w:szCs w:val="28"/>
        </w:rPr>
        <w:t xml:space="preserve"> и  </w:t>
      </w:r>
      <w:r w:rsidRPr="008554A6">
        <w:rPr>
          <w:rFonts w:ascii="Times New Roman" w:hAnsi="Times New Roman" w:cs="Times New Roman"/>
          <w:sz w:val="28"/>
          <w:szCs w:val="28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работа с наборами данных, находящимис</w:t>
      </w:r>
      <w:r w:rsidR="00AE68D4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я в отношении «один-ко-многим» 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(создать составную форму для про</w:t>
      </w:r>
      <w:r w:rsidR="005300B2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смотра и редактирования данных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визуализация результатов одного из</w:t>
      </w:r>
      <w:r w:rsidR="00AE68D4"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 итоговых запросов (диаграммы,  </w:t>
      </w:r>
      <w:r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экспорт в </w:t>
      </w:r>
      <w:proofErr w:type="spellStart"/>
      <w:r w:rsidRPr="00652EA1">
        <w:rPr>
          <w:rFonts w:ascii="Times New Roman" w:hAnsi="Times New Roman" w:cs="Times New Roman"/>
          <w:sz w:val="28"/>
          <w:szCs w:val="28"/>
          <w:highlight w:val="green"/>
        </w:rPr>
        <w:t>Excel</w:t>
      </w:r>
      <w:proofErr w:type="spellEnd"/>
      <w:r w:rsidRPr="00652EA1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37433">
        <w:rPr>
          <w:rFonts w:ascii="Times New Roman" w:hAnsi="Times New Roman" w:cs="Times New Roman"/>
          <w:sz w:val="28"/>
          <w:szCs w:val="28"/>
          <w:highlight w:val="green"/>
        </w:rPr>
        <w:t>Обеспечить защиту данных, информации от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несанкционированного доступа, 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сделать защиту на уровне строк, выполнить </w:t>
      </w:r>
      <w:proofErr w:type="spellStart"/>
      <w:r w:rsidRPr="00B37433">
        <w:rPr>
          <w:rFonts w:ascii="Times New Roman" w:hAnsi="Times New Roman" w:cs="Times New Roman"/>
          <w:sz w:val="28"/>
          <w:szCs w:val="28"/>
          <w:highlight w:val="green"/>
        </w:rPr>
        <w:t>партицирова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>ние</w:t>
      </w:r>
      <w:proofErr w:type="spellEnd"/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одной из основных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41224"/>
    <w:rsid w:val="00165463"/>
    <w:rsid w:val="003A3E56"/>
    <w:rsid w:val="005300B2"/>
    <w:rsid w:val="00652EA1"/>
    <w:rsid w:val="006D0AA5"/>
    <w:rsid w:val="008431D4"/>
    <w:rsid w:val="00855046"/>
    <w:rsid w:val="008554A6"/>
    <w:rsid w:val="0097298B"/>
    <w:rsid w:val="00A26152"/>
    <w:rsid w:val="00AA02E8"/>
    <w:rsid w:val="00AB28E9"/>
    <w:rsid w:val="00AE68D4"/>
    <w:rsid w:val="00B37433"/>
    <w:rsid w:val="00B45E36"/>
    <w:rsid w:val="00B92E33"/>
    <w:rsid w:val="00D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ASU5</cp:lastModifiedBy>
  <cp:revision>17</cp:revision>
  <dcterms:created xsi:type="dcterms:W3CDTF">2023-09-06T14:36:00Z</dcterms:created>
  <dcterms:modified xsi:type="dcterms:W3CDTF">2023-10-09T10:14:00Z</dcterms:modified>
</cp:coreProperties>
</file>