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firstLine="39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План практических занятий 3-5 по курсу </w:t>
      </w:r>
    </w:p>
    <w:p>
      <w:pPr>
        <w:pStyle w:val="Normal"/>
        <w:spacing w:lineRule="auto" w:line="240" w:before="0" w:after="0"/>
        <w:ind w:firstLine="39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Интеллектуальные информационные системы и технологии</w:t>
      </w:r>
    </w:p>
    <w:p>
      <w:pPr>
        <w:pStyle w:val="Normal"/>
        <w:keepNext w:val="true"/>
        <w:keepLines/>
        <w:spacing w:lineRule="auto" w:line="240" w:before="0" w:after="0"/>
        <w:ind w:firstLine="397"/>
        <w:jc w:val="center"/>
        <w:rPr>
          <w:rFonts w:ascii="Times New Roman" w:hAnsi="Times New Roman" w:eastAsia="Arial" w:cs="Times New Roman"/>
          <w:b/>
          <w:color w:val="000000"/>
          <w:sz w:val="28"/>
          <w:szCs w:val="28"/>
        </w:rPr>
      </w:pPr>
      <w:r>
        <w:rPr>
          <w:rFonts w:eastAsia="Arial" w:cs="Times New Roman" w:ascii="Times New Roman" w:hAnsi="Times New Roman"/>
          <w:b/>
          <w:color w:val="000000"/>
          <w:sz w:val="28"/>
          <w:szCs w:val="28"/>
        </w:rPr>
        <w:t>Тема занятий</w:t>
      </w:r>
    </w:p>
    <w:p>
      <w:pPr>
        <w:pStyle w:val="Normal"/>
        <w:spacing w:lineRule="auto" w:line="240" w:before="0" w:after="0"/>
        <w:ind w:firstLine="397"/>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Самостоятельная работа на тему:</w:t>
      </w:r>
    </w:p>
    <w:p>
      <w:pPr>
        <w:pStyle w:val="Normal"/>
        <w:spacing w:lineRule="auto" w:line="240" w:before="0" w:after="0"/>
        <w:ind w:firstLine="397"/>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«Принятие решений по выбору одежды»</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Целью практических занятий является подготовка данных и знаний о верхней одежде конкретного студента. В процессе работы вы будете описывать практики и правила использования своей одежды в повседневной жизни. Информация о вашей одежде касается именно индивидуальных практик её ношения.</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Окончательный отчет должен содержать стандартный титульный лист (образе титульного листа в приложении)</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Первый этап выполнения работы. Классификация</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Предложить в табличном виде несколько классификаций верхней одежды по категориям (платья, рубашки, футболки, пальто, куртки, верх одежды, низ, цвет, тёплая-холодная и т.д.)</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В зависимости от вида одежды, материала, цвета и других вариантов классификации по вашему выбору. В работе должно присутствовать не менее 8 – 10 классифицирующих одежду категорий.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Примеры</w:t>
      </w:r>
    </w:p>
    <w:tbl>
      <w:tblPr>
        <w:tblW w:w="4433" w:type="dxa"/>
        <w:jc w:val="left"/>
        <w:tblInd w:w="98" w:type="dxa"/>
        <w:tblLayout w:type="fixed"/>
        <w:tblCellMar>
          <w:top w:w="0" w:type="dxa"/>
          <w:left w:w="108" w:type="dxa"/>
          <w:bottom w:w="0" w:type="dxa"/>
          <w:right w:w="108" w:type="dxa"/>
        </w:tblCellMar>
        <w:tblLook w:firstRow="1" w:noVBand="1" w:lastRow="0" w:firstColumn="1" w:lastColumn="0" w:noHBand="0" w:val="04a0"/>
      </w:tblPr>
      <w:tblGrid>
        <w:gridCol w:w="1881"/>
        <w:gridCol w:w="2551"/>
      </w:tblGrid>
      <w:tr>
        <w:trPr>
          <w:trHeight w:val="1" w:hRule="atLeast"/>
        </w:trPr>
        <w:tc>
          <w:tcPr>
            <w:tcW w:w="443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rPr>
              <w:t>Водолазки</w:t>
            </w:r>
          </w:p>
        </w:tc>
      </w:tr>
      <w:tr>
        <w:trPr>
          <w:trHeight w:val="1" w:hRule="atLeast"/>
        </w:trPr>
        <w:tc>
          <w:tcPr>
            <w:tcW w:w="188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rPr>
              <w:t>С горлом</w:t>
            </w:r>
          </w:p>
        </w:tc>
        <w:tc>
          <w:tcPr>
            <w:tcW w:w="255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rPr>
              <w:t>Без горла</w:t>
            </w:r>
          </w:p>
        </w:tc>
      </w:tr>
      <w:tr>
        <w:trPr>
          <w:trHeight w:val="1" w:hRule="atLeast"/>
        </w:trPr>
        <w:tc>
          <w:tcPr>
            <w:tcW w:w="188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jc w:val="both"/>
              <w:rPr>
                <w:sz w:val="24"/>
                <w:szCs w:val="24"/>
              </w:rPr>
            </w:pPr>
            <w:r>
              <w:rPr>
                <w:rFonts w:eastAsia="Times New Roman" w:cs="Times New Roman" w:ascii="Times New Roman" w:hAnsi="Times New Roman"/>
                <w:sz w:val="24"/>
                <w:szCs w:val="24"/>
              </w:rPr>
              <w:t>Плотная белая</w:t>
            </w:r>
          </w:p>
        </w:tc>
        <w:tc>
          <w:tcPr>
            <w:tcW w:w="255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jc w:val="both"/>
              <w:rPr>
                <w:sz w:val="24"/>
                <w:szCs w:val="24"/>
              </w:rPr>
            </w:pPr>
            <w:r>
              <w:rPr>
                <w:rFonts w:eastAsia="Times New Roman" w:cs="Times New Roman" w:ascii="Times New Roman" w:hAnsi="Times New Roman"/>
                <w:sz w:val="24"/>
                <w:szCs w:val="24"/>
              </w:rPr>
              <w:t>Зеленая просторная</w:t>
            </w:r>
          </w:p>
        </w:tc>
      </w:tr>
      <w:tr>
        <w:trPr>
          <w:trHeight w:val="344" w:hRule="atLeast"/>
        </w:trPr>
        <w:tc>
          <w:tcPr>
            <w:tcW w:w="188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jc w:val="both"/>
              <w:rPr>
                <w:sz w:val="24"/>
                <w:szCs w:val="24"/>
              </w:rPr>
            </w:pPr>
            <w:r>
              <w:rPr>
                <w:sz w:val="24"/>
                <w:szCs w:val="24"/>
              </w:rPr>
              <w:t>…</w:t>
            </w:r>
          </w:p>
        </w:tc>
        <w:tc>
          <w:tcPr>
            <w:tcW w:w="255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jc w:val="both"/>
              <w:rPr>
                <w:sz w:val="24"/>
                <w:szCs w:val="24"/>
              </w:rPr>
            </w:pPr>
            <w:r>
              <w:rPr>
                <w:sz w:val="24"/>
                <w:szCs w:val="24"/>
              </w:rPr>
              <w:t>…</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247" w:type="dxa"/>
        <w:jc w:val="left"/>
        <w:tblInd w:w="98" w:type="dxa"/>
        <w:tblLayout w:type="fixed"/>
        <w:tblCellMar>
          <w:top w:w="0" w:type="dxa"/>
          <w:left w:w="108" w:type="dxa"/>
          <w:bottom w:w="0" w:type="dxa"/>
          <w:right w:w="108" w:type="dxa"/>
        </w:tblCellMar>
        <w:tblLook w:firstRow="1" w:noVBand="1" w:lastRow="0" w:firstColumn="1" w:lastColumn="0" w:noHBand="0" w:val="04a0"/>
      </w:tblPr>
      <w:tblGrid>
        <w:gridCol w:w="2089"/>
        <w:gridCol w:w="2461"/>
        <w:gridCol w:w="2482"/>
        <w:gridCol w:w="2214"/>
      </w:tblGrid>
      <w:tr>
        <w:trPr>
          <w:trHeight w:val="1" w:hRule="atLeast"/>
        </w:trPr>
        <w:tc>
          <w:tcPr>
            <w:tcW w:w="9246" w:type="dxa"/>
            <w:gridSpan w:val="4"/>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Футболки</w:t>
            </w:r>
          </w:p>
        </w:tc>
      </w:tr>
      <w:tr>
        <w:trPr>
          <w:trHeight w:val="1" w:hRule="atLeast"/>
        </w:trPr>
        <w:tc>
          <w:tcPr>
            <w:tcW w:w="208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Тонкие</w:t>
            </w:r>
          </w:p>
        </w:tc>
        <w:tc>
          <w:tcPr>
            <w:tcW w:w="246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Мягкая ткань</w:t>
            </w:r>
          </w:p>
        </w:tc>
        <w:tc>
          <w:tcPr>
            <w:tcW w:w="248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Средняя плотность</w:t>
            </w:r>
          </w:p>
        </w:tc>
        <w:tc>
          <w:tcPr>
            <w:tcW w:w="221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Очень плотные</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Второй этап выполнения работы. Классификация предметов своей одежды</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Перечислить в таблицах все имеющиеся предметы верхней одежды с указанием их привычного названия в рамках предложенной на первом этапе классификации.</w:t>
      </w:r>
    </w:p>
    <w:p>
      <w:pPr>
        <w:pStyle w:val="Normal"/>
        <w:spacing w:lineRule="auto" w:line="240" w:before="0" w:after="0"/>
        <w:rPr>
          <w:rFonts w:ascii="Times New Roman" w:hAnsi="Times New Roman" w:eastAsia="Times New Roman" w:cs="Times New Roman"/>
          <w:sz w:val="24"/>
          <w:szCs w:val="24"/>
        </w:rPr>
      </w:pPr>
      <w:r>
        <mc:AlternateContent>
          <mc:Choice Requires="wps">
            <w:drawing>
              <wp:anchor behindDoc="0" distT="0" distB="283210" distL="895350" distR="26670" simplePos="0" locked="0" layoutInCell="1" allowOverlap="1" relativeHeight="4" wp14:anchorId="543C2DF2">
                <wp:simplePos x="0" y="0"/>
                <wp:positionH relativeFrom="column">
                  <wp:posOffset>5016500</wp:posOffset>
                </wp:positionH>
                <wp:positionV relativeFrom="paragraph">
                  <wp:posOffset>526415</wp:posOffset>
                </wp:positionV>
                <wp:extent cx="1116330" cy="612140"/>
                <wp:effectExtent l="890905" t="12700" r="13970" b="263525"/>
                <wp:wrapNone/>
                <wp:docPr id="1" name="Облачко с текстом: прямоугольное 3"/>
                <a:graphic xmlns:a="http://schemas.openxmlformats.org/drawingml/2006/main">
                  <a:graphicData uri="http://schemas.microsoft.com/office/word/2010/wordprocessingShape">
                    <wps:wsp>
                      <wps:cNvSpPr/>
                      <wps:spPr>
                        <a:xfrm>
                          <a:off x="0" y="0"/>
                          <a:ext cx="1116360" cy="612000"/>
                        </a:xfrm>
                        <a:prstGeom prst="wedgeRectCallout">
                          <a:avLst>
                            <a:gd name="adj1" fmla="val -128665"/>
                            <a:gd name="adj2" fmla="val 90830"/>
                          </a:avLst>
                        </a:prstGeom>
                        <a:no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pStyle w:val="Style19"/>
                              <w:spacing w:before="0" w:after="200"/>
                              <w:jc w:val="center"/>
                              <w:rPr>
                                <w:color w:themeColor="text1" w:val="000000"/>
                              </w:rPr>
                            </w:pPr>
                            <w:r>
                              <w:rPr>
                                <w:color w:themeColor="text1" w:val="000000"/>
                              </w:rPr>
                              <w:t>Уточняющая категория</w:t>
                            </w:r>
                          </w:p>
                        </w:txbxContent>
                      </wps:txbx>
                      <wps:bodyPr anchor="ctr">
                        <a:prstTxWarp prst="textNoShape"/>
                        <a:noAutofit/>
                      </wps:bodyPr>
                    </wps:wsp>
                  </a:graphicData>
                </a:graphic>
              </wp:anchor>
            </w:drawing>
          </mc:Choice>
          <mc:Fallback>
            <w:pict>
              <v:shapetype id="_x0000_t61" coordsize="21600,21600" o:spt="61" adj="13500,-4500" path="m,l@11,l@20@28l@12,l21600,l21600@15l@22@30l21600@16l21600,21600l@12,21600l@24@32l@11,21600l,21600l0@16l@18@26l0@15xe">
                <v:stroke joinstyle="miter"/>
                <v:formulas>
                  <v:f eqn="val #1"/>
                  <v:f eqn="val #0"/>
                  <v:f eqn="sum 10800 @0 0"/>
                  <v:f eqn="sum 10800 @1 0"/>
                  <v:f eqn="sum @2 0 10800"/>
                  <v:f eqn="sum @3 0 10800"/>
                  <v:f eqn="abs @1"/>
                  <v:f eqn="abs @0"/>
                  <v:f eqn="sum @6 0 @7"/>
                  <v:f eqn="if @0 7 2"/>
                  <v:f eqn="if @0 10 5"/>
                  <v:f eqn="prod 5400 @9 3"/>
                  <v:f eqn="prod 5400 @10 3"/>
                  <v:f eqn="if @1 7 2"/>
                  <v:f eqn="if @1 10 5"/>
                  <v:f eqn="prod 5400 @13 3"/>
                  <v:f eqn="prod 5400 @14 3"/>
                  <v:f eqn="if @0 0 @2"/>
                  <v:f eqn="if @8 0 @17"/>
                  <v:f eqn="if @1 @11 @2"/>
                  <v:f eqn="if @8 @19 @11"/>
                  <v:f eqn="if @0 @2 width"/>
                  <v:f eqn="if @8 width @21"/>
                  <v:f eqn="if @1 @2 @11"/>
                  <v:f eqn="if @8 @23 @11"/>
                  <v:f eqn="if @0 @15 @3"/>
                  <v:f eqn="if @8 @15 @25"/>
                  <v:f eqn="if @1 0 @3"/>
                  <v:f eqn="if @8 @27 0"/>
                  <v:f eqn="if @0 @3 @15"/>
                  <v:f eqn="if @8 @15 @29"/>
                  <v:f eqn="if @1 @3 height"/>
                  <v:f eqn="if @8 @31 height"/>
                </v:formulas>
                <v:path gradientshapeok="t" o:connecttype="rect" textboxrect="0,0,21600,21600"/>
                <v:handles>
                  <v:h position="@2,@3"/>
                </v:handles>
              </v:shapetype>
              <v:shape id="shape_0" ID="Облачко с текстом: прямоугольное 3" path="m0,0l-2147483628,0l-2147483616,-2147483608l-2147483626,0l-2147483602,0l-2147483602,-2147483622l-2147483614,-2147483606l-2147483602,-2147483620l-2147483602,-2147483603l-2147483626,-2147483603l-2147483612,-2147483604l-2147483628,-2147483603l0,-2147483603l0,-2147483620l-2147483618,-2147483610l0,-2147483622xe" stroked="t" o:allowincell="f" style="position:absolute;margin-left:395pt;margin-top:41.45pt;width:87.85pt;height:48.15pt;mso-wrap-style:square;v-text-anchor:middle" wp14:anchorId="543C2DF2" type="_x0000_t61">
                <v:fill o:detectmouseclick="t" on="false"/>
                <v:stroke color="#3a5f8b" weight="25560" joinstyle="round" endcap="flat"/>
                <v:textbox>
                  <w:txbxContent>
                    <w:p>
                      <w:pPr>
                        <w:pStyle w:val="Style19"/>
                        <w:spacing w:before="0" w:after="200"/>
                        <w:jc w:val="center"/>
                        <w:rPr>
                          <w:color w:themeColor="text1" w:val="000000"/>
                        </w:rPr>
                      </w:pPr>
                      <w:r>
                        <w:rPr>
                          <w:color w:themeColor="text1" w:val="000000"/>
                        </w:rPr>
                        <w:t>Уточняющая категория</w:t>
                      </w:r>
                    </w:p>
                  </w:txbxContent>
                </v:textbox>
                <w10:wrap type="none"/>
              </v:shape>
            </w:pict>
          </mc:Fallback>
        </mc:AlternateContent>
      </w:r>
      <w:r>
        <w:rPr>
          <w:rFonts w:eastAsia="Times New Roman" w:cs="Times New Roman" w:ascii="Times New Roman" w:hAnsi="Times New Roman"/>
          <w:sz w:val="24"/>
          <w:szCs w:val="24"/>
        </w:rPr>
        <w:t xml:space="preserve">Каждый предмет одежды снабжается перечисленными выше классифицирующими признаками (не обязательно всеми, но определяющими основные отличительные особенности каждого предмета одежды). Предметы из больших категорий группируются в отдельной таблице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Пример</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508" w:type="dxa"/>
        <w:jc w:val="left"/>
        <w:tblInd w:w="98" w:type="dxa"/>
        <w:tblLayout w:type="fixed"/>
        <w:tblCellMar>
          <w:top w:w="0" w:type="dxa"/>
          <w:left w:w="108" w:type="dxa"/>
          <w:bottom w:w="0" w:type="dxa"/>
          <w:right w:w="108" w:type="dxa"/>
        </w:tblCellMar>
        <w:tblLook w:firstRow="1" w:noVBand="1" w:lastRow="0" w:firstColumn="1" w:lastColumn="0" w:noHBand="0" w:val="04a0"/>
      </w:tblPr>
      <w:tblGrid>
        <w:gridCol w:w="2419"/>
        <w:gridCol w:w="2411"/>
        <w:gridCol w:w="2835"/>
        <w:gridCol w:w="1842"/>
      </w:tblGrid>
      <w:tr>
        <w:trPr>
          <w:trHeight w:val="1" w:hRule="atLeast"/>
        </w:trPr>
        <w:tc>
          <w:tcPr>
            <w:tcW w:w="9507" w:type="dxa"/>
            <w:gridSpan w:val="4"/>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sz w:val="24"/>
                <w:szCs w:val="24"/>
              </w:rPr>
            </w:pPr>
            <w:r>
              <mc:AlternateContent>
                <mc:Choice Requires="wps">
                  <w:drawing>
                    <wp:anchor behindDoc="0" distT="0" distB="54610" distL="762000" distR="19050" simplePos="0" locked="0" layoutInCell="1" allowOverlap="1" relativeHeight="2" wp14:anchorId="685A8C35">
                      <wp:simplePos x="0" y="0"/>
                      <wp:positionH relativeFrom="column">
                        <wp:posOffset>2898140</wp:posOffset>
                      </wp:positionH>
                      <wp:positionV relativeFrom="paragraph">
                        <wp:posOffset>-568325</wp:posOffset>
                      </wp:positionV>
                      <wp:extent cx="914400" cy="612140"/>
                      <wp:effectExtent l="770890" t="12700" r="13335" b="34290"/>
                      <wp:wrapNone/>
                      <wp:docPr id="2" name="Облачко с текстом: прямоугольное 2"/>
                      <a:graphic xmlns:a="http://schemas.openxmlformats.org/drawingml/2006/main">
                        <a:graphicData uri="http://schemas.microsoft.com/office/word/2010/wordprocessingShape">
                          <wps:wsp>
                            <wps:cNvSpPr/>
                            <wps:spPr>
                              <a:xfrm>
                                <a:off x="0" y="0"/>
                                <a:ext cx="914400" cy="612000"/>
                              </a:xfrm>
                              <a:prstGeom prst="wedgeRectCallout">
                                <a:avLst>
                                  <a:gd name="adj1" fmla="val -132902"/>
                                  <a:gd name="adj2" fmla="val 53486"/>
                                </a:avLst>
                              </a:prstGeom>
                              <a:no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pStyle w:val="Style19"/>
                                    <w:spacing w:before="0" w:after="200"/>
                                    <w:jc w:val="center"/>
                                    <w:rPr>
                                      <w:color w:themeColor="text1" w:val="000000"/>
                                    </w:rPr>
                                  </w:pPr>
                                  <w:r>
                                    <w:rPr>
                                      <w:color w:themeColor="text1" w:val="000000"/>
                                    </w:rPr>
                                    <w:t>Крупная категория</w:t>
                                  </w:r>
                                </w:p>
                              </w:txbxContent>
                            </wps:txbx>
                            <wps:bodyPr anchor="ctr">
                              <a:prstTxWarp prst="textNoShape"/>
                              <a:noAutofit/>
                            </wps:bodyPr>
                          </wps:wsp>
                        </a:graphicData>
                      </a:graphic>
                    </wp:anchor>
                  </w:drawing>
                </mc:Choice>
                <mc:Fallback>
                  <w:pict>
                    <v:shape id="shape_0" ID="Облачко с текстом: прямоугольное 2" path="m0,0l-2147483628,0l-2147483616,-2147483608l-2147483626,0l-2147483602,0l-2147483602,-2147483622l-2147483614,-2147483606l-2147483602,-2147483620l-2147483602,-2147483603l-2147483626,-2147483603l-2147483612,-2147483604l-2147483628,-2147483603l0,-2147483603l0,-2147483620l-2147483618,-2147483610l0,-2147483622xe" stroked="t" o:allowincell="f" style="position:absolute;margin-left:228.2pt;margin-top:-44.75pt;width:71.95pt;height:48.15pt;mso-wrap-style:square;v-text-anchor:middle" wp14:anchorId="685A8C35" type="_x0000_t61">
                      <v:fill o:detectmouseclick="t" on="false"/>
                      <v:stroke color="#3a5f8b" weight="25560" joinstyle="round" endcap="flat"/>
                      <v:textbox>
                        <w:txbxContent>
                          <w:p>
                            <w:pPr>
                              <w:pStyle w:val="Style19"/>
                              <w:spacing w:before="0" w:after="200"/>
                              <w:jc w:val="center"/>
                              <w:rPr>
                                <w:color w:themeColor="text1" w:val="000000"/>
                              </w:rPr>
                            </w:pPr>
                            <w:r>
                              <w:rPr>
                                <w:color w:themeColor="text1" w:val="000000"/>
                              </w:rPr>
                              <w:t>Крупная категория</w:t>
                            </w:r>
                          </w:p>
                        </w:txbxContent>
                      </v:textbox>
                      <w10:wrap type="none"/>
                    </v:shape>
                  </w:pict>
                </mc:Fallback>
              </mc:AlternateContent>
            </w:r>
            <w:r>
              <w:rPr>
                <w:rFonts w:eastAsia="Times New Roman" w:cs="Times New Roman" w:ascii="Times New Roman" w:hAnsi="Times New Roman"/>
                <w:sz w:val="24"/>
                <w:szCs w:val="24"/>
              </w:rPr>
              <w:t>Низ</w:t>
            </w:r>
          </w:p>
        </w:tc>
      </w:tr>
      <w:tr>
        <w:trPr>
          <w:trHeight w:val="1" w:hRule="atLeast"/>
        </w:trPr>
        <w:tc>
          <w:tcPr>
            <w:tcW w:w="241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Джинсы</w:t>
            </w:r>
          </w:p>
        </w:tc>
        <w:tc>
          <w:tcPr>
            <w:tcW w:w="241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Штаны</w:t>
            </w:r>
          </w:p>
        </w:tc>
        <w:tc>
          <w:tcPr>
            <w:tcW w:w="283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Шорты</w:t>
            </w:r>
          </w:p>
        </w:tc>
        <w:tc>
          <w:tcPr>
            <w:tcW w:w="184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Юбка</w:t>
            </w:r>
          </w:p>
        </w:tc>
      </w:tr>
      <w:tr>
        <w:trPr>
          <w:trHeight w:val="1" w:hRule="atLeast"/>
        </w:trPr>
        <w:tc>
          <w:tcPr>
            <w:tcW w:w="241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Плотные</w:t>
            </w:r>
          </w:p>
        </w:tc>
        <w:tc>
          <w:tcPr>
            <w:tcW w:w="241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Белые тонкие брюки</w:t>
            </w:r>
          </w:p>
        </w:tc>
        <w:tc>
          <w:tcPr>
            <w:tcW w:w="2835"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Джинсовые короткие</w:t>
            </w:r>
          </w:p>
        </w:tc>
        <w:tc>
          <w:tcPr>
            <w:tcW w:w="184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Ниже колена</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Третий этап выполнения работы. Объективные причины выбора предметов одежды в зависимости от конкретной ситуации её использования</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Перечислить объективные причины выбора той или иной одежды в зависимости от времени года, характера повседневной практики в рамках которой используется одежда, погоды и любых дополнительных причин.</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Пример</w:t>
      </w:r>
    </w:p>
    <w:tbl>
      <w:tblPr>
        <w:tblW w:w="9247" w:type="dxa"/>
        <w:jc w:val="left"/>
        <w:tblInd w:w="98" w:type="dxa"/>
        <w:tblLayout w:type="fixed"/>
        <w:tblCellMar>
          <w:top w:w="0" w:type="dxa"/>
          <w:left w:w="108" w:type="dxa"/>
          <w:bottom w:w="0" w:type="dxa"/>
          <w:right w:w="108" w:type="dxa"/>
        </w:tblCellMar>
        <w:tblLook w:firstRow="1" w:noVBand="1" w:lastRow="0" w:firstColumn="1" w:lastColumn="0" w:noHBand="0" w:val="04a0"/>
      </w:tblPr>
      <w:tblGrid>
        <w:gridCol w:w="2187"/>
        <w:gridCol w:w="2554"/>
        <w:gridCol w:w="2202"/>
        <w:gridCol w:w="2303"/>
      </w:tblGrid>
      <w:tr>
        <w:trPr>
          <w:trHeight w:val="1" w:hRule="atLeast"/>
        </w:trPr>
        <w:tc>
          <w:tcPr>
            <w:tcW w:w="4741"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Холодное время года</w:t>
            </w:r>
          </w:p>
        </w:tc>
        <w:tc>
          <w:tcPr>
            <w:tcW w:w="4505"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Тёплое время года</w:t>
            </w:r>
          </w:p>
        </w:tc>
      </w:tr>
      <w:tr>
        <w:trPr>
          <w:trHeight w:val="1" w:hRule="atLeast"/>
        </w:trPr>
        <w:tc>
          <w:tcPr>
            <w:tcW w:w="218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Температура</w:t>
            </w:r>
          </w:p>
        </w:tc>
        <w:tc>
          <w:tcPr>
            <w:tcW w:w="255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Ветер</w:t>
            </w:r>
          </w:p>
        </w:tc>
        <w:tc>
          <w:tcPr>
            <w:tcW w:w="220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Температура</w:t>
            </w:r>
          </w:p>
        </w:tc>
        <w:tc>
          <w:tcPr>
            <w:tcW w:w="230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Ветер</w:t>
            </w:r>
          </w:p>
        </w:tc>
      </w:tr>
      <w:tr>
        <w:trPr>
          <w:trHeight w:val="1" w:hRule="atLeast"/>
        </w:trPr>
        <w:tc>
          <w:tcPr>
            <w:tcW w:w="2187"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Достаточно низкая (ниже -15)</w:t>
            </w:r>
          </w:p>
        </w:tc>
        <w:tc>
          <w:tcPr>
            <w:tcW w:w="2554"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Нет ветра</w:t>
            </w:r>
          </w:p>
        </w:tc>
        <w:tc>
          <w:tcPr>
            <w:tcW w:w="220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Низкая (0-5)</w:t>
            </w:r>
          </w:p>
        </w:tc>
        <w:tc>
          <w:tcPr>
            <w:tcW w:w="230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Нет ветра</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Для каждого вида объективной причины необходимо предложить шкалу (порядковую или номинальную), которая соответствует значениям признака, определяющего причину (шкалы для определения температуры, силы ветра, силы дождя, снега и т.п.)</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120"/>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Четвёртый этап выполнения работы. Субъективные причины выбора</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Перечислить субъективные причины выбора той или иной одежды (чистота, погода количество времени на выбор, сочетание стилей, цвета, индивидуальные предпочтения и т.д). Всего нужно предложить 15-20 субъективных причин с их описанием, причинами предпочтений </w:t>
      </w:r>
    </w:p>
    <w:p>
      <w:pPr>
        <w:pStyle w:val="Normal"/>
        <w:spacing w:lineRule="auto" w:line="240" w:before="0" w:after="120"/>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pacing w:lineRule="auto" w:line="240" w:before="0" w:after="120"/>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Пятый этап выполнения работы. Общие правила</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Перечислить индивидуальные правила использования одежды выбора той или иной одежды. Необходимо перечислить общие правила использования одежды, которые касаются сочетания различных предметов одежды, погоды. Нужно предложить порядка 15–20 общих правил использования одежды</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Пример</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Если выбрано что-то из спортивной одежды (штаны, поло, спортивная куртка), то с ней нельзя надевать что-то делового стиля (рубашки, платья, юбка, пиджак)</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Если я иду на официальное мероприятие, то нельзя надевать шорты и что-либо из спортивной одежды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и.т.д.</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Шестой этап выполнения работы. Индивидуально-стилевые правила выбора одежды</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Перечислить правила выбора одежды, которые касаются ваших личных предпочтений, привычек, привлекательных образов, стиля одежды. Нужно предложить порядка 20 – 30 индивидуальных правил выбора одежды. Нужно предложить порядка 20-30 правил</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Пример</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Если температура ниже -15, то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Если иду в университет при такой погоде, то ….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Если прогулка, то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Если температура от -14 до -10, то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Если иду на день рождения в подобную погоду, то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r>
        <w:br w:type="page"/>
      </w:r>
    </w:p>
    <w:p>
      <w:pPr>
        <w:pStyle w:val="Normal"/>
        <w:spacing w:lineRule="auto" w:line="240" w:before="0" w:after="0"/>
        <w:jc w:val="both"/>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ПРИЛОЖЕНИЕ</w:t>
      </w:r>
    </w:p>
    <w:p>
      <w:pPr>
        <w:pStyle w:val="Normal"/>
        <w:spacing w:lineRule="auto" w:line="360" w:before="0" w:after="0"/>
        <w:ind w:firstLine="397"/>
        <w:jc w:val="center"/>
        <w:rPr>
          <w:rFonts w:ascii="Times New Roman" w:hAnsi="Times New Roman" w:eastAsia="Times New Roman" w:cs="Times New Roman"/>
          <w:sz w:val="26"/>
        </w:rPr>
      </w:pPr>
      <w:r>
        <w:rPr>
          <w:rFonts w:eastAsia="Times New Roman" w:cs="Times New Roman" w:ascii="Times New Roman" w:hAnsi="Times New Roman"/>
          <w:sz w:val="26"/>
        </w:rPr>
        <w:t xml:space="preserve">Федеральное государственное бюджетное образовательное учреждение высшего образования </w:t>
        <w:br/>
        <w:t>«Саратовский государственный технический университет имени Ю. А. Гагарина»</w:t>
      </w:r>
    </w:p>
    <w:p>
      <w:pPr>
        <w:pStyle w:val="Normal"/>
        <w:spacing w:lineRule="auto" w:line="360" w:before="0" w:after="0"/>
        <w:ind w:firstLine="397"/>
        <w:jc w:val="center"/>
        <w:rPr>
          <w:rFonts w:ascii="Times New Roman" w:hAnsi="Times New Roman" w:eastAsia="Times New Roman" w:cs="Times New Roman"/>
          <w:i/>
          <w:i/>
          <w:sz w:val="26"/>
        </w:rPr>
      </w:pPr>
      <w:r>
        <w:rPr>
          <w:rFonts w:eastAsia="Times New Roman" w:cs="Times New Roman" w:ascii="Times New Roman" w:hAnsi="Times New Roman"/>
          <w:sz w:val="26"/>
        </w:rPr>
        <w:t>Кафедра прикладных информационных технологий</w:t>
      </w:r>
    </w:p>
    <w:p>
      <w:pPr>
        <w:pStyle w:val="Normal"/>
        <w:keepNext w:val="true"/>
        <w:keepLines/>
        <w:spacing w:lineRule="auto" w:line="240" w:before="100" w:after="100"/>
        <w:ind w:firstLine="397"/>
        <w:jc w:val="center"/>
        <w:rPr>
          <w:rFonts w:ascii="Arial" w:hAnsi="Arial" w:eastAsia="Arial" w:cs="Arial"/>
          <w:b/>
          <w:color w:val="000000"/>
          <w:sz w:val="32"/>
        </w:rPr>
      </w:pPr>
      <w:r>
        <w:rPr>
          <w:rFonts w:eastAsia="Arial" w:cs="Arial" w:ascii="Arial" w:hAnsi="Arial"/>
          <w:b/>
          <w:color w:val="000000"/>
          <w:sz w:val="32"/>
        </w:rPr>
      </w:r>
    </w:p>
    <w:p>
      <w:pPr>
        <w:pStyle w:val="Normal"/>
        <w:keepNext w:val="true"/>
        <w:keepLines/>
        <w:spacing w:lineRule="auto" w:line="240" w:before="100" w:after="100"/>
        <w:ind w:firstLine="397"/>
        <w:jc w:val="center"/>
        <w:rPr>
          <w:rFonts w:ascii="Arial" w:hAnsi="Arial" w:eastAsia="Arial" w:cs="Arial"/>
          <w:b/>
          <w:color w:val="000000"/>
          <w:sz w:val="32"/>
        </w:rPr>
      </w:pPr>
      <w:r>
        <w:rPr>
          <w:rFonts w:eastAsia="Arial" w:cs="Arial" w:ascii="Arial" w:hAnsi="Arial"/>
          <w:b/>
          <w:color w:val="000000"/>
          <w:sz w:val="32"/>
        </w:rPr>
      </w:r>
    </w:p>
    <w:p>
      <w:pPr>
        <w:pStyle w:val="Normal"/>
        <w:keepNext w:val="true"/>
        <w:keepLines/>
        <w:spacing w:lineRule="auto" w:line="240" w:before="100" w:after="100"/>
        <w:ind w:firstLine="397"/>
        <w:jc w:val="center"/>
        <w:rPr>
          <w:rFonts w:ascii="Arial" w:hAnsi="Arial" w:eastAsia="Arial" w:cs="Arial"/>
          <w:b/>
          <w:color w:val="000000"/>
          <w:sz w:val="32"/>
        </w:rPr>
      </w:pPr>
      <w:r>
        <w:rPr>
          <w:rFonts w:eastAsia="Arial" w:cs="Arial" w:ascii="Arial" w:hAnsi="Arial"/>
          <w:b/>
          <w:color w:val="000000"/>
          <w:sz w:val="32"/>
        </w:rPr>
      </w:r>
    </w:p>
    <w:p>
      <w:pPr>
        <w:pStyle w:val="Normal"/>
        <w:keepNext w:val="true"/>
        <w:keepLines/>
        <w:spacing w:lineRule="auto" w:line="240" w:before="100" w:after="100"/>
        <w:ind w:firstLine="397"/>
        <w:jc w:val="center"/>
        <w:rPr>
          <w:rFonts w:ascii="Arial" w:hAnsi="Arial" w:eastAsia="Arial" w:cs="Arial"/>
          <w:b/>
          <w:color w:val="000000"/>
          <w:sz w:val="32"/>
        </w:rPr>
      </w:pPr>
      <w:r>
        <w:rPr>
          <w:rFonts w:eastAsia="Arial" w:cs="Arial" w:ascii="Arial" w:hAnsi="Arial"/>
          <w:b/>
          <w:color w:val="000000"/>
          <w:sz w:val="32"/>
        </w:rPr>
      </w:r>
    </w:p>
    <w:p>
      <w:pPr>
        <w:pStyle w:val="Normal"/>
        <w:keepNext w:val="true"/>
        <w:keepLines/>
        <w:spacing w:lineRule="auto" w:line="240" w:before="100" w:after="100"/>
        <w:ind w:firstLine="397"/>
        <w:jc w:val="center"/>
        <w:rPr>
          <w:rFonts w:ascii="Arial" w:hAnsi="Arial" w:eastAsia="Arial" w:cs="Arial"/>
          <w:b/>
          <w:color w:val="000000"/>
          <w:sz w:val="32"/>
        </w:rPr>
      </w:pPr>
      <w:r>
        <w:rPr>
          <w:rFonts w:eastAsia="Arial" w:cs="Arial" w:ascii="Arial" w:hAnsi="Arial"/>
          <w:b/>
          <w:color w:val="000000"/>
          <w:sz w:val="32"/>
        </w:rPr>
      </w:r>
    </w:p>
    <w:p>
      <w:pPr>
        <w:pStyle w:val="Normal"/>
        <w:spacing w:lineRule="auto" w:line="240" w:before="0" w:after="0"/>
        <w:ind w:firstLine="397"/>
        <w:jc w:val="center"/>
        <w:rPr>
          <w:rFonts w:ascii="Times New Roman" w:hAnsi="Times New Roman" w:eastAsia="Times New Roman" w:cs="Times New Roman"/>
          <w:b/>
          <w:sz w:val="32"/>
        </w:rPr>
      </w:pPr>
      <w:r>
        <w:rPr>
          <w:rFonts w:eastAsia="Times New Roman" w:cs="Times New Roman" w:ascii="Times New Roman" w:hAnsi="Times New Roman"/>
          <w:b/>
          <w:sz w:val="32"/>
        </w:rPr>
        <w:t>Практическая работа по курсу</w:t>
      </w:r>
    </w:p>
    <w:p>
      <w:pPr>
        <w:pStyle w:val="Normal"/>
        <w:spacing w:lineRule="auto" w:line="240" w:before="0" w:after="0"/>
        <w:ind w:firstLine="397"/>
        <w:jc w:val="center"/>
        <w:rPr>
          <w:rFonts w:ascii="Times New Roman" w:hAnsi="Times New Roman" w:eastAsia="Times New Roman" w:cs="Times New Roman"/>
          <w:b/>
          <w:sz w:val="32"/>
        </w:rPr>
      </w:pPr>
      <w:r>
        <w:rPr>
          <w:rFonts w:eastAsia="Times New Roman" w:cs="Times New Roman" w:ascii="Times New Roman" w:hAnsi="Times New Roman"/>
          <w:b/>
          <w:sz w:val="32"/>
        </w:rPr>
        <w:t>Интеллектуальные информационные системы и технологии на тему:</w:t>
      </w:r>
    </w:p>
    <w:p>
      <w:pPr>
        <w:pStyle w:val="Normal"/>
        <w:spacing w:lineRule="auto" w:line="240" w:before="0" w:after="0"/>
        <w:ind w:firstLine="397"/>
        <w:jc w:val="center"/>
        <w:rPr>
          <w:rFonts w:ascii="Times New Roman" w:hAnsi="Times New Roman" w:eastAsia="Times New Roman" w:cs="Times New Roman"/>
          <w:b/>
          <w:sz w:val="32"/>
        </w:rPr>
      </w:pPr>
      <w:r>
        <w:rPr>
          <w:rFonts w:eastAsia="Times New Roman" w:cs="Times New Roman" w:ascii="Times New Roman" w:hAnsi="Times New Roman"/>
          <w:b/>
          <w:sz w:val="32"/>
        </w:rPr>
        <w:t>«Принятие решений по выбору одежды»</w:t>
      </w:r>
    </w:p>
    <w:p>
      <w:pPr>
        <w:pStyle w:val="Normal"/>
        <w:spacing w:lineRule="auto" w:line="240" w:before="100" w:after="100"/>
        <w:ind w:left="5670"/>
        <w:jc w:val="both"/>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uto" w:line="240" w:before="100" w:after="100"/>
        <w:ind w:left="5670"/>
        <w:jc w:val="both"/>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uto" w:line="240" w:before="100" w:after="100"/>
        <w:ind w:left="5670"/>
        <w:jc w:val="both"/>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uto" w:line="240" w:before="100" w:after="100"/>
        <w:ind w:left="5670"/>
        <w:jc w:val="both"/>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uto" w:line="240" w:before="100" w:after="100"/>
        <w:ind w:left="5670"/>
        <w:jc w:val="both"/>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uto" w:line="240" w:before="100" w:after="100"/>
        <w:ind w:left="5103"/>
        <w:jc w:val="both"/>
        <w:rPr>
          <w:rFonts w:ascii="Times New Roman" w:hAnsi="Times New Roman" w:eastAsia="Times New Roman" w:cs="Times New Roman"/>
          <w:sz w:val="26"/>
        </w:rPr>
      </w:pPr>
      <w:r>
        <w:rPr>
          <w:rFonts w:eastAsia="Times New Roman" w:cs="Times New Roman" w:ascii="Times New Roman" w:hAnsi="Times New Roman"/>
          <w:sz w:val="26"/>
        </w:rPr>
        <w:t>Выполнил студент &lt;Номер группы&gt;,</w:t>
      </w:r>
    </w:p>
    <w:p>
      <w:pPr>
        <w:pStyle w:val="Normal"/>
        <w:spacing w:lineRule="auto" w:line="240" w:before="100" w:after="100"/>
        <w:ind w:left="5103"/>
        <w:jc w:val="both"/>
        <w:rPr>
          <w:rFonts w:ascii="Times New Roman" w:hAnsi="Times New Roman" w:eastAsia="Times New Roman" w:cs="Times New Roman"/>
          <w:sz w:val="26"/>
        </w:rPr>
      </w:pPr>
      <w:r>
        <w:rPr>
          <w:rFonts w:eastAsia="Times New Roman" w:cs="Times New Roman" w:ascii="Times New Roman" w:hAnsi="Times New Roman"/>
          <w:sz w:val="26"/>
        </w:rPr>
        <w:t>ФИО</w:t>
      </w:r>
    </w:p>
    <w:p>
      <w:pPr>
        <w:pStyle w:val="Normal"/>
        <w:spacing w:lineRule="auto" w:line="240" w:before="100" w:after="100"/>
        <w:ind w:left="5103"/>
        <w:jc w:val="both"/>
        <w:rPr>
          <w:rFonts w:ascii="Times New Roman" w:hAnsi="Times New Roman" w:eastAsia="Times New Roman" w:cs="Times New Roman"/>
          <w:sz w:val="26"/>
        </w:rPr>
      </w:pPr>
      <w:r>
        <w:rPr>
          <w:rFonts w:eastAsia="Times New Roman" w:cs="Times New Roman" w:ascii="Times New Roman" w:hAnsi="Times New Roman"/>
          <w:sz w:val="26"/>
        </w:rPr>
        <w:t>Проверил преподаватель</w:t>
      </w:r>
    </w:p>
    <w:p>
      <w:pPr>
        <w:pStyle w:val="Normal"/>
        <w:spacing w:lineRule="auto" w:line="240" w:before="100" w:after="100"/>
        <w:ind w:left="5103"/>
        <w:jc w:val="both"/>
        <w:rPr>
          <w:rFonts w:ascii="Times New Roman" w:hAnsi="Times New Roman" w:eastAsia="Times New Roman" w:cs="Times New Roman"/>
          <w:sz w:val="24"/>
        </w:rPr>
      </w:pPr>
      <w:r>
        <w:rPr>
          <w:rFonts w:eastAsia="Times New Roman" w:cs="Times New Roman" w:ascii="Times New Roman" w:hAnsi="Times New Roman"/>
          <w:sz w:val="26"/>
        </w:rPr>
        <w:t>ФИО</w:t>
      </w:r>
    </w:p>
    <w:p>
      <w:pPr>
        <w:pStyle w:val="Normal"/>
        <w:spacing w:lineRule="auto" w:line="360" w:before="0" w:after="0"/>
        <w:ind w:firstLine="397"/>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before="0" w:after="0"/>
        <w:ind w:firstLine="397"/>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before="0" w:after="0"/>
        <w:ind w:firstLine="397"/>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before="0" w:after="0"/>
        <w:ind w:firstLine="397"/>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before="0" w:after="0"/>
        <w:ind w:firstLine="397"/>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before="0" w:after="0"/>
        <w:ind w:firstLine="397"/>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before="0" w:after="0"/>
        <w:ind w:firstLine="397"/>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before="0" w:after="0"/>
        <w:ind w:firstLine="397"/>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before="0" w:after="0"/>
        <w:ind w:firstLine="397"/>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before="0" w:after="0"/>
        <w:ind w:firstLine="397"/>
        <w:jc w:val="center"/>
        <w:rPr>
          <w:rFonts w:ascii="Times New Roman" w:hAnsi="Times New Roman" w:eastAsia="Times New Roman" w:cs="Times New Roman"/>
          <w:sz w:val="26"/>
        </w:rPr>
      </w:pPr>
      <w:r>
        <w:rPr>
          <w:rFonts w:eastAsia="Times New Roman" w:cs="Times New Roman" w:ascii="Times New Roman" w:hAnsi="Times New Roman"/>
          <w:sz w:val="26"/>
        </w:rPr>
        <w:t>Саратов, 2025</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Arial">
    <w:charset w:val="cc"/>
    <w:family w:val="roman"/>
    <w:pitch w:val="variable"/>
  </w:font>
  <w:font w:name="Liberation Sans">
    <w:altName w:val="Arial"/>
    <w:charset w:val="cc"/>
    <w:family w:val="swiss"/>
    <w:pitch w:val="variable"/>
  </w:font>
  <w:font w:name="Times New Roman">
    <w:charset w:val="cc"/>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4cd5"/>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a5c39"/>
    <w:rPr>
      <w:sz w:val="16"/>
      <w:szCs w:val="16"/>
    </w:rPr>
  </w:style>
  <w:style w:type="character" w:styleId="Style14" w:customStyle="1">
    <w:name w:val="Текст примечания Знак"/>
    <w:basedOn w:val="DefaultParagraphFont"/>
    <w:link w:val="Annotationtext"/>
    <w:uiPriority w:val="99"/>
    <w:semiHidden/>
    <w:qFormat/>
    <w:rsid w:val="008a5c39"/>
    <w:rPr>
      <w:sz w:val="20"/>
      <w:szCs w:val="20"/>
    </w:rPr>
  </w:style>
  <w:style w:type="character" w:styleId="Style15" w:customStyle="1">
    <w:name w:val="Тема примечания Знак"/>
    <w:basedOn w:val="Style14"/>
    <w:link w:val="Annotationsubject"/>
    <w:uiPriority w:val="99"/>
    <w:semiHidden/>
    <w:qFormat/>
    <w:rsid w:val="008a5c39"/>
    <w:rPr>
      <w:b/>
      <w:bCs/>
      <w:sz w:val="20"/>
      <w:szCs w:val="20"/>
    </w:rPr>
  </w:style>
  <w:style w:type="character" w:styleId="Style16" w:customStyle="1">
    <w:name w:val="Текст выноски Знак"/>
    <w:basedOn w:val="DefaultParagraphFont"/>
    <w:link w:val="BalloonText"/>
    <w:uiPriority w:val="99"/>
    <w:semiHidden/>
    <w:qFormat/>
    <w:rsid w:val="008a5c39"/>
    <w:rPr>
      <w:rFonts w:ascii="Arial" w:hAnsi="Arial" w:cs="Arial"/>
      <w:sz w:val="18"/>
      <w:szCs w:val="18"/>
    </w:rPr>
  </w:style>
  <w:style w:type="paragraph" w:styleId="Style17">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Annotationtext">
    <w:name w:val="annotation text"/>
    <w:basedOn w:val="Normal"/>
    <w:link w:val="Style14"/>
    <w:uiPriority w:val="99"/>
    <w:semiHidden/>
    <w:unhideWhenUsed/>
    <w:qFormat/>
    <w:rsid w:val="008a5c39"/>
    <w:pPr>
      <w:spacing w:lineRule="auto" w:line="240"/>
    </w:pPr>
    <w:rPr>
      <w:sz w:val="20"/>
      <w:szCs w:val="20"/>
    </w:rPr>
  </w:style>
  <w:style w:type="paragraph" w:styleId="Annotationsubject">
    <w:name w:val="annotation subject"/>
    <w:basedOn w:val="Annotationtext"/>
    <w:next w:val="Annotationtext"/>
    <w:link w:val="Style15"/>
    <w:uiPriority w:val="99"/>
    <w:semiHidden/>
    <w:unhideWhenUsed/>
    <w:qFormat/>
    <w:rsid w:val="008a5c39"/>
    <w:pPr/>
    <w:rPr>
      <w:b/>
      <w:bCs/>
    </w:rPr>
  </w:style>
  <w:style w:type="paragraph" w:styleId="BalloonText">
    <w:name w:val="Balloon Text"/>
    <w:basedOn w:val="Normal"/>
    <w:link w:val="Style16"/>
    <w:uiPriority w:val="99"/>
    <w:semiHidden/>
    <w:unhideWhenUsed/>
    <w:qFormat/>
    <w:rsid w:val="008a5c39"/>
    <w:pPr>
      <w:spacing w:lineRule="auto" w:line="240" w:before="0" w:after="0"/>
    </w:pPr>
    <w:rPr>
      <w:rFonts w:ascii="Arial" w:hAnsi="Arial" w:cs="Arial"/>
      <w:sz w:val="18"/>
      <w:szCs w:val="18"/>
    </w:rPr>
  </w:style>
  <w:style w:type="paragraph" w:styleId="Style19">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24DF65E8EBBB284CB5BBD4113C2593D6" ma:contentTypeVersion="0" ma:contentTypeDescription="Создание документа." ma:contentTypeScope="" ma:versionID="c36da9e28caaf825660d0a4cf148a497">
  <xsd:schema xmlns:xsd="http://www.w3.org/2001/XMLSchema" xmlns:p="http://schemas.microsoft.com/office/2006/metadata/properties" targetNamespace="http://schemas.microsoft.com/office/2006/metadata/properties" ma:root="true" ma:fieldsID="53974d1da0c14f073d2cc649cae9f3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A51C69-8BD9-45A4-8A66-7278E8E0726E}">
  <ds:schemaRefs>
    <ds:schemaRef ds:uri="http://schemas.microsoft.com/office/2006/metadata/properties"/>
  </ds:schemaRefs>
</ds:datastoreItem>
</file>

<file path=customXml/itemProps2.xml><?xml version="1.0" encoding="utf-8"?>
<ds:datastoreItem xmlns:ds="http://schemas.openxmlformats.org/officeDocument/2006/customXml" ds:itemID="{0B20A03F-5EC3-4549-BFCC-30FE6DC0D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DF903EC-D642-4F2C-8802-76CE4AB96F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LibreOffice/7.6.2.1$Windows_X86_64 LibreOffice_project/56f7684011345957bbf33a7ee678afaf4d2ba333</Application>
  <AppVersion>15.0000</AppVersion>
  <Pages>5</Pages>
  <Words>546</Words>
  <Characters>3673</Characters>
  <CharactersWithSpaces>4148</CharactersWithSpaces>
  <Paragraphs>79</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2022-09-14T10:26:00Z</dcterms:created>
  <dc:creator>Пользователь</dc:creator>
  <dc:description/>
  <dc:language>ru-RU</dc:language>
  <cp:lastModifiedBy>Volodina, Elena</cp:lastModifiedBy>
  <dcterms:modified xsi:type="dcterms:W3CDTF">2025-09-17T07:53:00Z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0x01010024DF65E8EBBB284CB5BBD4113C2593D6</vt:lpwstr>
  </property>
</Properties>
</file>