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10EDC31" w:rsidR="004F2A8B" w:rsidRPr="00CA069B" w:rsidRDefault="00CA069B" w:rsidP="3D28A338">
            <w:pPr>
              <w:jc w:val="both"/>
              <w:rPr>
                <w:rFonts w:ascii="Calibri" w:hAnsi="Calibri"/>
                <w:b/>
                <w:bCs/>
              </w:rPr>
            </w:pPr>
            <w:r w:rsidRPr="00CA069B">
              <w:rPr>
                <w:rFonts w:ascii="Calibri" w:hAnsi="Calibri"/>
                <w:b/>
                <w:bCs/>
              </w:rPr>
              <w:t xml:space="preserve">Si, hemos </w:t>
            </w:r>
            <w:r>
              <w:rPr>
                <w:rFonts w:ascii="Calibri" w:hAnsi="Calibri"/>
                <w:b/>
                <w:bCs/>
              </w:rPr>
              <w:t xml:space="preserve">cumplido con los tiempos en cuanto al desarrollo del proyecto, al menos por mi cuenta, he puesto cerca de las 10 horas semanales acordadas haciendo las pruebas y desarrollando los componentes que fueron planeados en la carta Gantt, también he utilizado parte del tiempo de sobra para agregar pequeños detalles que siento que agregaron valor. En cuanto a los factores que mas ayudaron al desarrollo, creo que hemos tenido una buena coordinación entre los miembros del grupo, pudimos dividir correctamente las áreas de trabajo de cada uno lo que permitió el trabajo y desarrollo libre sin conflictos en el código. El trabajo con </w:t>
            </w:r>
            <w:proofErr w:type="spellStart"/>
            <w:r>
              <w:rPr>
                <w:rFonts w:ascii="Calibri" w:hAnsi="Calibri"/>
                <w:b/>
                <w:bCs/>
              </w:rPr>
              <w:t>git</w:t>
            </w:r>
            <w:proofErr w:type="spellEnd"/>
            <w:r>
              <w:rPr>
                <w:rFonts w:ascii="Calibri" w:hAnsi="Calibri"/>
                <w:b/>
                <w:bCs/>
              </w:rPr>
              <w:t xml:space="preserve"> </w:t>
            </w:r>
            <w:proofErr w:type="spellStart"/>
            <w:r>
              <w:rPr>
                <w:rFonts w:ascii="Calibri" w:hAnsi="Calibri"/>
                <w:b/>
                <w:bCs/>
              </w:rPr>
              <w:t>tambien</w:t>
            </w:r>
            <w:proofErr w:type="spellEnd"/>
            <w:r>
              <w:rPr>
                <w:rFonts w:ascii="Calibri" w:hAnsi="Calibri"/>
                <w:b/>
                <w:bCs/>
              </w:rPr>
              <w:t xml:space="preserve"> me permite trabajar sin miedo a arruinar algo ya que todo queda subido al control de versión y puedo volver a versiones anteriores sin preocuparme. Y finalmente, seria una mentira no mencionar la ayuda de la IA para el desarrollo, no solo ha asistido en la parte de programación, sino que ha sido una ayuda inmensa en encontrar errores, buscar buenas practicas y asistir en la parte de investigación acerca de la arquitectura y funcionamiento de nuestro proyecto.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7BC4D618" w14:textId="632B772C" w:rsidR="004F2A8B" w:rsidRPr="00874D16" w:rsidRDefault="00CA069B" w:rsidP="00CA069B">
            <w:pPr>
              <w:jc w:val="both"/>
              <w:rPr>
                <w:rFonts w:ascii="Calibri" w:hAnsi="Calibri"/>
                <w:b/>
                <w:bCs/>
                <w:color w:val="1F4E79" w:themeColor="accent1" w:themeShade="80"/>
              </w:rPr>
            </w:pPr>
            <w:r>
              <w:rPr>
                <w:rFonts w:ascii="Calibri" w:hAnsi="Calibri"/>
                <w:b/>
                <w:bCs/>
                <w:color w:val="1F4E79" w:themeColor="accent1" w:themeShade="80"/>
              </w:rPr>
              <w:t>El principal problema que hemos tenido con mi compañero es el desarrollo de las evidencias y documentación. Estamos muy centrados en el desarrollo del software sin pensar mucho en dejar evidencias de decisiones o actualizar la documentación existente cada vez que hay un cambio. Luego de darnos cuenta acerca de ello, hemos decidido poner alertas y alarmas cada semana para darnos el tiempo de ponernos en contacto, informar el trabajo realizado, en que cosas continuar y finalmente actualizar la documentación importante.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2B4D7DC6" w:rsidR="004F2A8B" w:rsidRDefault="00CA069B" w:rsidP="3D28A338">
            <w:pPr>
              <w:jc w:val="both"/>
              <w:rPr>
                <w:rFonts w:ascii="Calibri" w:hAnsi="Calibri"/>
                <w:b/>
                <w:bCs/>
                <w:color w:val="1F4E79" w:themeColor="accent1" w:themeShade="80"/>
              </w:rPr>
            </w:pPr>
            <w:r>
              <w:rPr>
                <w:rFonts w:ascii="Calibri" w:hAnsi="Calibri"/>
                <w:b/>
                <w:bCs/>
                <w:color w:val="1F4E79" w:themeColor="accent1" w:themeShade="80"/>
              </w:rPr>
              <w:t>Lo evaluó un 7/10. Si bien he estado preocupado de cumplir con la parte técnica y producir los avances de código</w:t>
            </w:r>
            <w:r w:rsidR="007342E2">
              <w:rPr>
                <w:rFonts w:ascii="Calibri" w:hAnsi="Calibri"/>
                <w:b/>
                <w:bCs/>
                <w:color w:val="1F4E79" w:themeColor="accent1" w:themeShade="80"/>
              </w:rPr>
              <w:t>, he fallado en la parte de documentación como mencione anteriormente. También siento que no he sido tan activo en términos de comunicación con mi compañero, si bien nos coordinamos para las partes importantes, siento que hay bastantes momentos en donde una comunicación mas activa pudo ser mejor para acelerar el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BB3B444" w14:textId="1B8C7502" w:rsidR="004F2A8B" w:rsidRDefault="007342E2" w:rsidP="3D28A338">
            <w:pPr>
              <w:jc w:val="both"/>
              <w:rPr>
                <w:rFonts w:ascii="Calibri" w:hAnsi="Calibri"/>
                <w:b/>
                <w:bCs/>
                <w:color w:val="1F4E79" w:themeColor="accent1" w:themeShade="80"/>
              </w:rPr>
            </w:pPr>
            <w:r>
              <w:rPr>
                <w:rFonts w:ascii="Calibri" w:hAnsi="Calibri"/>
                <w:b/>
                <w:bCs/>
                <w:color w:val="1F4E79" w:themeColor="accent1" w:themeShade="80"/>
              </w:rPr>
              <w:t>Teniendo en cuenta la adopción de la inteligencia artificial en el ámbito global y de como esta siendo utilizada en las empresas y grandes compañías incluso para el desarrollo de software integral. Mi pregunta es, ¿Hasta que punto el uso de la IA es permitido y aceptado en el uso académico? ¿Qué tipo de acciones o que nivel de ayuda seria fuera de lugar para el ámbito del proyecto APT?</w:t>
            </w:r>
            <w:r>
              <w:rPr>
                <w:rFonts w:ascii="Calibri" w:hAnsi="Calibri"/>
                <w:b/>
                <w:bCs/>
                <w:color w:val="1F4E79" w:themeColor="accent1" w:themeShade="80"/>
              </w:rPr>
              <w:br/>
            </w:r>
            <w:r>
              <w:rPr>
                <w:rFonts w:ascii="Calibri" w:hAnsi="Calibri"/>
                <w:b/>
                <w:bCs/>
                <w:color w:val="1F4E79" w:themeColor="accent1" w:themeShade="80"/>
              </w:rPr>
              <w:br/>
              <w:t xml:space="preserve">Siento que he aprendido cosas que antes no sabia y que ahora he aprendido debido a que el uso de IA me ha mostrado </w:t>
            </w:r>
            <w:r w:rsidR="0044521A">
              <w:rPr>
                <w:rFonts w:ascii="Calibri" w:hAnsi="Calibri"/>
                <w:b/>
                <w:bCs/>
                <w:color w:val="1F4E79" w:themeColor="accent1" w:themeShade="80"/>
              </w:rPr>
              <w:t>ámbitos que no hubiera considerado sin ella, me ha mostrado errores que no se me ocurrieron y son el tipo de errores que uno encuentra una vez que hace las cosas publicas y en ese momento el error cuesta dinero.</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29AB694" w:rsidR="004F2A8B" w:rsidRDefault="0044521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w:t>
            </w:r>
            <w:proofErr w:type="spellStart"/>
            <w:r>
              <w:rPr>
                <w:rFonts w:eastAsiaTheme="majorEastAsia"/>
                <w:color w:val="767171" w:themeColor="background2" w:themeShade="80"/>
                <w:sz w:val="24"/>
                <w:szCs w:val="24"/>
              </w:rPr>
              <w:t>si</w:t>
            </w:r>
            <w:proofErr w:type="spellEnd"/>
            <w:r>
              <w:rPr>
                <w:rFonts w:eastAsiaTheme="majorEastAsia"/>
                <w:color w:val="767171" w:themeColor="background2" w:themeShade="80"/>
                <w:sz w:val="24"/>
                <w:szCs w:val="24"/>
              </w:rPr>
              <w:t>. A medida que hemos ido desarrollando el proyecto, han salido tareas nuevas y cambios que no estaban incluidos en las proyecciones iniciales del proyecto; problemas de seguridad, componentes nuevos luego de conversar con el docente, cambios importantes a la base de datos porque una de las estructuras esenciales requiere un campo nuevo, etc.</w:t>
            </w:r>
          </w:p>
          <w:p w14:paraId="3C35FF15" w14:textId="7673356B" w:rsidR="004F2A8B" w:rsidRDefault="0044521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Todo esto debería ser coordinado nuevamente para ver quien estaría encargado de incluir estos cambios o por lo menos informar de la existencia de ellos.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67BC626" w:rsidR="004F2A8B" w:rsidRDefault="0044521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Hasta ahora el trabajo en grupo ha sido bueno, existe buena relación con mi compañero</w:t>
            </w:r>
            <w:r w:rsidR="006409C4">
              <w:rPr>
                <w:rFonts w:eastAsiaTheme="majorEastAsia"/>
                <w:color w:val="767171" w:themeColor="background2" w:themeShade="80"/>
                <w:sz w:val="24"/>
                <w:szCs w:val="24"/>
              </w:rPr>
              <w:t xml:space="preserve"> y podemos comunicarnos efectivamente a la hora de diseñar el proyecto, siento que ambos estamos dispuestos a realizar cambios que el otro propone. Siento que algo que falta mejorar es el tiempo que pasamos activamente conversando y realizando un trabajo en conjunto lado a lado.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9B5EA" w14:textId="77777777" w:rsidR="00D47835" w:rsidRDefault="00D47835" w:rsidP="00DF38AE">
      <w:pPr>
        <w:spacing w:after="0" w:line="240" w:lineRule="auto"/>
      </w:pPr>
      <w:r>
        <w:separator/>
      </w:r>
    </w:p>
  </w:endnote>
  <w:endnote w:type="continuationSeparator" w:id="0">
    <w:p w14:paraId="632B099F" w14:textId="77777777" w:rsidR="00D47835" w:rsidRDefault="00D4783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617A5" w14:textId="77777777" w:rsidR="00D47835" w:rsidRDefault="00D47835" w:rsidP="00DF38AE">
      <w:pPr>
        <w:spacing w:after="0" w:line="240" w:lineRule="auto"/>
      </w:pPr>
      <w:r>
        <w:separator/>
      </w:r>
    </w:p>
  </w:footnote>
  <w:footnote w:type="continuationSeparator" w:id="0">
    <w:p w14:paraId="5997945B" w14:textId="77777777" w:rsidR="00D47835" w:rsidRDefault="00D4783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69834909">
    <w:abstractNumId w:val="3"/>
  </w:num>
  <w:num w:numId="2" w16cid:durableId="1278102338">
    <w:abstractNumId w:val="8"/>
  </w:num>
  <w:num w:numId="3" w16cid:durableId="400953324">
    <w:abstractNumId w:val="12"/>
  </w:num>
  <w:num w:numId="4" w16cid:durableId="405612593">
    <w:abstractNumId w:val="28"/>
  </w:num>
  <w:num w:numId="5" w16cid:durableId="88814196">
    <w:abstractNumId w:val="30"/>
  </w:num>
  <w:num w:numId="6" w16cid:durableId="1186404055">
    <w:abstractNumId w:val="4"/>
  </w:num>
  <w:num w:numId="7" w16cid:durableId="862597049">
    <w:abstractNumId w:val="11"/>
  </w:num>
  <w:num w:numId="8" w16cid:durableId="417990583">
    <w:abstractNumId w:val="19"/>
  </w:num>
  <w:num w:numId="9" w16cid:durableId="19431052">
    <w:abstractNumId w:val="15"/>
  </w:num>
  <w:num w:numId="10" w16cid:durableId="1524438822">
    <w:abstractNumId w:val="9"/>
  </w:num>
  <w:num w:numId="11" w16cid:durableId="1675109429">
    <w:abstractNumId w:val="24"/>
  </w:num>
  <w:num w:numId="12" w16cid:durableId="1669748511">
    <w:abstractNumId w:val="35"/>
  </w:num>
  <w:num w:numId="13" w16cid:durableId="517895224">
    <w:abstractNumId w:val="29"/>
  </w:num>
  <w:num w:numId="14" w16cid:durableId="568658175">
    <w:abstractNumId w:val="1"/>
  </w:num>
  <w:num w:numId="15" w16cid:durableId="1947347179">
    <w:abstractNumId w:val="36"/>
  </w:num>
  <w:num w:numId="16" w16cid:durableId="1574197468">
    <w:abstractNumId w:val="21"/>
  </w:num>
  <w:num w:numId="17" w16cid:durableId="1575119246">
    <w:abstractNumId w:val="17"/>
  </w:num>
  <w:num w:numId="18" w16cid:durableId="1737312030">
    <w:abstractNumId w:val="31"/>
  </w:num>
  <w:num w:numId="19" w16cid:durableId="76875095">
    <w:abstractNumId w:val="10"/>
  </w:num>
  <w:num w:numId="20" w16cid:durableId="897208732">
    <w:abstractNumId w:val="39"/>
  </w:num>
  <w:num w:numId="21" w16cid:durableId="636884151">
    <w:abstractNumId w:val="34"/>
  </w:num>
  <w:num w:numId="22" w16cid:durableId="1043486757">
    <w:abstractNumId w:val="13"/>
  </w:num>
  <w:num w:numId="23" w16cid:durableId="1784423056">
    <w:abstractNumId w:val="14"/>
  </w:num>
  <w:num w:numId="24" w16cid:durableId="118575193">
    <w:abstractNumId w:val="5"/>
  </w:num>
  <w:num w:numId="25" w16cid:durableId="1443374909">
    <w:abstractNumId w:val="16"/>
  </w:num>
  <w:num w:numId="26" w16cid:durableId="1217005940">
    <w:abstractNumId w:val="20"/>
  </w:num>
  <w:num w:numId="27" w16cid:durableId="1244607546">
    <w:abstractNumId w:val="23"/>
  </w:num>
  <w:num w:numId="28" w16cid:durableId="875854313">
    <w:abstractNumId w:val="0"/>
  </w:num>
  <w:num w:numId="29" w16cid:durableId="1749305735">
    <w:abstractNumId w:val="18"/>
  </w:num>
  <w:num w:numId="30" w16cid:durableId="1883326944">
    <w:abstractNumId w:val="22"/>
  </w:num>
  <w:num w:numId="31" w16cid:durableId="17321350">
    <w:abstractNumId w:val="2"/>
  </w:num>
  <w:num w:numId="32" w16cid:durableId="336923421">
    <w:abstractNumId w:val="7"/>
  </w:num>
  <w:num w:numId="33" w16cid:durableId="1423645411">
    <w:abstractNumId w:val="32"/>
  </w:num>
  <w:num w:numId="34" w16cid:durableId="1041591862">
    <w:abstractNumId w:val="38"/>
  </w:num>
  <w:num w:numId="35" w16cid:durableId="1338966221">
    <w:abstractNumId w:val="6"/>
  </w:num>
  <w:num w:numId="36" w16cid:durableId="2082751128">
    <w:abstractNumId w:val="25"/>
  </w:num>
  <w:num w:numId="37" w16cid:durableId="2106414592">
    <w:abstractNumId w:val="37"/>
  </w:num>
  <w:num w:numId="38" w16cid:durableId="1924147279">
    <w:abstractNumId w:val="27"/>
  </w:num>
  <w:num w:numId="39" w16cid:durableId="1160199410">
    <w:abstractNumId w:val="26"/>
  </w:num>
  <w:num w:numId="40" w16cid:durableId="4429230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21A"/>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09C4"/>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2E2"/>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289"/>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9B"/>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47835"/>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2F8"/>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797</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FRANCO IGNACIO NUNEZ ACEVEDO</cp:lastModifiedBy>
  <cp:revision>2</cp:revision>
  <cp:lastPrinted>2019-12-16T20:10:00Z</cp:lastPrinted>
  <dcterms:created xsi:type="dcterms:W3CDTF">2026-10-16T17:50:00Z</dcterms:created>
  <dcterms:modified xsi:type="dcterms:W3CDTF">2026-10-16T17:50:00Z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