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6447CD50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6447CD50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3D12B2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A03465" w14:paraId="1BABF3D9" w14:textId="23F8D6BA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A03465">
                    <w:rPr>
                      <w:sz w:val="20"/>
                      <w:szCs w:val="20"/>
                    </w:rPr>
                    <w:t>NA0003011-DSS-00294</w:t>
                  </w:r>
                </w:p>
              </w:tc>
            </w:tr>
            <w:tr w:rsidR="00914FB6" w:rsidTr="003D12B2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="00AF102F" w:rsidP="00914FB6" w:rsidRDefault="00AF102F" w14:paraId="15819E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AF102F">
                    <w:rPr>
                      <w:sz w:val="20"/>
                      <w:szCs w:val="20"/>
                    </w:rPr>
                    <w:t>NEM42106-PIDS-142</w:t>
                  </w:r>
                </w:p>
                <w:p w:rsidRPr="003D12B2" w:rsidR="00A858CA" w:rsidP="00914FB6" w:rsidRDefault="00AF102F" w14:paraId="2BFCFFE6" w14:textId="6772945E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AF102F">
                    <w:rPr>
                      <w:sz w:val="20"/>
                      <w:szCs w:val="20"/>
                    </w:rPr>
                    <w:t>NEM42106-PIDS-141</w:t>
                  </w:r>
                </w:p>
              </w:tc>
            </w:tr>
            <w:tr w:rsidR="00914FB6" w:rsidTr="003D12B2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6A57FA" w14:paraId="132A6309" w14:textId="1884788C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003D12B2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EF4DAB" w14:paraId="1F54352D" w14:textId="08D32ADD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Hilmi Safa YILMAZ</w:t>
                  </w:r>
                </w:p>
              </w:tc>
            </w:tr>
            <w:tr w:rsidR="00914FB6" w:rsidTr="003D12B2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03D12B2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6447CD50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6447CD50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F1F0E5C" w14:paraId="6EB1A014" w14:textId="77777777">
              <w:tc>
                <w:tcPr>
                  <w:tcW w:w="8988" w:type="dxa"/>
                  <w:tcMar/>
                </w:tcPr>
                <w:p w:rsidR="00302570" w:rsidP="00F87F4D" w:rsidRDefault="00C50F78" w14:paraId="5BD0A75E" w14:textId="09A3DF3C">
                  <w:r w:rsidR="72DA88C6">
                    <w:rPr/>
                    <w:t xml:space="preserve">Software </w:t>
                  </w:r>
                  <w:proofErr w:type="spellStart"/>
                  <w:r w:rsidR="72DA88C6">
                    <w:rPr/>
                    <w:t>shall</w:t>
                  </w:r>
                  <w:proofErr w:type="spellEnd"/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enter</w:t>
                  </w:r>
                  <w:proofErr w:type="spellEnd"/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calibration</w:t>
                  </w:r>
                  <w:proofErr w:type="spellEnd"/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mode</w:t>
                  </w:r>
                  <w:proofErr w:type="spellEnd"/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by</w:t>
                  </w:r>
                  <w:proofErr w:type="spellEnd"/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secure</w:t>
                  </w:r>
                  <w:proofErr w:type="spellEnd"/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manner</w:t>
                  </w:r>
                  <w:proofErr w:type="spellEnd"/>
                  <w:r w:rsidR="72DA88C6">
                    <w:rPr/>
                    <w:t xml:space="preserve"> </w:t>
                  </w:r>
                  <w:r w:rsidR="72DA88C6">
                    <w:rPr/>
                    <w:t xml:space="preserve">in </w:t>
                  </w:r>
                  <w:proofErr w:type="spellStart"/>
                  <w:r w:rsidR="72DA88C6">
                    <w:rPr/>
                    <w:t>factory</w:t>
                  </w:r>
                  <w:proofErr w:type="spellEnd"/>
                  <w:r w:rsidR="72DA88C6">
                    <w:rPr/>
                    <w:t>,</w:t>
                  </w:r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while</w:t>
                  </w:r>
                  <w:proofErr w:type="spellEnd"/>
                  <w:r w:rsidR="72DA88C6">
                    <w:rPr/>
                    <w:t xml:space="preserve"> in </w:t>
                  </w:r>
                  <w:proofErr w:type="spellStart"/>
                  <w:r w:rsidR="72DA88C6">
                    <w:rPr/>
                    <w:t>operational</w:t>
                  </w:r>
                  <w:proofErr w:type="spellEnd"/>
                  <w:r w:rsidR="72DA88C6">
                    <w:rPr/>
                    <w:t xml:space="preserve"> </w:t>
                  </w:r>
                  <w:proofErr w:type="spellStart"/>
                  <w:r w:rsidR="72DA88C6">
                    <w:rPr/>
                    <w:t>mode</w:t>
                  </w:r>
                  <w:proofErr w:type="spellEnd"/>
                  <w:r w:rsidR="72DA88C6">
                    <w:rPr/>
                    <w:t>.</w:t>
                  </w:r>
                  <w:r w:rsidRPr="7F1F0E5C" w:rsidR="72DA88C6"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6447CD50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6447CD50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C432DC" w14:paraId="18736372" w14:textId="1050B6EB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6A57FA" w14:paraId="6331142C" w14:textId="0652D9D3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6447CD50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2C0241A5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6447CD50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3B4408DB" w14:paraId="07CFC0DD" w14:textId="77777777">
              <w:tc>
                <w:tcPr>
                  <w:tcW w:w="8988" w:type="dxa"/>
                  <w:tcMar/>
                </w:tcPr>
                <w:p w:rsidR="434685EC" w:rsidP="7F1F0E5C" w:rsidRDefault="434685EC" w14:paraId="1D8E4339" w14:textId="1080AFA7">
                  <w:pPr>
                    <w:pStyle w:val="Normal"/>
                    <w:spacing w:before="0" w:beforeAutospacing="off" w:after="120" w:afterAutospacing="off" w:line="360" w:lineRule="auto"/>
                    <w:ind/>
                  </w:pPr>
                  <w:r w:rsidR="7100DEF1">
                    <w:rPr/>
                    <w:t>Kalibrasyon modunda sadece bilgisayardan gönderilen kalibrasyon verisi FDU ya kaydedilmektedir.</w:t>
                  </w:r>
                </w:p>
                <w:p w:rsidR="000F0503" w:rsidP="3B4408DB" w:rsidRDefault="005A510A" w14:paraId="42CE84F7" w14:textId="2E66B468">
                  <w:pPr>
                    <w:pStyle w:val="Normal"/>
                    <w:spacing w:before="0" w:beforeAutospacing="off" w:after="120" w:afterAutospacing="off" w:line="360" w:lineRule="auto"/>
                  </w:pPr>
                  <w:r w:rsidR="7A13C5E7">
                    <w:rPr/>
                    <w:t xml:space="preserve">Yazılımın </w:t>
                  </w:r>
                  <w:r w:rsidR="2EDDECD9">
                    <w:rPr/>
                    <w:t xml:space="preserve">RIU ile </w:t>
                  </w:r>
                  <w:r w:rsidR="2EDDECD9">
                    <w:rPr/>
                    <w:t>kurduğu</w:t>
                  </w:r>
                  <w:r w:rsidR="7A13C5E7">
                    <w:rPr/>
                    <w:t xml:space="preserve"> haberleşme</w:t>
                  </w:r>
                  <w:r w:rsidR="7A13C5E7">
                    <w:rPr/>
                    <w:t xml:space="preserve"> arayüzlerinin dışında bir arayüz kullanılması kalibrasyonun sadece yetkili personel yardımıyla yapılmasını sağlamak için önemli bir unsurdur. </w:t>
                  </w:r>
                  <w:r w:rsidR="1568CE70">
                    <w:rPr/>
                    <w:t>Gereks</w:t>
                  </w:r>
                  <w:r w:rsidR="1568CE70">
                    <w:rPr/>
                    <w:t xml:space="preserve">inim </w:t>
                  </w:r>
                  <w:r w:rsidR="21D60D99">
                    <w:rPr/>
                    <w:t>k</w:t>
                  </w:r>
                  <w:r w:rsidR="7E84C815">
                    <w:rPr/>
                    <w:t>ali</w:t>
                  </w:r>
                  <w:r w:rsidR="7E84C815">
                    <w:rPr/>
                    <w:t>brasyonun yetkili personel tarafından yapıldığına</w:t>
                  </w:r>
                  <w:r w:rsidR="7E84C815">
                    <w:rPr/>
                    <w:t xml:space="preserve"> emin olmak </w:t>
                  </w:r>
                  <w:r w:rsidR="7E84C815">
                    <w:rPr/>
                    <w:t>için</w:t>
                  </w:r>
                  <w:r w:rsidR="7A13C5E7">
                    <w:rPr/>
                    <w:t xml:space="preserve"> </w:t>
                  </w:r>
                  <w:r w:rsidR="7A13C5E7">
                    <w:rPr/>
                    <w:t>fabrikada</w:t>
                  </w:r>
                  <w:r w:rsidR="7A13C5E7">
                    <w:rPr/>
                    <w:t xml:space="preserve"> </w:t>
                  </w:r>
                  <w:r w:rsidR="4379946B">
                    <w:rPr/>
                    <w:t xml:space="preserve">güvenli şekilde </w:t>
                  </w:r>
                  <w:r w:rsidR="7A13C5E7">
                    <w:rPr/>
                    <w:t xml:space="preserve">kalibrasyon moduna girmesini sağlamak </w:t>
                  </w:r>
                  <w:r w:rsidR="6A09594D">
                    <w:rPr/>
                    <w:t>amacıyla</w:t>
                  </w:r>
                  <w:r w:rsidR="6A09594D">
                    <w:rPr/>
                    <w:t xml:space="preserve"> </w:t>
                  </w:r>
                  <w:r w:rsidR="6A09594D">
                    <w:rPr/>
                    <w:t>yazılmıştır.</w:t>
                  </w:r>
                  <w:r w:rsidR="143ED5AB">
                    <w:rPr/>
                    <w:t xml:space="preserve"> </w:t>
                  </w:r>
                  <w:proofErr w:type="spellStart"/>
                  <w:proofErr w:type="spellEnd"/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6447CD50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6447CD50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6447CD50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C77C61" w14:paraId="01669455" w14:textId="5C9D150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4B01590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322435" w14:paraId="0E7B492B" w14:textId="4D705D78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A75382" w14:paraId="32DA03D3" w14:textId="4DBE14E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9A2C74" w14:paraId="7792D561" w14:textId="6B61637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1570F4" w14:paraId="564179B3" w14:textId="2099895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181771" w14:paraId="52CE4FF7" w14:textId="0724C4D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9A2C74" w14:paraId="4090D15E" w14:textId="1BDFC80C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DD7081" w14:paraId="470492C2" w14:textId="5567F0C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6447CD50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6447CD50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F21C10" w14:paraId="274EED0F" w14:textId="34E73F44">
                  <w:r w:rsidRPr="00F21C10"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7F7530" w:rsidP="00212B47" w:rsidRDefault="007F7530" w14:paraId="013E36B7" w14:textId="6697422E">
                  <w:r w:rsidRPr="00C50F78">
                    <w:t>shall enter</w:t>
                  </w:r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07A7E40" w:rsidRDefault="00E91C49" w14:paraId="73B15C66" w14:textId="29338A62">
                  <w:r w:rsidRPr="00C50F78">
                    <w:t>calibration mode by secure manner in factory, while in operational mode.</w:t>
                  </w:r>
                  <w:r w:rsidRPr="00C50F78">
                    <w:rPr>
                      <w:rFonts w:ascii="Arial" w:hAnsi="Arial" w:cs="Arial"/>
                    </w:rPr>
                    <w:t> </w:t>
                  </w:r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6447CD50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6447CD50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1743DDD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791F24" w14:paraId="0733D4C5" w14:textId="7FB85137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E935C6" w:rsidP="00357BC9" w:rsidRDefault="00357BC9" w14:paraId="6A764D00" w14:textId="537A4603">
                  <w:r w:rsidR="2373E673">
                    <w:rPr/>
                    <w:t xml:space="preserve">Testin ilk aşamasının başarılı olması için </w:t>
                  </w:r>
                  <w:r w:rsidR="05569545">
                    <w:rPr/>
                    <w:t>Y</w:t>
                  </w:r>
                  <w:r w:rsidR="270A2B1B">
                    <w:rPr/>
                    <w:t>azılım</w:t>
                  </w:r>
                  <w:r w:rsidR="13C14C18">
                    <w:rPr/>
                    <w:t>ın</w:t>
                  </w:r>
                  <w:r w:rsidR="2373E673">
                    <w:rPr/>
                    <w:t xml:space="preserve"> </w:t>
                  </w:r>
                  <w:proofErr w:type="spellStart"/>
                  <w:r w:rsidR="62E609F8">
                    <w:rPr/>
                    <w:t>operational</w:t>
                  </w:r>
                  <w:proofErr w:type="spellEnd"/>
                  <w:r w:rsidR="2373E673">
                    <w:rPr/>
                    <w:t xml:space="preserve"> modunda </w:t>
                  </w:r>
                  <w:r w:rsidR="25D3C548">
                    <w:rPr/>
                    <w:t xml:space="preserve">kalması </w:t>
                  </w:r>
                  <w:r w:rsidR="2373E673">
                    <w:rPr/>
                    <w:t>gerekmektedir. Testin 2. Aşamasında</w:t>
                  </w:r>
                  <w:r w:rsidR="13C14C18">
                    <w:rPr/>
                    <w:t xml:space="preserve"> </w:t>
                  </w:r>
                  <w:r w:rsidR="05569545">
                    <w:rPr/>
                    <w:t>Y</w:t>
                  </w:r>
                  <w:r w:rsidR="13C14C18">
                    <w:rPr/>
                    <w:t>azılım tarafından</w:t>
                  </w:r>
                  <w:r w:rsidR="2373E673">
                    <w:rPr/>
                    <w:t xml:space="preserve"> </w:t>
                  </w:r>
                  <w:proofErr w:type="spellStart"/>
                  <w:r w:rsidR="2373E673">
                    <w:rPr/>
                    <w:t>FDU’nun</w:t>
                  </w:r>
                  <w:proofErr w:type="spellEnd"/>
                  <w:r w:rsidR="2373E673">
                    <w:rPr/>
                    <w:t xml:space="preserve"> kalibrasyon moduna girmesi</w:t>
                  </w:r>
                  <w:r w:rsidR="131DB3A3">
                    <w:rPr/>
                    <w:t xml:space="preserve"> için</w:t>
                  </w:r>
                  <w:r w:rsidR="2373E673">
                    <w:rPr/>
                    <w:t xml:space="preserve"> kalibrasyon moduna </w:t>
                  </w:r>
                  <w:r w:rsidR="2373E673">
                    <w:rPr/>
                    <w:t>giriş prosedürüne</w:t>
                  </w:r>
                  <w:r w:rsidR="2373E673">
                    <w:rPr/>
                    <w:t xml:space="preserve"> uygun dizinin gönderilme</w:t>
                  </w:r>
                  <w:r w:rsidR="37A050C8">
                    <w:rPr/>
                    <w:t>si gerekmektedir</w:t>
                  </w:r>
                  <w:r w:rsidR="2373E673">
                    <w:rPr/>
                    <w:t>.</w:t>
                  </w:r>
                  <w:r w:rsidR="516C7636">
                    <w:rPr/>
                    <w:t xml:space="preserve"> Giriş prosedüründen sonra </w:t>
                  </w:r>
                  <w:proofErr w:type="spellStart"/>
                  <w:r w:rsidR="516C7636">
                    <w:rPr/>
                    <w:t>Uart</w:t>
                  </w:r>
                  <w:proofErr w:type="spellEnd"/>
                  <w:r w:rsidR="516C7636">
                    <w:rPr/>
                    <w:t xml:space="preserve"> ile hangi modda olduğu</w:t>
                  </w:r>
                  <w:r w:rsidR="2CDDA14F">
                    <w:rPr/>
                    <w:t>nu</w:t>
                  </w:r>
                  <w:r w:rsidR="516C7636">
                    <w:rPr/>
                    <w:t xml:space="preserve"> ve başarılı olup olmadığı</w:t>
                  </w:r>
                  <w:r w:rsidR="1A1507CA">
                    <w:rPr/>
                    <w:t>nı gösteren bir belirteç</w:t>
                  </w:r>
                  <w:r w:rsidR="68DA89FD">
                    <w:rPr/>
                    <w:t xml:space="preserve"> gönderilmeli </w:t>
                  </w:r>
                  <w:proofErr w:type="gramStart"/>
                  <w:r w:rsidR="68DA89FD">
                    <w:rPr/>
                    <w:t xml:space="preserve">ve </w:t>
                  </w:r>
                  <w:r w:rsidR="1A1507CA">
                    <w:rPr/>
                    <w:t xml:space="preserve"> FDU</w:t>
                  </w:r>
                  <w:proofErr w:type="gramEnd"/>
                  <w:r w:rsidR="1A1507CA">
                    <w:rPr/>
                    <w:t xml:space="preserve"> </w:t>
                  </w:r>
                  <w:proofErr w:type="spellStart"/>
                  <w:r w:rsidR="1A1507CA">
                    <w:rPr/>
                    <w:t>monitoringden</w:t>
                  </w:r>
                  <w:proofErr w:type="spellEnd"/>
                  <w:r w:rsidR="1A1507CA">
                    <w:rPr/>
                    <w:t xml:space="preserve"> izlen</w:t>
                  </w:r>
                  <w:r w:rsidR="3BE401F0">
                    <w:rPr/>
                    <w:t>melidir</w:t>
                  </w:r>
                  <w:r w:rsidR="1A1507CA">
                    <w:rPr/>
                    <w:t>.</w:t>
                  </w:r>
                  <w:r w:rsidR="2373E673">
                    <w:rPr/>
                    <w:t xml:space="preserve"> </w:t>
                  </w:r>
                  <w:r w:rsidR="696BBC91">
                    <w:rPr/>
                    <w:t>Yazılım</w:t>
                  </w:r>
                  <w:r w:rsidR="2DBE521C">
                    <w:rPr/>
                    <w:t xml:space="preserve">ın </w:t>
                  </w:r>
                  <w:proofErr w:type="spellStart"/>
                  <w:r w:rsidR="62E609F8">
                    <w:rPr/>
                    <w:t>operational</w:t>
                  </w:r>
                  <w:proofErr w:type="spellEnd"/>
                  <w:r w:rsidR="62E609F8">
                    <w:rPr/>
                    <w:t xml:space="preserve"> </w:t>
                  </w:r>
                  <w:r w:rsidR="2373E673">
                    <w:rPr/>
                    <w:t xml:space="preserve">modundan çıkması </w:t>
                  </w:r>
                  <w:r w:rsidR="696BBC91">
                    <w:rPr/>
                    <w:t xml:space="preserve">ve kalibrasyon moduna girmesi </w:t>
                  </w:r>
                  <w:r w:rsidR="2373E673">
                    <w:rPr/>
                    <w:t>testin bu aşamasının başarılı olduğunu göstermektedir.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6447CD50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6447CD50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447CD50" w14:paraId="4F0474EE" w14:textId="77777777">
              <w:tc>
                <w:tcPr>
                  <w:tcW w:w="8988" w:type="dxa"/>
                  <w:tcMar/>
                </w:tcPr>
                <w:p w:rsidR="30DEF44D" w:rsidP="65E17058" w:rsidRDefault="30DEF44D" w14:paraId="0C2D27DA" w14:textId="2C3F310B">
                  <w:pPr>
                    <w:pStyle w:val="Normal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Pr="6447CD50" w:rsidR="13C99FF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Güvenli</w:t>
                  </w:r>
                  <w:r w:rsidRPr="6447CD50" w:rsidR="4DE9525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447CD50" w:rsidR="11136A5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şekilde kalibrasyon moduna geçile</w:t>
                  </w:r>
                  <w:r w:rsidRPr="6447CD50" w:rsidR="11136A5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bilmesi için</w:t>
                  </w:r>
                  <w:r w:rsidRPr="6447CD50" w:rsidR="4DE9525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</w:t>
                  </w:r>
                  <w:proofErr w:type="gramStart"/>
                  <w:r w:rsidRPr="6447CD50" w:rsidR="531E6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</w:t>
                  </w:r>
                  <w:r w:rsidRPr="6447CD50" w:rsidR="4CB51DB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azılıma </w:t>
                  </w:r>
                  <w:r w:rsidRPr="6447CD50" w:rsidR="663177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447CD50" w:rsidR="7E1A43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seri</w:t>
                  </w:r>
                  <w:proofErr w:type="gramEnd"/>
                  <w:r w:rsidRPr="6447CD50" w:rsidR="7E1A43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447CD50" w:rsidR="663177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haberleşme kanalı üzerinden </w:t>
                  </w:r>
                  <w:r w:rsidRPr="6447CD50" w:rsidR="0B40CC5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yeteri uzunlukta </w:t>
                  </w:r>
                  <w:r w:rsidRPr="6447CD50" w:rsidR="4E82D4A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bir</w:t>
                  </w:r>
                  <w:r w:rsidRPr="6447CD50" w:rsidR="663177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dizi belirli kurala</w:t>
                  </w:r>
                  <w:r w:rsidRPr="6447CD50" w:rsidR="45DFF6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ra</w:t>
                  </w:r>
                  <w:r w:rsidRPr="6447CD50" w:rsidR="663177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447CD50" w:rsidR="58B5C6A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göre gönderil</w:t>
                  </w:r>
                  <w:r w:rsidRPr="6447CD50" w:rsidR="6C4F5AE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ebilir</w:t>
                  </w:r>
                  <w:r w:rsidRPr="6447CD50" w:rsidR="58B5C6A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6447CD50" w:rsidR="27B2C3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 dizisi CRC bilgisini de içerebilir.</w:t>
                  </w:r>
                  <w:r w:rsidRPr="6447CD50" w:rsidR="5B8FD5F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 durum </w:t>
                  </w:r>
                  <w:r w:rsidRPr="6447CD50" w:rsidR="27DD359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seri portta oluşabilecek </w:t>
                  </w:r>
                  <w:commentRangeStart w:id="900675316"/>
                  <w:r w:rsidR="2F3F99FB">
                    <w:rPr/>
                    <w:t xml:space="preserve">gürültü nedeniyle </w:t>
                  </w:r>
                  <w:r w:rsidR="55701E2E">
                    <w:rPr/>
                    <w:t>y</w:t>
                  </w:r>
                  <w:r w:rsidR="2F3F99FB">
                    <w:rPr/>
                    <w:t>azılımın</w:t>
                  </w:r>
                  <w:r w:rsidR="2F3F99FB">
                    <w:rPr/>
                    <w:t xml:space="preserve"> </w:t>
                  </w:r>
                  <w:r w:rsidR="38CB1BA4">
                    <w:rPr/>
                    <w:t xml:space="preserve">hatalı şekilde </w:t>
                  </w:r>
                  <w:r w:rsidR="2F3F99FB">
                    <w:rPr/>
                    <w:t>kalibrasyon moduna girmesini engellemek için önemli bir unsurdur.</w:t>
                  </w:r>
                  <w:commentRangeEnd w:id="900675316"/>
                  <w:r>
                    <w:rPr>
                      <w:rStyle w:val="CommentReference"/>
                    </w:rPr>
                    <w:commentReference w:id="900675316"/>
                  </w:r>
                </w:p>
                <w:p w:rsidR="00450D05" w:rsidP="2E7E1FFB" w:rsidRDefault="00450D05" w14:paraId="413B5C97" w14:textId="3F70E5C8">
                  <w:pPr>
                    <w:pStyle w:val="Normal"/>
                    <w:rPr>
                      <w:highlight w:val="yellow"/>
                    </w:rPr>
                  </w:pPr>
                  <w:r w:rsidRPr="2E7E1FFB" w:rsidR="06BC2F73">
                    <w:rPr>
                      <w:highlight w:val="yellow"/>
                    </w:rPr>
                    <w:t>Öneri:</w:t>
                  </w:r>
                </w:p>
                <w:p w:rsidR="7A49AB97" w:rsidP="3B4408DB" w:rsidRDefault="7A49AB97" w14:paraId="5C3C552A" w14:textId="07217454">
                  <w:pPr>
                    <w:pStyle w:val="Normal"/>
                    <w:spacing w:before="0" w:beforeAutospacing="off" w:after="120" w:afterAutospacing="off" w:line="360" w:lineRule="auto"/>
                  </w:pPr>
                  <w:r w:rsidR="7A49AB97">
                    <w:rPr/>
                    <w:t>Kalibrasyon modunda sadece bilgisayardan gönderilen kalibrasyon verisi FDU ya kaydedilmektedir.</w:t>
                  </w:r>
                </w:p>
                <w:p w:rsidR="00450D05" w:rsidP="3B4408DB" w:rsidRDefault="00450D05" w14:paraId="05F2CF39" w14:textId="61CF5704">
                  <w:pPr/>
                  <w:r w:rsidR="31CCF5D8">
                    <w:rPr/>
                    <w:t xml:space="preserve">Kalibrasyon </w:t>
                  </w:r>
                  <w:r w:rsidR="6911477B">
                    <w:rPr/>
                    <w:t xml:space="preserve">verisi yükleme </w:t>
                  </w:r>
                  <w:r w:rsidR="31CCF5D8">
                    <w:rPr/>
                    <w:t>işlemi</w:t>
                  </w:r>
                  <w:r w:rsidR="66343405">
                    <w:rPr/>
                    <w:t>,</w:t>
                  </w:r>
                  <w:r w:rsidR="7E57007A">
                    <w:rPr/>
                    <w:t xml:space="preserve"> </w:t>
                  </w:r>
                  <w:r w:rsidR="11A9C80F">
                    <w:rPr/>
                    <w:t xml:space="preserve">fabrikada </w:t>
                  </w:r>
                  <w:proofErr w:type="spellStart"/>
                  <w:r w:rsidR="7E57007A">
                    <w:rPr/>
                    <w:t>jtag</w:t>
                  </w:r>
                  <w:proofErr w:type="spellEnd"/>
                  <w:r w:rsidR="7E57007A">
                    <w:rPr/>
                    <w:t xml:space="preserve"> ile </w:t>
                  </w:r>
                  <w:proofErr w:type="spellStart"/>
                  <w:r w:rsidR="7E57007A">
                    <w:rPr/>
                    <w:t>srec</w:t>
                  </w:r>
                  <w:proofErr w:type="spellEnd"/>
                  <w:r w:rsidR="7E57007A">
                    <w:rPr/>
                    <w:t xml:space="preserve"> </w:t>
                  </w:r>
                  <w:r w:rsidR="5D37157F">
                    <w:rPr/>
                    <w:t xml:space="preserve">dosyası </w:t>
                  </w:r>
                  <w:r w:rsidR="100BCD2C">
                    <w:rPr/>
                    <w:t xml:space="preserve">yükleme </w:t>
                  </w:r>
                  <w:r w:rsidR="7E57007A">
                    <w:rPr/>
                    <w:t>şeklinde ya</w:t>
                  </w:r>
                  <w:r w:rsidR="277A4522">
                    <w:rPr/>
                    <w:t>pılabilir</w:t>
                  </w:r>
                  <w:r w:rsidR="7E57007A">
                    <w:rPr/>
                    <w:t xml:space="preserve">. </w:t>
                  </w:r>
                  <w:r w:rsidR="0D334E1F">
                    <w:rPr/>
                    <w:t xml:space="preserve">Veri doğrulama için </w:t>
                  </w:r>
                  <w:r w:rsidR="57555B78">
                    <w:rPr/>
                    <w:t xml:space="preserve">CRC hesabı </w:t>
                  </w:r>
                  <w:r w:rsidR="5F422978">
                    <w:rPr/>
                    <w:t>yapılabilir</w:t>
                  </w:r>
                  <w:r w:rsidR="57555B78">
                    <w:rPr/>
                    <w:t xml:space="preserve">. </w:t>
                  </w:r>
                  <w:r w:rsidR="0DB94E49">
                    <w:rPr/>
                    <w:t xml:space="preserve"> </w:t>
                  </w:r>
                  <w:r w:rsidR="62AAB117">
                    <w:rPr/>
                    <w:t>Uygulama kalibrasyon verilerini doğrulayarak kullan</w:t>
                  </w:r>
                  <w:r w:rsidR="5D2983BE">
                    <w:rPr/>
                    <w:t>abilir.</w:t>
                  </w:r>
                  <w:r w:rsidR="4ECA5078">
                    <w:rPr/>
                    <w:t xml:space="preserve"> Bu sayede kalibrasyon </w:t>
                  </w:r>
                  <w:proofErr w:type="spellStart"/>
                  <w:r w:rsidR="4ECA5078">
                    <w:rPr/>
                    <w:t>modu’na</w:t>
                  </w:r>
                  <w:proofErr w:type="spellEnd"/>
                  <w:r w:rsidR="4ECA5078">
                    <w:rPr/>
                    <w:t xml:space="preserve"> gerek kalmaz.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6447CD50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6447CD50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4224D7AF" w14:paraId="4E02DD80" w14:textId="77777777">
              <w:tc>
                <w:tcPr>
                  <w:tcW w:w="8988" w:type="dxa"/>
                  <w:tcMar/>
                </w:tcPr>
                <w:p w:rsidR="00E27154" w:rsidP="71743DDD" w:rsidRDefault="00E71EA2" w14:paraId="36C8BCE1" w14:textId="3DEE2F61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6447CD50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6447CD50" w14:paraId="1F389570" w14:textId="77777777">
        <w:trPr>
          <w:cantSplit/>
        </w:trPr>
        <w:tc>
          <w:tcPr>
            <w:tcW w:w="9214" w:type="dxa"/>
            <w:tcMar/>
          </w:tcPr>
          <w:p w:rsidR="00230C50" w:rsidP="00230C50" w:rsidRDefault="00230C50" w14:paraId="75C82067" w14:textId="77777777">
            <w:pPr>
              <w:pStyle w:val="ListeParagraf"/>
              <w:numPr>
                <w:ilvl w:val="0"/>
                <w:numId w:val="24"/>
              </w:numPr>
            </w:pPr>
            <w:r>
              <w:t xml:space="preserve">NEM42106-PIDS-141 </w:t>
            </w:r>
          </w:p>
          <w:p w:rsidRPr="0085476D" w:rsidR="00230C50" w:rsidP="00230C50" w:rsidRDefault="00230C50" w14:paraId="06FDBC06" w14:textId="198FF506">
            <w:pPr>
              <w:pStyle w:val="ListeParagraf"/>
              <w:numPr>
                <w:ilvl w:val="0"/>
                <w:numId w:val="24"/>
              </w:numPr>
            </w:pPr>
            <w:r>
              <w:t>NEM42106-PIDS-142</w:t>
            </w:r>
          </w:p>
          <w:p w:rsidRPr="0085476D" w:rsidR="00967036" w:rsidP="00967036" w:rsidRDefault="00230C50" w14:paraId="16F063FD" w14:textId="0651C57F">
            <w:pPr>
              <w:pStyle w:val="ListeParagraf"/>
              <w:numPr>
                <w:ilvl w:val="0"/>
                <w:numId w:val="24"/>
              </w:numPr>
            </w:pPr>
            <w:r w:rsidRPr="00230C50">
              <w:t>NEM28174-SRD-160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K" w:author="Gürkan KARAKUŞ" w:date="2022-12-29T15:52:59" w:id="900675316">
    <w:p w:rsidR="65E17058" w:rsidRDefault="65E17058" w14:paraId="690639F8" w14:textId="032EFBD8">
      <w:pPr>
        <w:pStyle w:val="CommentText"/>
      </w:pPr>
      <w:r w:rsidR="65E17058">
        <w:rPr/>
        <w:t>ilk paragrafın tekrarı gibi olmuş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0BF281D"/>
  <w15:commentEx w15:done="1" w15:paraId="690639F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0E0D1E" w16cex:dateUtc="2022-12-29T12:52:59.518Z"/>
  <w16cex:commentExtensible w16cex:durableId="2E734064" w16cex:dateUtc="2022-12-29T12:52:59.5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0BF281D" w16cid:durableId="280E0D1E"/>
  <w16cid:commentId w16cid:paraId="690639F8" w16cid:durableId="2E7340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6F0" w:rsidP="00762C31" w:rsidRDefault="004D76F0" w14:paraId="540FCB12" w14:textId="77777777">
      <w:r>
        <w:separator/>
      </w:r>
    </w:p>
  </w:endnote>
  <w:endnote w:type="continuationSeparator" w:id="0">
    <w:p w:rsidR="004D76F0" w:rsidP="00762C31" w:rsidRDefault="004D76F0" w14:paraId="5E07EB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CF4BB7F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2F82460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B2AE704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C3614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6F0" w:rsidP="00762C31" w:rsidRDefault="004D76F0" w14:paraId="2B00A3EC" w14:textId="77777777">
      <w:r>
        <w:separator/>
      </w:r>
    </w:p>
  </w:footnote>
  <w:footnote w:type="continuationSeparator" w:id="0">
    <w:p w:rsidR="004D76F0" w:rsidP="00762C31" w:rsidRDefault="004D76F0" w14:paraId="79EA6EA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BF5EC1A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D3C6D0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2791DE8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7390889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ürkan KARAKUŞ">
    <w15:presenceInfo w15:providerId="AD" w15:userId="S::gurkan.karakus@navio.com.tr::90e30ef3-e13b-45f7-b5d2-7d609c5b468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4FE5"/>
    <w:rsid w:val="00045326"/>
    <w:rsid w:val="00046093"/>
    <w:rsid w:val="000609A3"/>
    <w:rsid w:val="000610C6"/>
    <w:rsid w:val="00061228"/>
    <w:rsid w:val="00074C9A"/>
    <w:rsid w:val="00075297"/>
    <w:rsid w:val="00076189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5D7B"/>
    <w:rsid w:val="000E48D1"/>
    <w:rsid w:val="000E4C7A"/>
    <w:rsid w:val="000F0503"/>
    <w:rsid w:val="000F2740"/>
    <w:rsid w:val="000F29FE"/>
    <w:rsid w:val="000F453E"/>
    <w:rsid w:val="000F6801"/>
    <w:rsid w:val="00100B6F"/>
    <w:rsid w:val="00101E1E"/>
    <w:rsid w:val="00101FDB"/>
    <w:rsid w:val="00103B5B"/>
    <w:rsid w:val="001056C9"/>
    <w:rsid w:val="0010625E"/>
    <w:rsid w:val="00111E6B"/>
    <w:rsid w:val="00112275"/>
    <w:rsid w:val="00112C46"/>
    <w:rsid w:val="00116DC3"/>
    <w:rsid w:val="001324EA"/>
    <w:rsid w:val="001350DB"/>
    <w:rsid w:val="001403DF"/>
    <w:rsid w:val="001443DF"/>
    <w:rsid w:val="0014467B"/>
    <w:rsid w:val="00144A1E"/>
    <w:rsid w:val="001570F4"/>
    <w:rsid w:val="00161BD6"/>
    <w:rsid w:val="0016387A"/>
    <w:rsid w:val="001670BD"/>
    <w:rsid w:val="001672C8"/>
    <w:rsid w:val="00172110"/>
    <w:rsid w:val="0017410B"/>
    <w:rsid w:val="00175A8F"/>
    <w:rsid w:val="001768C1"/>
    <w:rsid w:val="0018177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360C"/>
    <w:rsid w:val="001E4115"/>
    <w:rsid w:val="001E4900"/>
    <w:rsid w:val="001E5E62"/>
    <w:rsid w:val="001F15C2"/>
    <w:rsid w:val="0020305A"/>
    <w:rsid w:val="00204967"/>
    <w:rsid w:val="00206B0D"/>
    <w:rsid w:val="00211592"/>
    <w:rsid w:val="00215C2D"/>
    <w:rsid w:val="00223448"/>
    <w:rsid w:val="00223804"/>
    <w:rsid w:val="002239DB"/>
    <w:rsid w:val="00226ADB"/>
    <w:rsid w:val="00230C50"/>
    <w:rsid w:val="002436A6"/>
    <w:rsid w:val="00246958"/>
    <w:rsid w:val="00252969"/>
    <w:rsid w:val="0025555A"/>
    <w:rsid w:val="00255FFD"/>
    <w:rsid w:val="00256969"/>
    <w:rsid w:val="00257894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902D6"/>
    <w:rsid w:val="002A4A64"/>
    <w:rsid w:val="002A5E12"/>
    <w:rsid w:val="002B4045"/>
    <w:rsid w:val="002B6D3E"/>
    <w:rsid w:val="002C5594"/>
    <w:rsid w:val="002C56A6"/>
    <w:rsid w:val="002C57BC"/>
    <w:rsid w:val="002C645C"/>
    <w:rsid w:val="002D2B86"/>
    <w:rsid w:val="002E3743"/>
    <w:rsid w:val="002E4D92"/>
    <w:rsid w:val="002E60B6"/>
    <w:rsid w:val="002E68B1"/>
    <w:rsid w:val="002E6A63"/>
    <w:rsid w:val="002E74E1"/>
    <w:rsid w:val="002E76C4"/>
    <w:rsid w:val="002F01C4"/>
    <w:rsid w:val="002F0D31"/>
    <w:rsid w:val="002F39C3"/>
    <w:rsid w:val="002F4BF5"/>
    <w:rsid w:val="002F7722"/>
    <w:rsid w:val="002F7D9A"/>
    <w:rsid w:val="002F7F88"/>
    <w:rsid w:val="00302570"/>
    <w:rsid w:val="00306B69"/>
    <w:rsid w:val="0031053C"/>
    <w:rsid w:val="0031270C"/>
    <w:rsid w:val="00316669"/>
    <w:rsid w:val="003177D5"/>
    <w:rsid w:val="003215A8"/>
    <w:rsid w:val="00322435"/>
    <w:rsid w:val="00331851"/>
    <w:rsid w:val="003327CB"/>
    <w:rsid w:val="00334478"/>
    <w:rsid w:val="003515C1"/>
    <w:rsid w:val="0035174E"/>
    <w:rsid w:val="00353DDF"/>
    <w:rsid w:val="00357BC9"/>
    <w:rsid w:val="003674E1"/>
    <w:rsid w:val="00372F44"/>
    <w:rsid w:val="00376BC0"/>
    <w:rsid w:val="00383785"/>
    <w:rsid w:val="003915AC"/>
    <w:rsid w:val="00391B15"/>
    <w:rsid w:val="00395C2E"/>
    <w:rsid w:val="00395D9D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2D9"/>
    <w:rsid w:val="003D4AF0"/>
    <w:rsid w:val="003D554D"/>
    <w:rsid w:val="003E1904"/>
    <w:rsid w:val="003E6215"/>
    <w:rsid w:val="003F56DA"/>
    <w:rsid w:val="00405022"/>
    <w:rsid w:val="00405112"/>
    <w:rsid w:val="004065FF"/>
    <w:rsid w:val="004143EE"/>
    <w:rsid w:val="00414EAE"/>
    <w:rsid w:val="00416AA5"/>
    <w:rsid w:val="00424B5E"/>
    <w:rsid w:val="00433802"/>
    <w:rsid w:val="0045046F"/>
    <w:rsid w:val="00450D05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74D70"/>
    <w:rsid w:val="0048082F"/>
    <w:rsid w:val="0048133D"/>
    <w:rsid w:val="0048591C"/>
    <w:rsid w:val="00486B8C"/>
    <w:rsid w:val="00490F06"/>
    <w:rsid w:val="00496C54"/>
    <w:rsid w:val="004B1E1E"/>
    <w:rsid w:val="004B240E"/>
    <w:rsid w:val="004B3F70"/>
    <w:rsid w:val="004B4E36"/>
    <w:rsid w:val="004C49D7"/>
    <w:rsid w:val="004C6181"/>
    <w:rsid w:val="004C814E"/>
    <w:rsid w:val="004D01C9"/>
    <w:rsid w:val="004D3450"/>
    <w:rsid w:val="004D65DE"/>
    <w:rsid w:val="004D76F0"/>
    <w:rsid w:val="004E3C28"/>
    <w:rsid w:val="004E3D35"/>
    <w:rsid w:val="004E4429"/>
    <w:rsid w:val="004E64BD"/>
    <w:rsid w:val="004F05C3"/>
    <w:rsid w:val="004F2E81"/>
    <w:rsid w:val="004F30A7"/>
    <w:rsid w:val="004F3785"/>
    <w:rsid w:val="004F56D7"/>
    <w:rsid w:val="00507F81"/>
    <w:rsid w:val="00513EB3"/>
    <w:rsid w:val="00517413"/>
    <w:rsid w:val="00517A41"/>
    <w:rsid w:val="005323C6"/>
    <w:rsid w:val="00536AB9"/>
    <w:rsid w:val="00560F92"/>
    <w:rsid w:val="00564DDF"/>
    <w:rsid w:val="00571B28"/>
    <w:rsid w:val="00574A4C"/>
    <w:rsid w:val="0057773E"/>
    <w:rsid w:val="00590744"/>
    <w:rsid w:val="00592B8F"/>
    <w:rsid w:val="0059708F"/>
    <w:rsid w:val="005A224D"/>
    <w:rsid w:val="005A510A"/>
    <w:rsid w:val="005A5EBD"/>
    <w:rsid w:val="005B351C"/>
    <w:rsid w:val="005C338D"/>
    <w:rsid w:val="005C6729"/>
    <w:rsid w:val="005D02F2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43ED"/>
    <w:rsid w:val="006356FC"/>
    <w:rsid w:val="00642FA8"/>
    <w:rsid w:val="006575A6"/>
    <w:rsid w:val="006622A0"/>
    <w:rsid w:val="00663B79"/>
    <w:rsid w:val="00666C09"/>
    <w:rsid w:val="00670EE0"/>
    <w:rsid w:val="00673178"/>
    <w:rsid w:val="006733EC"/>
    <w:rsid w:val="00675D7A"/>
    <w:rsid w:val="00677C22"/>
    <w:rsid w:val="00687996"/>
    <w:rsid w:val="00694790"/>
    <w:rsid w:val="006A31B2"/>
    <w:rsid w:val="006A3AE7"/>
    <w:rsid w:val="006A57FA"/>
    <w:rsid w:val="006A64BB"/>
    <w:rsid w:val="006B4029"/>
    <w:rsid w:val="006B497C"/>
    <w:rsid w:val="006B52D6"/>
    <w:rsid w:val="006B7D92"/>
    <w:rsid w:val="006D04B1"/>
    <w:rsid w:val="006D1BB2"/>
    <w:rsid w:val="006D6630"/>
    <w:rsid w:val="006D70B5"/>
    <w:rsid w:val="006E07DB"/>
    <w:rsid w:val="006E29C0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254C1"/>
    <w:rsid w:val="0074428A"/>
    <w:rsid w:val="007445A0"/>
    <w:rsid w:val="007470EC"/>
    <w:rsid w:val="00747B16"/>
    <w:rsid w:val="007522D2"/>
    <w:rsid w:val="00760D54"/>
    <w:rsid w:val="007627D4"/>
    <w:rsid w:val="00762C31"/>
    <w:rsid w:val="00763772"/>
    <w:rsid w:val="00766232"/>
    <w:rsid w:val="007737C5"/>
    <w:rsid w:val="0077422F"/>
    <w:rsid w:val="0078231E"/>
    <w:rsid w:val="00782402"/>
    <w:rsid w:val="0079074D"/>
    <w:rsid w:val="00791F24"/>
    <w:rsid w:val="0079679B"/>
    <w:rsid w:val="007A45C3"/>
    <w:rsid w:val="007A5593"/>
    <w:rsid w:val="007A7341"/>
    <w:rsid w:val="007A745C"/>
    <w:rsid w:val="007A7E40"/>
    <w:rsid w:val="007B73B4"/>
    <w:rsid w:val="007C4871"/>
    <w:rsid w:val="007C75D7"/>
    <w:rsid w:val="007D162B"/>
    <w:rsid w:val="007D2184"/>
    <w:rsid w:val="007F7530"/>
    <w:rsid w:val="00802167"/>
    <w:rsid w:val="00803D16"/>
    <w:rsid w:val="00804047"/>
    <w:rsid w:val="00804A1C"/>
    <w:rsid w:val="0080688D"/>
    <w:rsid w:val="008164F8"/>
    <w:rsid w:val="00836CB9"/>
    <w:rsid w:val="0085372D"/>
    <w:rsid w:val="00853F4E"/>
    <w:rsid w:val="0085476D"/>
    <w:rsid w:val="00856A6D"/>
    <w:rsid w:val="0086057E"/>
    <w:rsid w:val="00861DFC"/>
    <w:rsid w:val="0086360E"/>
    <w:rsid w:val="00865CD9"/>
    <w:rsid w:val="008708D9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B3309"/>
    <w:rsid w:val="008C6079"/>
    <w:rsid w:val="008E019E"/>
    <w:rsid w:val="008E6EF2"/>
    <w:rsid w:val="008F38D2"/>
    <w:rsid w:val="008F3912"/>
    <w:rsid w:val="0090208A"/>
    <w:rsid w:val="00910E3E"/>
    <w:rsid w:val="00912DFA"/>
    <w:rsid w:val="00914FB6"/>
    <w:rsid w:val="00917F87"/>
    <w:rsid w:val="009201D3"/>
    <w:rsid w:val="00923DA0"/>
    <w:rsid w:val="009268E7"/>
    <w:rsid w:val="0092717F"/>
    <w:rsid w:val="00941307"/>
    <w:rsid w:val="0095489E"/>
    <w:rsid w:val="009564F4"/>
    <w:rsid w:val="00964F0A"/>
    <w:rsid w:val="00967036"/>
    <w:rsid w:val="0097494A"/>
    <w:rsid w:val="00983BA2"/>
    <w:rsid w:val="00983C10"/>
    <w:rsid w:val="00984F86"/>
    <w:rsid w:val="009949D9"/>
    <w:rsid w:val="00994F25"/>
    <w:rsid w:val="009A2C74"/>
    <w:rsid w:val="009A4D32"/>
    <w:rsid w:val="009A60AB"/>
    <w:rsid w:val="009B540C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03465"/>
    <w:rsid w:val="00A06A6A"/>
    <w:rsid w:val="00A12746"/>
    <w:rsid w:val="00A15265"/>
    <w:rsid w:val="00A22C20"/>
    <w:rsid w:val="00A24DB8"/>
    <w:rsid w:val="00A30509"/>
    <w:rsid w:val="00A3247F"/>
    <w:rsid w:val="00A334E4"/>
    <w:rsid w:val="00A40072"/>
    <w:rsid w:val="00A42727"/>
    <w:rsid w:val="00A44C95"/>
    <w:rsid w:val="00A47221"/>
    <w:rsid w:val="00A5016A"/>
    <w:rsid w:val="00A54F4A"/>
    <w:rsid w:val="00A7177F"/>
    <w:rsid w:val="00A75382"/>
    <w:rsid w:val="00A8232C"/>
    <w:rsid w:val="00A8252D"/>
    <w:rsid w:val="00A858CA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E5454"/>
    <w:rsid w:val="00AF102F"/>
    <w:rsid w:val="00AF376B"/>
    <w:rsid w:val="00B018B4"/>
    <w:rsid w:val="00B0500D"/>
    <w:rsid w:val="00B11A5D"/>
    <w:rsid w:val="00B163C7"/>
    <w:rsid w:val="00B2551E"/>
    <w:rsid w:val="00B27EEF"/>
    <w:rsid w:val="00B34523"/>
    <w:rsid w:val="00B35082"/>
    <w:rsid w:val="00B351A6"/>
    <w:rsid w:val="00B37CD6"/>
    <w:rsid w:val="00B44765"/>
    <w:rsid w:val="00B457B7"/>
    <w:rsid w:val="00B47E7E"/>
    <w:rsid w:val="00B53CD1"/>
    <w:rsid w:val="00B60C10"/>
    <w:rsid w:val="00B7093C"/>
    <w:rsid w:val="00B711B7"/>
    <w:rsid w:val="00B743D0"/>
    <w:rsid w:val="00B75830"/>
    <w:rsid w:val="00B80071"/>
    <w:rsid w:val="00B803D5"/>
    <w:rsid w:val="00B85D5B"/>
    <w:rsid w:val="00BA121A"/>
    <w:rsid w:val="00BA60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02D8"/>
    <w:rsid w:val="00C3359A"/>
    <w:rsid w:val="00C3584A"/>
    <w:rsid w:val="00C432DC"/>
    <w:rsid w:val="00C46872"/>
    <w:rsid w:val="00C50F78"/>
    <w:rsid w:val="00C55B44"/>
    <w:rsid w:val="00C5653C"/>
    <w:rsid w:val="00C663A4"/>
    <w:rsid w:val="00C741E4"/>
    <w:rsid w:val="00C76603"/>
    <w:rsid w:val="00C77C61"/>
    <w:rsid w:val="00C8099B"/>
    <w:rsid w:val="00C90E9C"/>
    <w:rsid w:val="00C92791"/>
    <w:rsid w:val="00C92B20"/>
    <w:rsid w:val="00CA3AFD"/>
    <w:rsid w:val="00CB0123"/>
    <w:rsid w:val="00CB1004"/>
    <w:rsid w:val="00CB1BFA"/>
    <w:rsid w:val="00CB1CF8"/>
    <w:rsid w:val="00CB30D2"/>
    <w:rsid w:val="00CB70A6"/>
    <w:rsid w:val="00CC4969"/>
    <w:rsid w:val="00CD2227"/>
    <w:rsid w:val="00CD6A01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2861"/>
    <w:rsid w:val="00D34ECE"/>
    <w:rsid w:val="00D369E4"/>
    <w:rsid w:val="00D37777"/>
    <w:rsid w:val="00D43F31"/>
    <w:rsid w:val="00D45FF0"/>
    <w:rsid w:val="00D50B74"/>
    <w:rsid w:val="00D51D22"/>
    <w:rsid w:val="00D62545"/>
    <w:rsid w:val="00D63877"/>
    <w:rsid w:val="00D87FB5"/>
    <w:rsid w:val="00D92726"/>
    <w:rsid w:val="00DA00BA"/>
    <w:rsid w:val="00DA422E"/>
    <w:rsid w:val="00DA62FD"/>
    <w:rsid w:val="00DB1E54"/>
    <w:rsid w:val="00DB38CC"/>
    <w:rsid w:val="00DB55C5"/>
    <w:rsid w:val="00DB58B2"/>
    <w:rsid w:val="00DB647F"/>
    <w:rsid w:val="00DB79D0"/>
    <w:rsid w:val="00DC16B6"/>
    <w:rsid w:val="00DC1AE0"/>
    <w:rsid w:val="00DC263C"/>
    <w:rsid w:val="00DC29EA"/>
    <w:rsid w:val="00DC691F"/>
    <w:rsid w:val="00DD31E4"/>
    <w:rsid w:val="00DD51F4"/>
    <w:rsid w:val="00DD5436"/>
    <w:rsid w:val="00DD7081"/>
    <w:rsid w:val="00DE1FEC"/>
    <w:rsid w:val="00DF1C24"/>
    <w:rsid w:val="00DF4A10"/>
    <w:rsid w:val="00E0006B"/>
    <w:rsid w:val="00E00139"/>
    <w:rsid w:val="00E039EE"/>
    <w:rsid w:val="00E10EC4"/>
    <w:rsid w:val="00E130B0"/>
    <w:rsid w:val="00E23E5D"/>
    <w:rsid w:val="00E25B16"/>
    <w:rsid w:val="00E27154"/>
    <w:rsid w:val="00E27B0D"/>
    <w:rsid w:val="00E43481"/>
    <w:rsid w:val="00E44F7F"/>
    <w:rsid w:val="00E45A6E"/>
    <w:rsid w:val="00E53CF9"/>
    <w:rsid w:val="00E55D0A"/>
    <w:rsid w:val="00E622F9"/>
    <w:rsid w:val="00E701EE"/>
    <w:rsid w:val="00E71EA2"/>
    <w:rsid w:val="00E736B2"/>
    <w:rsid w:val="00E74DBF"/>
    <w:rsid w:val="00E76E23"/>
    <w:rsid w:val="00E77DC3"/>
    <w:rsid w:val="00E90EC2"/>
    <w:rsid w:val="00E91C49"/>
    <w:rsid w:val="00E935C6"/>
    <w:rsid w:val="00E95451"/>
    <w:rsid w:val="00EA5195"/>
    <w:rsid w:val="00EA5CFC"/>
    <w:rsid w:val="00EA5E18"/>
    <w:rsid w:val="00EC4560"/>
    <w:rsid w:val="00EC777F"/>
    <w:rsid w:val="00ED2FFB"/>
    <w:rsid w:val="00EF0B18"/>
    <w:rsid w:val="00EF44B3"/>
    <w:rsid w:val="00EF4DAB"/>
    <w:rsid w:val="00F00E33"/>
    <w:rsid w:val="00F1231D"/>
    <w:rsid w:val="00F14794"/>
    <w:rsid w:val="00F21C10"/>
    <w:rsid w:val="00F24252"/>
    <w:rsid w:val="00F3133A"/>
    <w:rsid w:val="00F414F4"/>
    <w:rsid w:val="00F425A7"/>
    <w:rsid w:val="00F50B42"/>
    <w:rsid w:val="00F53AE6"/>
    <w:rsid w:val="00F53BF8"/>
    <w:rsid w:val="00F55741"/>
    <w:rsid w:val="00F607AE"/>
    <w:rsid w:val="00F61150"/>
    <w:rsid w:val="00F64219"/>
    <w:rsid w:val="00F65AC7"/>
    <w:rsid w:val="00F7137C"/>
    <w:rsid w:val="00F841E8"/>
    <w:rsid w:val="00F87F4D"/>
    <w:rsid w:val="00F92223"/>
    <w:rsid w:val="00F974F2"/>
    <w:rsid w:val="00FA1AEF"/>
    <w:rsid w:val="00FA7A8F"/>
    <w:rsid w:val="00FB5C39"/>
    <w:rsid w:val="00FC5C41"/>
    <w:rsid w:val="00FE2895"/>
    <w:rsid w:val="00FE5290"/>
    <w:rsid w:val="00FF65E1"/>
    <w:rsid w:val="0109C567"/>
    <w:rsid w:val="012D7CDF"/>
    <w:rsid w:val="013DEF5E"/>
    <w:rsid w:val="0178E0B9"/>
    <w:rsid w:val="01851E6B"/>
    <w:rsid w:val="019EDA22"/>
    <w:rsid w:val="01D295F0"/>
    <w:rsid w:val="02012709"/>
    <w:rsid w:val="0332FD4E"/>
    <w:rsid w:val="033A1729"/>
    <w:rsid w:val="036BAC74"/>
    <w:rsid w:val="03886E88"/>
    <w:rsid w:val="03D95723"/>
    <w:rsid w:val="03E86C40"/>
    <w:rsid w:val="043901F4"/>
    <w:rsid w:val="043EA748"/>
    <w:rsid w:val="04473A7F"/>
    <w:rsid w:val="044EC31B"/>
    <w:rsid w:val="0492C087"/>
    <w:rsid w:val="04AE9FD8"/>
    <w:rsid w:val="04BD7A76"/>
    <w:rsid w:val="04CC01E8"/>
    <w:rsid w:val="04F27CE7"/>
    <w:rsid w:val="051699BF"/>
    <w:rsid w:val="052BBCC2"/>
    <w:rsid w:val="0538C7CB"/>
    <w:rsid w:val="05530B49"/>
    <w:rsid w:val="05569545"/>
    <w:rsid w:val="0568B797"/>
    <w:rsid w:val="05752784"/>
    <w:rsid w:val="0597C821"/>
    <w:rsid w:val="05BADC1A"/>
    <w:rsid w:val="05BE98DF"/>
    <w:rsid w:val="05E8DD68"/>
    <w:rsid w:val="0640BFFD"/>
    <w:rsid w:val="06633B33"/>
    <w:rsid w:val="06BC2F73"/>
    <w:rsid w:val="06CCB7BB"/>
    <w:rsid w:val="06F0DF75"/>
    <w:rsid w:val="075F1C99"/>
    <w:rsid w:val="08396A2C"/>
    <w:rsid w:val="088DF0A5"/>
    <w:rsid w:val="08B44849"/>
    <w:rsid w:val="08E7D1D2"/>
    <w:rsid w:val="091FCAE4"/>
    <w:rsid w:val="09446937"/>
    <w:rsid w:val="095CCADA"/>
    <w:rsid w:val="09A81532"/>
    <w:rsid w:val="09BF8B64"/>
    <w:rsid w:val="09BF8C58"/>
    <w:rsid w:val="0A0A4EC8"/>
    <w:rsid w:val="0A630B8B"/>
    <w:rsid w:val="0A6398A9"/>
    <w:rsid w:val="0A67FA5A"/>
    <w:rsid w:val="0AE6ABF3"/>
    <w:rsid w:val="0B1DE15C"/>
    <w:rsid w:val="0B3014D4"/>
    <w:rsid w:val="0B397040"/>
    <w:rsid w:val="0B40CC51"/>
    <w:rsid w:val="0B77AC46"/>
    <w:rsid w:val="0B7D1736"/>
    <w:rsid w:val="0BAFD3A2"/>
    <w:rsid w:val="0BDFA535"/>
    <w:rsid w:val="0C3FF33A"/>
    <w:rsid w:val="0C8B8C8F"/>
    <w:rsid w:val="0CBA66FB"/>
    <w:rsid w:val="0CEBBAFD"/>
    <w:rsid w:val="0D334E1F"/>
    <w:rsid w:val="0D5F2DD3"/>
    <w:rsid w:val="0D6B6006"/>
    <w:rsid w:val="0D83D30E"/>
    <w:rsid w:val="0DB94E49"/>
    <w:rsid w:val="0DBF2A21"/>
    <w:rsid w:val="0E5E631C"/>
    <w:rsid w:val="0E8A395F"/>
    <w:rsid w:val="0EA44D21"/>
    <w:rsid w:val="0EDA6EDC"/>
    <w:rsid w:val="0F84F6A3"/>
    <w:rsid w:val="0FE9C053"/>
    <w:rsid w:val="0FF1527F"/>
    <w:rsid w:val="100BCD2C"/>
    <w:rsid w:val="1018F97A"/>
    <w:rsid w:val="101E3AE9"/>
    <w:rsid w:val="105E820C"/>
    <w:rsid w:val="10E5D4C7"/>
    <w:rsid w:val="11136A53"/>
    <w:rsid w:val="113D7F96"/>
    <w:rsid w:val="115B6D50"/>
    <w:rsid w:val="117245B9"/>
    <w:rsid w:val="118DFD2B"/>
    <w:rsid w:val="11A9C80F"/>
    <w:rsid w:val="11C20977"/>
    <w:rsid w:val="124B3D29"/>
    <w:rsid w:val="128F0528"/>
    <w:rsid w:val="12CE1F3F"/>
    <w:rsid w:val="12F3D91A"/>
    <w:rsid w:val="131DB3A3"/>
    <w:rsid w:val="13C14C18"/>
    <w:rsid w:val="13C99FF0"/>
    <w:rsid w:val="143ED5AB"/>
    <w:rsid w:val="1482453A"/>
    <w:rsid w:val="14F47507"/>
    <w:rsid w:val="1504E134"/>
    <w:rsid w:val="152E5688"/>
    <w:rsid w:val="1568CE70"/>
    <w:rsid w:val="156A9372"/>
    <w:rsid w:val="159338D4"/>
    <w:rsid w:val="15BE5050"/>
    <w:rsid w:val="15D78240"/>
    <w:rsid w:val="16222585"/>
    <w:rsid w:val="16299DE8"/>
    <w:rsid w:val="1637EC9C"/>
    <w:rsid w:val="16E4095B"/>
    <w:rsid w:val="170663D3"/>
    <w:rsid w:val="17571BAA"/>
    <w:rsid w:val="17B1C22D"/>
    <w:rsid w:val="187F2F7F"/>
    <w:rsid w:val="18C9F51B"/>
    <w:rsid w:val="18F5AAAE"/>
    <w:rsid w:val="18F5F112"/>
    <w:rsid w:val="19D188BD"/>
    <w:rsid w:val="19EDC86E"/>
    <w:rsid w:val="1A1507CA"/>
    <w:rsid w:val="1A303654"/>
    <w:rsid w:val="1AD48D53"/>
    <w:rsid w:val="1B06BBB5"/>
    <w:rsid w:val="1BE5D125"/>
    <w:rsid w:val="1C1CBF11"/>
    <w:rsid w:val="1C4356FD"/>
    <w:rsid w:val="1C447C48"/>
    <w:rsid w:val="1C98DF6C"/>
    <w:rsid w:val="1D5920FF"/>
    <w:rsid w:val="1D89CAFA"/>
    <w:rsid w:val="1DAF491D"/>
    <w:rsid w:val="1DE05E88"/>
    <w:rsid w:val="1DED81F4"/>
    <w:rsid w:val="1E0606F7"/>
    <w:rsid w:val="1E68C41F"/>
    <w:rsid w:val="1EADFE10"/>
    <w:rsid w:val="1EEFDDFF"/>
    <w:rsid w:val="1F437451"/>
    <w:rsid w:val="1F609104"/>
    <w:rsid w:val="1F95386C"/>
    <w:rsid w:val="1F9BF1F3"/>
    <w:rsid w:val="20481949"/>
    <w:rsid w:val="20A05B9B"/>
    <w:rsid w:val="21004A7A"/>
    <w:rsid w:val="213515BF"/>
    <w:rsid w:val="21C646C6"/>
    <w:rsid w:val="21D60D99"/>
    <w:rsid w:val="227DE140"/>
    <w:rsid w:val="228C3071"/>
    <w:rsid w:val="2373E673"/>
    <w:rsid w:val="23854C33"/>
    <w:rsid w:val="23ADD5A8"/>
    <w:rsid w:val="23E3C03B"/>
    <w:rsid w:val="244E68E2"/>
    <w:rsid w:val="2482CDAA"/>
    <w:rsid w:val="2513DCC7"/>
    <w:rsid w:val="25AA11D9"/>
    <w:rsid w:val="25B58202"/>
    <w:rsid w:val="25D3BCC2"/>
    <w:rsid w:val="25D3C548"/>
    <w:rsid w:val="25DDF697"/>
    <w:rsid w:val="2607FE57"/>
    <w:rsid w:val="2662A3DA"/>
    <w:rsid w:val="26D6B001"/>
    <w:rsid w:val="26EEA7CF"/>
    <w:rsid w:val="270A2B1B"/>
    <w:rsid w:val="2712AB38"/>
    <w:rsid w:val="27306512"/>
    <w:rsid w:val="274704A4"/>
    <w:rsid w:val="277928DD"/>
    <w:rsid w:val="277A4522"/>
    <w:rsid w:val="27B2C3FA"/>
    <w:rsid w:val="27DD3591"/>
    <w:rsid w:val="2826EA8B"/>
    <w:rsid w:val="28A7BC93"/>
    <w:rsid w:val="2930166B"/>
    <w:rsid w:val="29564AB5"/>
    <w:rsid w:val="29FA91C1"/>
    <w:rsid w:val="2A08A78E"/>
    <w:rsid w:val="2A2AB315"/>
    <w:rsid w:val="2A438CF4"/>
    <w:rsid w:val="2AD6F116"/>
    <w:rsid w:val="2AE312C7"/>
    <w:rsid w:val="2C1A0016"/>
    <w:rsid w:val="2CDDA14F"/>
    <w:rsid w:val="2D321A9D"/>
    <w:rsid w:val="2D916091"/>
    <w:rsid w:val="2DBE521C"/>
    <w:rsid w:val="2DDFBF41"/>
    <w:rsid w:val="2DEBB873"/>
    <w:rsid w:val="2E4615A6"/>
    <w:rsid w:val="2E7E1FFB"/>
    <w:rsid w:val="2EA04040"/>
    <w:rsid w:val="2EBF1227"/>
    <w:rsid w:val="2EDDECD9"/>
    <w:rsid w:val="2F3F99FB"/>
    <w:rsid w:val="301F38AC"/>
    <w:rsid w:val="3055F0F6"/>
    <w:rsid w:val="30CF8D42"/>
    <w:rsid w:val="30DEF44D"/>
    <w:rsid w:val="30FE39CD"/>
    <w:rsid w:val="31734313"/>
    <w:rsid w:val="317F8A97"/>
    <w:rsid w:val="31C460C6"/>
    <w:rsid w:val="31CCF5D8"/>
    <w:rsid w:val="31D2D0E1"/>
    <w:rsid w:val="31FEAAD4"/>
    <w:rsid w:val="325214B5"/>
    <w:rsid w:val="32E16002"/>
    <w:rsid w:val="32EFA3C6"/>
    <w:rsid w:val="33234104"/>
    <w:rsid w:val="336F5EF5"/>
    <w:rsid w:val="340478CF"/>
    <w:rsid w:val="340B22F2"/>
    <w:rsid w:val="3425F885"/>
    <w:rsid w:val="3456C26C"/>
    <w:rsid w:val="34582A56"/>
    <w:rsid w:val="3492D4C0"/>
    <w:rsid w:val="34A8DA44"/>
    <w:rsid w:val="34B927FC"/>
    <w:rsid w:val="34CF8710"/>
    <w:rsid w:val="34DF72FC"/>
    <w:rsid w:val="356C2DF9"/>
    <w:rsid w:val="357B0CDE"/>
    <w:rsid w:val="35A87168"/>
    <w:rsid w:val="35D39352"/>
    <w:rsid w:val="36228B40"/>
    <w:rsid w:val="36D66D0F"/>
    <w:rsid w:val="36EF6E6D"/>
    <w:rsid w:val="371BFA49"/>
    <w:rsid w:val="37493177"/>
    <w:rsid w:val="37A050C8"/>
    <w:rsid w:val="37C92E9D"/>
    <w:rsid w:val="383AC8C4"/>
    <w:rsid w:val="384A81F1"/>
    <w:rsid w:val="389E0F58"/>
    <w:rsid w:val="38CB1BA4"/>
    <w:rsid w:val="39265C7D"/>
    <w:rsid w:val="3A2ABD05"/>
    <w:rsid w:val="3A5AFA8F"/>
    <w:rsid w:val="3AEE9718"/>
    <w:rsid w:val="3B260D1C"/>
    <w:rsid w:val="3B4408DB"/>
    <w:rsid w:val="3B5CD385"/>
    <w:rsid w:val="3BB27906"/>
    <w:rsid w:val="3BC80763"/>
    <w:rsid w:val="3BE401F0"/>
    <w:rsid w:val="3C0DCD28"/>
    <w:rsid w:val="3C2E773E"/>
    <w:rsid w:val="3C42D4D6"/>
    <w:rsid w:val="3C5DC9B5"/>
    <w:rsid w:val="3C9C9FC0"/>
    <w:rsid w:val="3CB3D46C"/>
    <w:rsid w:val="3E2A7AA9"/>
    <w:rsid w:val="3EE58841"/>
    <w:rsid w:val="3EFA2C09"/>
    <w:rsid w:val="3F48B560"/>
    <w:rsid w:val="3FAA26FD"/>
    <w:rsid w:val="4006B782"/>
    <w:rsid w:val="4074E227"/>
    <w:rsid w:val="4076E99E"/>
    <w:rsid w:val="4145F75E"/>
    <w:rsid w:val="4154921C"/>
    <w:rsid w:val="41B3B65C"/>
    <w:rsid w:val="42093703"/>
    <w:rsid w:val="4224D7AF"/>
    <w:rsid w:val="422ED8A3"/>
    <w:rsid w:val="424A9854"/>
    <w:rsid w:val="42569079"/>
    <w:rsid w:val="425F41A6"/>
    <w:rsid w:val="42F95BD6"/>
    <w:rsid w:val="42FF6345"/>
    <w:rsid w:val="4324729E"/>
    <w:rsid w:val="434685EC"/>
    <w:rsid w:val="4379946B"/>
    <w:rsid w:val="43A50764"/>
    <w:rsid w:val="43DEFCEB"/>
    <w:rsid w:val="447D9820"/>
    <w:rsid w:val="44DC9D20"/>
    <w:rsid w:val="451687C4"/>
    <w:rsid w:val="45DFF6B3"/>
    <w:rsid w:val="463DE2EC"/>
    <w:rsid w:val="46B6A70B"/>
    <w:rsid w:val="46C1883F"/>
    <w:rsid w:val="46DB788B"/>
    <w:rsid w:val="46FC88F6"/>
    <w:rsid w:val="4730F2ED"/>
    <w:rsid w:val="47AE080F"/>
    <w:rsid w:val="482A7969"/>
    <w:rsid w:val="48D98B1C"/>
    <w:rsid w:val="4992BD11"/>
    <w:rsid w:val="49D6E94A"/>
    <w:rsid w:val="4A72881E"/>
    <w:rsid w:val="4AE47F80"/>
    <w:rsid w:val="4B50DBE2"/>
    <w:rsid w:val="4B90A02E"/>
    <w:rsid w:val="4BC74A2E"/>
    <w:rsid w:val="4BF3F98B"/>
    <w:rsid w:val="4C39678E"/>
    <w:rsid w:val="4C3F72E0"/>
    <w:rsid w:val="4CB51DB0"/>
    <w:rsid w:val="4D0D62BB"/>
    <w:rsid w:val="4D1D3D6F"/>
    <w:rsid w:val="4D2B576C"/>
    <w:rsid w:val="4D339336"/>
    <w:rsid w:val="4DB7CF40"/>
    <w:rsid w:val="4DBA8EE3"/>
    <w:rsid w:val="4DC7AED9"/>
    <w:rsid w:val="4DE9525D"/>
    <w:rsid w:val="4E04C83B"/>
    <w:rsid w:val="4E1AE7F3"/>
    <w:rsid w:val="4E61D720"/>
    <w:rsid w:val="4E82D4A5"/>
    <w:rsid w:val="4ECA5078"/>
    <w:rsid w:val="4ED9215E"/>
    <w:rsid w:val="4F192467"/>
    <w:rsid w:val="4F7CE615"/>
    <w:rsid w:val="4F9567F4"/>
    <w:rsid w:val="4F95EB43"/>
    <w:rsid w:val="4F9968AF"/>
    <w:rsid w:val="50B3913A"/>
    <w:rsid w:val="50BBF8E0"/>
    <w:rsid w:val="51301830"/>
    <w:rsid w:val="516C7636"/>
    <w:rsid w:val="51706ABB"/>
    <w:rsid w:val="51F21C77"/>
    <w:rsid w:val="521D9B4A"/>
    <w:rsid w:val="5249AF26"/>
    <w:rsid w:val="52555A37"/>
    <w:rsid w:val="525E78D9"/>
    <w:rsid w:val="52C12436"/>
    <w:rsid w:val="53131DC0"/>
    <w:rsid w:val="531E66B7"/>
    <w:rsid w:val="539A134B"/>
    <w:rsid w:val="53BE639E"/>
    <w:rsid w:val="53F12A98"/>
    <w:rsid w:val="53FA493A"/>
    <w:rsid w:val="5420095D"/>
    <w:rsid w:val="54691FB8"/>
    <w:rsid w:val="54A497E5"/>
    <w:rsid w:val="54A85214"/>
    <w:rsid w:val="54D974E8"/>
    <w:rsid w:val="54FCEFC2"/>
    <w:rsid w:val="55701E2E"/>
    <w:rsid w:val="5615469E"/>
    <w:rsid w:val="562FBBF0"/>
    <w:rsid w:val="56933152"/>
    <w:rsid w:val="56BF9855"/>
    <w:rsid w:val="56D53A01"/>
    <w:rsid w:val="56F60460"/>
    <w:rsid w:val="56FC8537"/>
    <w:rsid w:val="5729C2BF"/>
    <w:rsid w:val="57555B78"/>
    <w:rsid w:val="57988FC5"/>
    <w:rsid w:val="57C2D56D"/>
    <w:rsid w:val="57DC38A7"/>
    <w:rsid w:val="5858B2DB"/>
    <w:rsid w:val="587C39CC"/>
    <w:rsid w:val="5891D4C1"/>
    <w:rsid w:val="58B5C6A4"/>
    <w:rsid w:val="58B8B45A"/>
    <w:rsid w:val="5A2DA522"/>
    <w:rsid w:val="5AC80E34"/>
    <w:rsid w:val="5AD74752"/>
    <w:rsid w:val="5B1134B5"/>
    <w:rsid w:val="5B4B46A3"/>
    <w:rsid w:val="5B8FD5FE"/>
    <w:rsid w:val="5BC97583"/>
    <w:rsid w:val="5BD0F6CC"/>
    <w:rsid w:val="5D0ABD93"/>
    <w:rsid w:val="5D2983BE"/>
    <w:rsid w:val="5D37157F"/>
    <w:rsid w:val="5E182C32"/>
    <w:rsid w:val="5E55A18B"/>
    <w:rsid w:val="5E763D35"/>
    <w:rsid w:val="5F32D7C1"/>
    <w:rsid w:val="5F3CBA39"/>
    <w:rsid w:val="5F422978"/>
    <w:rsid w:val="5F87123F"/>
    <w:rsid w:val="5FC3DEED"/>
    <w:rsid w:val="60499D48"/>
    <w:rsid w:val="605E235E"/>
    <w:rsid w:val="606C6754"/>
    <w:rsid w:val="60CEA822"/>
    <w:rsid w:val="60FD9E0E"/>
    <w:rsid w:val="6171EB40"/>
    <w:rsid w:val="61A27F95"/>
    <w:rsid w:val="61F9F3BF"/>
    <w:rsid w:val="621550C8"/>
    <w:rsid w:val="626A7883"/>
    <w:rsid w:val="62915CB1"/>
    <w:rsid w:val="62AAB117"/>
    <w:rsid w:val="62E27366"/>
    <w:rsid w:val="62E609F8"/>
    <w:rsid w:val="62EB9D55"/>
    <w:rsid w:val="6367D871"/>
    <w:rsid w:val="640648E4"/>
    <w:rsid w:val="641AB0F4"/>
    <w:rsid w:val="6447CD50"/>
    <w:rsid w:val="6482A65B"/>
    <w:rsid w:val="648BCE26"/>
    <w:rsid w:val="6493637F"/>
    <w:rsid w:val="653B5000"/>
    <w:rsid w:val="657FA2D6"/>
    <w:rsid w:val="65853242"/>
    <w:rsid w:val="65E17058"/>
    <w:rsid w:val="65F9BAD1"/>
    <w:rsid w:val="66317725"/>
    <w:rsid w:val="66343405"/>
    <w:rsid w:val="66AEC982"/>
    <w:rsid w:val="66D41B3A"/>
    <w:rsid w:val="66F245A2"/>
    <w:rsid w:val="671446F3"/>
    <w:rsid w:val="67643472"/>
    <w:rsid w:val="67809D85"/>
    <w:rsid w:val="67D210CC"/>
    <w:rsid w:val="67D3A50A"/>
    <w:rsid w:val="685625A6"/>
    <w:rsid w:val="685F4F7F"/>
    <w:rsid w:val="689AB759"/>
    <w:rsid w:val="68DA89FD"/>
    <w:rsid w:val="6911477B"/>
    <w:rsid w:val="6936BD93"/>
    <w:rsid w:val="696BBC91"/>
    <w:rsid w:val="69BE78BD"/>
    <w:rsid w:val="69D81B90"/>
    <w:rsid w:val="6A09594D"/>
    <w:rsid w:val="6AB4E17B"/>
    <w:rsid w:val="6B73EBF1"/>
    <w:rsid w:val="6BB4B135"/>
    <w:rsid w:val="6BB5B75D"/>
    <w:rsid w:val="6BC40C7B"/>
    <w:rsid w:val="6BFBA954"/>
    <w:rsid w:val="6C0B39B6"/>
    <w:rsid w:val="6C11B194"/>
    <w:rsid w:val="6C3E2D95"/>
    <w:rsid w:val="6C4F5AE2"/>
    <w:rsid w:val="6CF86FE9"/>
    <w:rsid w:val="6D289265"/>
    <w:rsid w:val="6D751AE4"/>
    <w:rsid w:val="6DC1933A"/>
    <w:rsid w:val="6DDFA6B4"/>
    <w:rsid w:val="6E9835F0"/>
    <w:rsid w:val="6EE6922E"/>
    <w:rsid w:val="6F6A5C3A"/>
    <w:rsid w:val="6F950A52"/>
    <w:rsid w:val="702DBA41"/>
    <w:rsid w:val="704BFDE6"/>
    <w:rsid w:val="705FDA70"/>
    <w:rsid w:val="7071DB09"/>
    <w:rsid w:val="70867FAA"/>
    <w:rsid w:val="70A8B08C"/>
    <w:rsid w:val="70B44296"/>
    <w:rsid w:val="70DD98CD"/>
    <w:rsid w:val="7100DEF1"/>
    <w:rsid w:val="71743DDD"/>
    <w:rsid w:val="71BF5FC5"/>
    <w:rsid w:val="72130584"/>
    <w:rsid w:val="7217080E"/>
    <w:rsid w:val="721AAF2C"/>
    <w:rsid w:val="72384421"/>
    <w:rsid w:val="72B59B65"/>
    <w:rsid w:val="72B5B0E9"/>
    <w:rsid w:val="72DA88C6"/>
    <w:rsid w:val="72FF4C05"/>
    <w:rsid w:val="73BEDA42"/>
    <w:rsid w:val="74077331"/>
    <w:rsid w:val="74453B58"/>
    <w:rsid w:val="7451FD1A"/>
    <w:rsid w:val="747D3434"/>
    <w:rsid w:val="7579D780"/>
    <w:rsid w:val="75D0F29E"/>
    <w:rsid w:val="7692D7A5"/>
    <w:rsid w:val="76E31374"/>
    <w:rsid w:val="77A25E39"/>
    <w:rsid w:val="77E9452C"/>
    <w:rsid w:val="77FCE68A"/>
    <w:rsid w:val="78BCB191"/>
    <w:rsid w:val="7A13C5E7"/>
    <w:rsid w:val="7A49AB97"/>
    <w:rsid w:val="7A592E4D"/>
    <w:rsid w:val="7A862E90"/>
    <w:rsid w:val="7AC6AD5B"/>
    <w:rsid w:val="7B085030"/>
    <w:rsid w:val="7B2E8B1D"/>
    <w:rsid w:val="7B404FA9"/>
    <w:rsid w:val="7B55FED1"/>
    <w:rsid w:val="7B8B1CA0"/>
    <w:rsid w:val="7B8EBF49"/>
    <w:rsid w:val="7B9F676E"/>
    <w:rsid w:val="7BACE043"/>
    <w:rsid w:val="7BF0AB86"/>
    <w:rsid w:val="7BF7A6D4"/>
    <w:rsid w:val="7BFE41D3"/>
    <w:rsid w:val="7C8AAB17"/>
    <w:rsid w:val="7D0E7E86"/>
    <w:rsid w:val="7D63DD4C"/>
    <w:rsid w:val="7D9B0CAF"/>
    <w:rsid w:val="7E1A43B9"/>
    <w:rsid w:val="7E57007A"/>
    <w:rsid w:val="7E84C815"/>
    <w:rsid w:val="7E91931F"/>
    <w:rsid w:val="7EB15835"/>
    <w:rsid w:val="7EB17A5B"/>
    <w:rsid w:val="7F1F0E5C"/>
    <w:rsid w:val="7F282325"/>
    <w:rsid w:val="7F65A0C1"/>
    <w:rsid w:val="7F85D8AD"/>
    <w:rsid w:val="7FA079CC"/>
    <w:rsid w:val="7FA5860A"/>
    <w:rsid w:val="7FDC60AE"/>
    <w:rsid w:val="7FE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character" w:styleId="normaltextrun" w:customStyle="1">
    <w:name w:val="normaltextrun"/>
    <w:basedOn w:val="VarsaylanParagrafYazTipi"/>
    <w:rsid w:val="001E360C"/>
  </w:style>
  <w:style w:type="character" w:styleId="eop" w:customStyle="1">
    <w:name w:val="eop"/>
    <w:basedOn w:val="VarsaylanParagrafYazTipi"/>
    <w:rsid w:val="001E360C"/>
  </w:style>
  <w:style w:type="character" w:styleId="spellingerror" w:customStyle="1">
    <w:name w:val="spellingerror"/>
    <w:basedOn w:val="VarsaylanParagrafYazTipi"/>
    <w:rsid w:val="0086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comments" Target="comments.xml" Id="R318c3e2f4a6c4ac5" /><Relationship Type="http://schemas.microsoft.com/office/2011/relationships/people" Target="people.xml" Id="R4b64874405c04134" /><Relationship Type="http://schemas.microsoft.com/office/2011/relationships/commentsExtended" Target="commentsExtended.xml" Id="R75aae06ae1224b80" /><Relationship Type="http://schemas.microsoft.com/office/2016/09/relationships/commentsIds" Target="commentsIds.xml" Id="R2f4d6477018f47f8" /><Relationship Type="http://schemas.microsoft.com/office/2018/08/relationships/commentsExtensible" Target="commentsExtensible.xml" Id="R38e19e39ba93448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1131CC"/>
    <w:rsid w:val="002C7495"/>
    <w:rsid w:val="003F2B8F"/>
    <w:rsid w:val="006922B3"/>
    <w:rsid w:val="00727BF3"/>
    <w:rsid w:val="0077422F"/>
    <w:rsid w:val="00791C13"/>
    <w:rsid w:val="008F1977"/>
    <w:rsid w:val="009302CE"/>
    <w:rsid w:val="00C724A1"/>
    <w:rsid w:val="00C85DE2"/>
    <w:rsid w:val="00C90BF9"/>
    <w:rsid w:val="00D5357D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N20210219-1594514891-3232</_dlc_DocId>
    <_dlc_DocIdUrl xmlns="f6d82c61-1620-4961-a845-3717486f5cdd">
      <Url>https://navioteknoloji.sharepoint.com/teams/N20210219/_layouts/15/DocIdRedir.aspx?ID=N20210219-1594514891-3232</Url>
      <Description>N20210219-1594514891-3232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4469E8-A4D4-4DA9-8484-92A44BCC7923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171</revision>
  <dcterms:created xsi:type="dcterms:W3CDTF">2021-11-26T14:18:00.0000000Z</dcterms:created>
  <dcterms:modified xsi:type="dcterms:W3CDTF">2023-01-19T07:49:58.2856722Z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5604b6cb-f8d3-4528-9f8e-c65d8ebcbed5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