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56219545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4337D247" w:rsidRDefault="004D01C9" w14:paraId="7B5B63F4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outlineLvl w:val="0"/>
              <w:rPr>
                <w:b w:val="1"/>
                <w:bCs w:val="1"/>
              </w:rPr>
            </w:pPr>
            <w:r w:rsidRPr="4337D247" w:rsidR="004D01C9">
              <w:rPr>
                <w:b w:val="1"/>
                <w:bCs w:val="1"/>
              </w:rPr>
              <w:t xml:space="preserve">VALIDATION </w:t>
            </w:r>
            <w:r w:rsidRPr="4337D247" w:rsidR="00C55B44">
              <w:rPr>
                <w:b w:val="1"/>
                <w:bCs w:val="1"/>
              </w:rPr>
              <w:t>STATUS</w:t>
            </w:r>
          </w:p>
        </w:tc>
      </w:tr>
      <w:tr w:rsidRPr="004D3450" w:rsidR="004D01C9" w:rsidTr="56219545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4337D247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4337D247" w:rsidRDefault="004D01C9" w14:paraId="05EACC4A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</w:pPr>
                  <w:r w:rsidR="004D01C9">
                    <w:rPr/>
                    <w:t>Requirement</w:t>
                  </w:r>
                  <w:r w:rsidR="004D01C9">
                    <w:rPr/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4337D247" w:rsidRDefault="004D01C9" w14:paraId="1BABF3D9" w14:textId="28D306A8">
                  <w:pPr>
                    <w:pStyle w:val="Heading2"/>
                    <w:spacing w:before="240" w:after="120" w:line="360" w:lineRule="auto"/>
                    <w:rPr>
                      <w:rFonts w:ascii="Verdana Pro" w:hAnsi="Verdana Pro" w:eastAsia="Verdana Pro" w:cs="Verdana Pro"/>
                      <w:b w:val="0"/>
                      <w:bCs w:val="0"/>
                      <w:noProof w:val="0"/>
                      <w:color w:val="auto"/>
                      <w:sz w:val="20"/>
                      <w:szCs w:val="20"/>
                      <w:lang w:val="tr-TR"/>
                    </w:rPr>
                  </w:pPr>
                  <w:r w:rsidRPr="4337D247" w:rsidR="4FF0068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>NA0003011-DSS-01207</w:t>
                  </w:r>
                  <w:r w:rsidRPr="4337D247" w:rsidR="641B008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Pr="4337D247" w:rsidR="74E94D9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Pr="4337D247" w:rsidR="3658AEE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Pr="4337D247" w:rsidR="06BBDA1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  </w:t>
                  </w:r>
                  <w:r w:rsidRPr="4337D247" w:rsidR="6B9443D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14FB6" w:rsidTr="4337D247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4337D247" w:rsidRDefault="00914FB6" w14:paraId="2D04CB6E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</w:pPr>
                  <w:r w:rsidR="49597B7E">
                    <w:rPr/>
                    <w:t>Requirement</w:t>
                  </w:r>
                  <w:r w:rsidR="49597B7E">
                    <w:rPr/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4337D247" w:rsidRDefault="00914FB6" w14:paraId="2BFCFFE6" w14:textId="491D0FF9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4337D247" w:rsidR="4BE0B5A4">
                    <w:rPr>
                      <w:sz w:val="20"/>
                      <w:szCs w:val="20"/>
                    </w:rPr>
                    <w:t>NEM42106-PIDS-142</w:t>
                  </w:r>
                </w:p>
              </w:tc>
            </w:tr>
            <w:tr w:rsidR="00914FB6" w:rsidTr="4337D247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4337D247" w:rsidRDefault="00914FB6" w14:paraId="0F1AD357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</w:pPr>
                  <w:r w:rsidR="49597B7E">
                    <w:rPr/>
                    <w:t>Requirement</w:t>
                  </w:r>
                  <w:r w:rsidR="49597B7E">
                    <w:rPr/>
                    <w:t xml:space="preserve"> </w:t>
                  </w:r>
                  <w:r w:rsidR="49597B7E">
                    <w:rPr/>
                    <w:t>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 w:rsidRPr="2849E57D" w:rsidR="00694790">
                        <w:rPr>
                          <w:color w:val="808080" w:themeColor="background1" w:themeTint="FF" w:themeShade="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4337D247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4337D247" w:rsidRDefault="00914FB6" w14:paraId="3AD1D7E5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</w:pPr>
                  <w:r w:rsidR="49597B7E">
                    <w:rPr/>
                    <w:t>Analayzed</w:t>
                  </w:r>
                  <w:r w:rsidR="49597B7E">
                    <w:rPr/>
                    <w:t xml:space="preserve"> </w:t>
                  </w:r>
                  <w:r w:rsidR="49597B7E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4337D247" w:rsidRDefault="00914FB6" w14:paraId="1F54352D" w14:textId="04103BF1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  <w:rPr>
                      <w:sz w:val="20"/>
                      <w:szCs w:val="20"/>
                    </w:rPr>
                  </w:pPr>
                  <w:r w:rsidRPr="4337D247" w:rsidR="3F21AF76">
                    <w:rPr>
                      <w:sz w:val="20"/>
                      <w:szCs w:val="20"/>
                    </w:rPr>
                    <w:t>Ekrem Orhan Demiray</w:t>
                  </w:r>
                </w:p>
              </w:tc>
            </w:tr>
            <w:tr w:rsidR="00914FB6" w:rsidTr="4337D247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4337D247" w:rsidRDefault="00914FB6" w14:paraId="22C85FC2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</w:pPr>
                  <w:r w:rsidR="49597B7E">
                    <w:rPr/>
                    <w:t>Reviewed</w:t>
                  </w:r>
                  <w:r w:rsidR="49597B7E">
                    <w:rPr/>
                    <w:t xml:space="preserve"> </w:t>
                  </w:r>
                  <w:r w:rsidR="49597B7E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4337D247" w:rsidRDefault="00914FB6" w14:paraId="7C0E5C21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4337D247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4337D247" w:rsidRDefault="00914FB6" w14:paraId="415DDC9D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</w:pPr>
                  <w:r w:rsidR="49597B7E">
                    <w:rPr/>
                    <w:t>Approved</w:t>
                  </w:r>
                  <w:r w:rsidR="49597B7E">
                    <w:rPr/>
                    <w:t xml:space="preserve"> </w:t>
                  </w:r>
                  <w:r w:rsidR="49597B7E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4337D247" w:rsidRDefault="00914FB6" w14:paraId="48E53C04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4337D247" w:rsidRDefault="004D01C9" w14:paraId="2ADC375A" w14:textId="77777777">
            <w:pPr>
              <w:pStyle w:val="Balk11"/>
              <w:numPr>
                <w:numId w:val="0"/>
              </w:numPr>
              <w:spacing w:before="120" w:line="360" w:lineRule="auto"/>
              <w:outlineLvl w:val="0"/>
            </w:pPr>
          </w:p>
        </w:tc>
      </w:tr>
      <w:tr w:rsidRPr="004D3450" w:rsidR="00E25B16" w:rsidTr="56219545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4337D247" w:rsidRDefault="00E25B16" w14:paraId="1E18E78D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4337D247" w:rsidR="00E25B16">
              <w:rPr>
                <w:b w:val="1"/>
                <w:bCs w:val="1"/>
              </w:rPr>
              <w:t>ORIGINAL STATEMENT</w:t>
            </w:r>
          </w:p>
        </w:tc>
      </w:tr>
      <w:tr w:rsidRPr="004D3450" w:rsidR="00E25B16" w:rsidTr="56219545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56219545" w14:paraId="6EB1A014" w14:textId="77777777">
              <w:tc>
                <w:tcPr>
                  <w:tcW w:w="8988" w:type="dxa"/>
                  <w:tcMar/>
                </w:tcPr>
                <w:p w:rsidR="00CB70A6" w:rsidP="56219545" w:rsidRDefault="00CB70A6" w14:paraId="5BD0A75E" w14:textId="30F66647">
                  <w:pPr>
                    <w:pStyle w:val="Normal"/>
                    <w:spacing w:line="360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56219545" w:rsidR="3B9E34B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 shall enter operational mode when PBIT succeeds.</w:t>
                  </w:r>
                </w:p>
              </w:tc>
            </w:tr>
          </w:tbl>
          <w:p w:rsidR="00E25B16" w:rsidP="4337D247" w:rsidRDefault="00E25B16" w14:paraId="2F5724CA" w14:textId="77777777">
            <w:pPr>
              <w:spacing w:line="360" w:lineRule="auto"/>
            </w:pPr>
          </w:p>
        </w:tc>
      </w:tr>
      <w:tr w:rsidRPr="004D3450" w:rsidR="004D01C9" w:rsidTr="56219545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4337D247" w:rsidRDefault="00C00E11" w14:paraId="3B8CF812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4337D247" w:rsidR="00C00E11">
              <w:rPr>
                <w:b w:val="1"/>
                <w:bCs w:val="1"/>
              </w:rPr>
              <w:t>REQUIREMENT CLASSIFICATION</w:t>
            </w:r>
          </w:p>
        </w:tc>
      </w:tr>
      <w:tr w:rsidRPr="004D3450" w:rsidR="004D01C9" w:rsidTr="56219545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4337D247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4337D247" w:rsidRDefault="0095489E" w14:paraId="1C52A346" w14:textId="77777777">
                  <w:pPr>
                    <w:spacing w:before="120" w:line="360" w:lineRule="auto"/>
                    <w:jc w:val="center"/>
                  </w:pPr>
                  <w:r w:rsidR="168B9C9F">
                    <w:rPr/>
                    <w:t xml:space="preserve">Is </w:t>
                  </w:r>
                  <w:r w:rsidR="168B9C9F">
                    <w:rPr/>
                    <w:t>Requirement</w:t>
                  </w:r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4337D247" w:rsidRDefault="00E25B16" w14:paraId="294E7432" w14:textId="77777777">
                  <w:pPr>
                    <w:spacing w:before="120" w:line="360" w:lineRule="auto"/>
                    <w:jc w:val="center"/>
                  </w:pPr>
                  <w:r w:rsidR="00E25B16">
                    <w:rPr/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4337D247" w:rsidRDefault="00E25B16" w14:paraId="41CC6BBE" w14:textId="77777777">
                  <w:pPr>
                    <w:spacing w:before="120" w:line="360" w:lineRule="auto"/>
                    <w:jc w:val="center"/>
                  </w:pPr>
                  <w:r w:rsidR="00E25B16">
                    <w:rPr/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4337D247" w:rsidRDefault="00E25B16" w14:paraId="5A4E4019" w14:textId="77777777">
                  <w:pPr>
                    <w:spacing w:before="120" w:line="360" w:lineRule="auto"/>
                    <w:jc w:val="center"/>
                  </w:pPr>
                  <w:r w:rsidR="00E25B16">
                    <w:rPr/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4337D247" w:rsidRDefault="00E25B16" w14:paraId="06FDE464" w14:textId="77777777">
                  <w:pPr>
                    <w:spacing w:before="120" w:line="360" w:lineRule="auto"/>
                    <w:jc w:val="center"/>
                  </w:pPr>
                  <w:r w:rsidR="00E25B16">
                    <w:rPr/>
                    <w:t>ISSUE</w:t>
                  </w:r>
                </w:p>
              </w:tc>
            </w:tr>
            <w:tr w:rsidR="00E25B16" w:rsidTr="4337D247" w14:paraId="61122600" w14:textId="77777777">
              <w:trPr>
                <w:trHeight w:val="555"/>
              </w:trPr>
              <w:tc>
                <w:tcPr>
                  <w:tcW w:w="1202" w:type="pct"/>
                  <w:tcMar/>
                  <w:vAlign w:val="center"/>
                </w:tcPr>
                <w:p w:rsidR="00E25B16" w:rsidP="4337D247" w:rsidRDefault="00B457B7" w14:paraId="18736372" w14:textId="56BB0604">
                  <w:pPr>
                    <w:spacing w:before="120" w:line="360" w:lineRule="auto"/>
                    <w:jc w:val="center"/>
                  </w:pPr>
                  <w:sdt>
                    <w:sdtPr>
                      <w:id w:val="169932101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4337D247" w:rsidR="061FB6C2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EEA04AD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 w:rsidR="133542B9">
                        <w:rPr/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 w:rsidRPr="2849E57D" w:rsidR="11D09FE5">
                        <w:rPr>
                          <w:rFonts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4337D247" w:rsidRDefault="004D01C9" w14:paraId="1048A7FE" w14:textId="77777777">
            <w:pPr>
              <w:spacing w:line="360" w:lineRule="auto"/>
            </w:pPr>
          </w:p>
        </w:tc>
      </w:tr>
      <w:tr w:rsidRPr="004D3450" w:rsidR="004D01C9" w:rsidTr="56219545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4337D247" w:rsidRDefault="00087DFA" w14:paraId="0BBFE378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4337D247" w:rsidR="00087DFA">
              <w:rPr>
                <w:b w:val="1"/>
                <w:bCs w:val="1"/>
              </w:rPr>
              <w:t>RATIONALE</w:t>
            </w:r>
          </w:p>
        </w:tc>
      </w:tr>
      <w:tr w:rsidRPr="004D3450" w:rsidR="00087DFA" w:rsidTr="56219545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4337D247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4337D247" w:rsidRDefault="00087DFA" w14:paraId="42CE84F7" w14:textId="1C04EBED">
                  <w:pPr>
                    <w:pStyle w:val="Normal"/>
                    <w:tabs>
                      <w:tab w:val="left" w:leader="none" w:pos="425"/>
                    </w:tabs>
                    <w:bidi w:val="0"/>
                    <w:spacing w:before="120" w:beforeAutospacing="off" w:after="120" w:afterAutospacing="off" w:line="360" w:lineRule="auto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4337D247" w:rsidR="72FB7053">
                    <w:rPr>
                      <w:sz w:val="20"/>
                      <w:szCs w:val="20"/>
                    </w:rPr>
                    <w:t>PBIT, FDU’nun fonksiyonlarını sağlıklı bir şekilde yerine getirip getiremeyeceğin</w:t>
                  </w:r>
                  <w:r w:rsidRPr="4337D247" w:rsidR="2A91CFF3">
                    <w:rPr>
                      <w:sz w:val="20"/>
                      <w:szCs w:val="20"/>
                    </w:rPr>
                    <w:t xml:space="preserve">i test eden bir fonksiyondur. </w:t>
                  </w:r>
                  <w:r w:rsidRPr="4337D247" w:rsidR="671961CB">
                    <w:rPr>
                      <w:sz w:val="20"/>
                      <w:szCs w:val="20"/>
                    </w:rPr>
                    <w:t xml:space="preserve">PBIT’in başarısız olması halinde FDU’nun nasıl tepki vereceği tahmin edilemez olacaktır ve FDU Fault Mode’a girecektir. </w:t>
                  </w:r>
                  <w:r w:rsidRPr="4337D247" w:rsidR="59675625">
                    <w:rPr>
                      <w:sz w:val="20"/>
                      <w:szCs w:val="20"/>
                    </w:rPr>
                    <w:t>PBIT in b</w:t>
                  </w:r>
                  <w:r w:rsidRPr="4337D247" w:rsidR="671961CB">
                    <w:rPr>
                      <w:sz w:val="20"/>
                      <w:szCs w:val="20"/>
                    </w:rPr>
                    <w:t>aşarılı olması halinde ise FDU Operational Mode’a girer</w:t>
                  </w:r>
                  <w:r w:rsidRPr="4337D247" w:rsidR="27519C5C">
                    <w:rPr>
                      <w:sz w:val="20"/>
                      <w:szCs w:val="20"/>
                    </w:rPr>
                    <w:t>ek fonksiyonlarını yerine getirebilir</w:t>
                  </w:r>
                  <w:r w:rsidRPr="4337D247" w:rsidR="671961CB">
                    <w:rPr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087DFA" w:rsidP="4337D247" w:rsidRDefault="00087DFA" w14:paraId="48269C8D" w14:textId="77777777">
            <w:pPr>
              <w:spacing w:line="360" w:lineRule="auto"/>
            </w:pPr>
          </w:p>
        </w:tc>
      </w:tr>
      <w:tr w:rsidRPr="004D3450" w:rsidR="00087DFA" w:rsidTr="56219545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4337D247" w:rsidRDefault="00087DFA" w14:paraId="0CD2863D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4337D247" w:rsidR="00087DFA">
              <w:rPr>
                <w:b w:val="1"/>
                <w:bCs w:val="1"/>
              </w:rPr>
              <w:t>REQUIREMENT ANALYSIS</w:t>
            </w:r>
          </w:p>
        </w:tc>
      </w:tr>
      <w:tr w:rsidRPr="004D3450" w:rsidR="004D01C9" w:rsidTr="56219545" w14:paraId="4B2BBD0F" w14:textId="77777777">
        <w:trPr>
          <w:cantSplit/>
        </w:trPr>
        <w:tc>
          <w:tcPr>
            <w:tcW w:w="9214" w:type="dxa"/>
            <w:tcMar/>
          </w:tcPr>
          <w:p w:rsidR="004D01C9" w:rsidP="4337D247" w:rsidRDefault="00206B0D" w14:paraId="28CFE909" w14:textId="77777777">
            <w:pPr>
              <w:pStyle w:val="Balk11"/>
              <w:numPr>
                <w:ilvl w:val="1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4337D247" w:rsidR="00206B0D">
              <w:rPr>
                <w:b w:val="1"/>
                <w:bCs w:val="1"/>
              </w:rPr>
              <w:t>QUALITY ATTRIBUTES</w:t>
            </w:r>
          </w:p>
        </w:tc>
      </w:tr>
      <w:tr w:rsidRPr="004D3450" w:rsidR="00087DFA" w:rsidTr="56219545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4337D247" w14:paraId="2AB2B796" w14:textId="77777777">
              <w:tc>
                <w:tcPr>
                  <w:tcW w:w="2996" w:type="dxa"/>
                  <w:tcMar/>
                </w:tcPr>
                <w:p w:rsidR="002F7722" w:rsidP="4337D247" w:rsidRDefault="002F7722" w14:paraId="6800CA87" w14:textId="77777777">
                  <w:pPr>
                    <w:spacing w:line="360" w:lineRule="auto"/>
                  </w:pPr>
                  <w:r w:rsidR="1319906C">
                    <w:rPr/>
                    <w:t>CORRECTNESS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4337D247" w:rsidRDefault="00B457B7" w14:paraId="01669455" w14:textId="0A5F0959">
                  <w:pPr>
                    <w:spacing w:line="360" w:lineRule="auto"/>
                  </w:pPr>
                  <w:sdt>
                    <w:sdtPr>
                      <w:id w:val="891608424"/>
                      <w:alias w:val="CORRECTNESS"/>
                      <w:tag w:val="CORRECT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4337D247" w:rsidR="75B8DBE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437DF11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4337D247" w:rsidRDefault="002F7722" w14:paraId="57553AF2" w14:textId="77777777">
                  <w:pPr>
                    <w:spacing w:line="360" w:lineRule="auto"/>
                  </w:pPr>
                </w:p>
              </w:tc>
              <w:tc>
                <w:tcPr>
                  <w:tcW w:w="3261" w:type="dxa"/>
                  <w:tcMar/>
                </w:tcPr>
                <w:p w:rsidR="002F7722" w:rsidP="4337D247" w:rsidRDefault="002F7722" w14:paraId="7BC34D59" w14:textId="77777777">
                  <w:pPr>
                    <w:spacing w:line="360" w:lineRule="auto"/>
                  </w:pPr>
                  <w:r w:rsidR="1319906C">
                    <w:rPr/>
                    <w:t>CLARITY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4337D247" w:rsidRDefault="00B457B7" w14:paraId="0E7B492B" w14:textId="5FF8FAAE">
                  <w:pPr>
                    <w:spacing w:line="360" w:lineRule="auto"/>
                  </w:pPr>
                  <w:sdt>
                    <w:sdtPr>
                      <w:id w:val="1362598963"/>
                      <w:alias w:val="CLARITY"/>
                      <w:tag w:val="CLARITY"/>
                      <w:placeholder>
                        <w:docPart w:val="DefaultPlaceholder_1081868574"/>
                      </w:placeholder>
                    </w:sdtPr>
                    <w:sdtContent>
                      <w:r w:rsidRPr="4337D247" w:rsidR="061FB6C2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631527C">
                    <w:rPr/>
                    <w:t>+</w:t>
                  </w:r>
                </w:p>
              </w:tc>
            </w:tr>
            <w:tr w:rsidR="002F7722" w:rsidTr="4337D247" w14:paraId="5710F05C" w14:textId="77777777">
              <w:tc>
                <w:tcPr>
                  <w:tcW w:w="2996" w:type="dxa"/>
                  <w:tcMar/>
                </w:tcPr>
                <w:p w:rsidR="002F7722" w:rsidP="4337D247" w:rsidRDefault="002F7722" w14:paraId="2539BB7A" w14:textId="77777777">
                  <w:pPr>
                    <w:spacing w:line="360" w:lineRule="auto"/>
                  </w:pPr>
                  <w:r w:rsidR="1319906C">
                    <w:rPr/>
                    <w:t>COMPLETENESS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4337D247" w:rsidRDefault="00B457B7" w14:paraId="32DA03D3" w14:textId="78E249C5">
                  <w:pPr>
                    <w:spacing w:line="360" w:lineRule="auto"/>
                  </w:pPr>
                  <w:sdt>
                    <w:sdtPr>
                      <w:id w:val="2029774880"/>
                      <w:alias w:val="COMPLETENESS"/>
                      <w:tag w:val="COMPLETE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4337D247" w:rsidR="75B8DBE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74C6A047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4337D247" w:rsidRDefault="002F7722" w14:paraId="70D17A95" w14:textId="77777777">
                  <w:pPr>
                    <w:spacing w:line="360" w:lineRule="auto"/>
                  </w:pPr>
                </w:p>
              </w:tc>
              <w:tc>
                <w:tcPr>
                  <w:tcW w:w="3261" w:type="dxa"/>
                  <w:tcMar/>
                </w:tcPr>
                <w:p w:rsidR="002F7722" w:rsidP="4337D247" w:rsidRDefault="005F052E" w14:paraId="2F58AA87" w14:textId="77777777">
                  <w:pPr>
                    <w:spacing w:line="360" w:lineRule="auto"/>
                  </w:pPr>
                  <w:r w:rsidR="414B93A6">
                    <w:rPr/>
                    <w:t>SINGULARITY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4337D247" w:rsidRDefault="00B457B7" w14:paraId="7792D561" w14:textId="4771C38D">
                  <w:pPr>
                    <w:spacing w:line="360" w:lineRule="auto"/>
                  </w:pPr>
                  <w:sdt>
                    <w:sdtPr>
                      <w:id w:val="1383862449"/>
                      <w:alias w:val="SINGULARITY"/>
                      <w:tag w:val="SINGULARITY"/>
                      <w:placeholder>
                        <w:docPart w:val="DefaultPlaceholder_1081868574"/>
                      </w:placeholder>
                    </w:sdtPr>
                    <w:sdtContent>
                      <w:r w:rsidRPr="4337D247" w:rsidR="75B8DBE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5744C9F6">
                    <w:rPr/>
                    <w:t>+</w:t>
                  </w:r>
                </w:p>
              </w:tc>
            </w:tr>
            <w:tr w:rsidR="002F7722" w:rsidTr="4337D247" w14:paraId="4FDE8F4C" w14:textId="77777777">
              <w:tc>
                <w:tcPr>
                  <w:tcW w:w="2996" w:type="dxa"/>
                  <w:tcMar/>
                </w:tcPr>
                <w:p w:rsidR="002F7722" w:rsidP="4337D247" w:rsidRDefault="002F7722" w14:paraId="3FE1D8A8" w14:textId="77777777">
                  <w:pPr>
                    <w:spacing w:line="360" w:lineRule="auto"/>
                  </w:pPr>
                  <w:r w:rsidR="1319906C">
                    <w:rPr/>
                    <w:t>VERIFIABLE</w:t>
                  </w:r>
                </w:p>
              </w:tc>
              <w:tc>
                <w:tcPr>
                  <w:tcW w:w="1007" w:type="dxa"/>
                  <w:tcMar/>
                </w:tcPr>
                <w:p w:rsidR="002F7722" w:rsidP="4337D247" w:rsidRDefault="00B457B7" w14:paraId="564179B3" w14:textId="05B354AF">
                  <w:pPr>
                    <w:spacing w:line="360" w:lineRule="auto"/>
                  </w:pPr>
                  <w:sdt>
                    <w:sdtPr>
                      <w:id w:val="270163540"/>
                      <w:alias w:val="VERIFIABLE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4337D247" w:rsidR="75B8DBE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14410392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4337D247" w:rsidRDefault="002F7722" w14:paraId="28E6AB9C" w14:textId="77777777">
                  <w:pPr>
                    <w:spacing w:line="360" w:lineRule="auto"/>
                  </w:pPr>
                </w:p>
              </w:tc>
              <w:tc>
                <w:tcPr>
                  <w:tcW w:w="3261" w:type="dxa"/>
                  <w:tcMar/>
                </w:tcPr>
                <w:p w:rsidR="002F7722" w:rsidP="4337D247" w:rsidRDefault="005F052E" w14:paraId="34524282" w14:textId="77777777">
                  <w:pPr>
                    <w:spacing w:line="360" w:lineRule="auto"/>
                  </w:pPr>
                  <w:r w:rsidR="414B93A6">
                    <w:rPr/>
                    <w:t>UNAMBIGUOS</w:t>
                  </w:r>
                </w:p>
              </w:tc>
              <w:tc>
                <w:tcPr>
                  <w:tcW w:w="1299" w:type="dxa"/>
                  <w:tcMar/>
                </w:tcPr>
                <w:p w:rsidR="002F7722" w:rsidP="4337D247" w:rsidRDefault="00B457B7" w14:paraId="52CE4FF7" w14:textId="3A1190E5">
                  <w:pPr>
                    <w:spacing w:line="360" w:lineRule="auto"/>
                  </w:pPr>
                  <w:sdt>
                    <w:sdtPr>
                      <w:id w:val="1930860481"/>
                      <w:alias w:val="UNAMBIGUOUS"/>
                      <w:tag w:val="UNAMBIGUOUS"/>
                      <w:placeholder>
                        <w:docPart w:val="DefaultPlaceholder_1081868574"/>
                      </w:placeholder>
                    </w:sdtPr>
                    <w:sdtContent>
                      <w:r w:rsidRPr="4337D247" w:rsidR="75B8DBE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573B0029">
                    <w:rPr/>
                    <w:t>+</w:t>
                  </w:r>
                </w:p>
              </w:tc>
            </w:tr>
            <w:tr w:rsidR="002F7722" w:rsidTr="4337D247" w14:paraId="157F03F5" w14:textId="77777777">
              <w:tc>
                <w:tcPr>
                  <w:tcW w:w="2996" w:type="dxa"/>
                  <w:tcMar/>
                </w:tcPr>
                <w:p w:rsidR="002F7722" w:rsidP="4337D247" w:rsidRDefault="002F7722" w14:paraId="282C24E9" w14:textId="77777777">
                  <w:pPr>
                    <w:spacing w:line="360" w:lineRule="auto"/>
                  </w:pPr>
                  <w:r w:rsidR="1319906C">
                    <w:rPr/>
                    <w:t>FEASIBILITY</w:t>
                  </w:r>
                </w:p>
              </w:tc>
              <w:tc>
                <w:tcPr>
                  <w:tcW w:w="1007" w:type="dxa"/>
                  <w:tcMar/>
                </w:tcPr>
                <w:p w:rsidR="002F7722" w:rsidP="4337D247" w:rsidRDefault="00B457B7" w14:paraId="4090D15E" w14:textId="31E25386">
                  <w:pPr>
                    <w:spacing w:line="360" w:lineRule="auto"/>
                  </w:pPr>
                  <w:sdt>
                    <w:sdtPr>
                      <w:id w:val="326868955"/>
                      <w:alias w:val="FEASIBILITY"/>
                      <w:tag w:val="FEASIBILITY"/>
                      <w:placeholder>
                        <w:docPart w:val="DefaultPlaceholder_1081868574"/>
                      </w:placeholder>
                    </w:sdtPr>
                    <w:sdtContent>
                      <w:r w:rsidRPr="4337D247" w:rsidR="75B8DBE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1CB9AD66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4337D247" w:rsidRDefault="002F7722" w14:paraId="0EBCCB02" w14:textId="77777777">
                  <w:pPr>
                    <w:spacing w:line="360" w:lineRule="auto"/>
                  </w:pPr>
                </w:p>
              </w:tc>
              <w:tc>
                <w:tcPr>
                  <w:tcW w:w="3261" w:type="dxa"/>
                  <w:tcMar/>
                </w:tcPr>
                <w:p w:rsidR="002F7722" w:rsidP="4337D247" w:rsidRDefault="005F052E" w14:paraId="7BC4C69E" w14:textId="77777777">
                  <w:pPr>
                    <w:spacing w:line="360" w:lineRule="auto"/>
                  </w:pPr>
                  <w:r w:rsidR="414B93A6">
                    <w:rPr/>
                    <w:t>CONSISTANCY</w:t>
                  </w:r>
                </w:p>
              </w:tc>
              <w:tc>
                <w:tcPr>
                  <w:tcW w:w="1299" w:type="dxa"/>
                  <w:tcMar/>
                </w:tcPr>
                <w:p w:rsidR="002F7722" w:rsidP="4337D247" w:rsidRDefault="00B457B7" w14:paraId="470492C2" w14:textId="5B38279B">
                  <w:pPr>
                    <w:spacing w:line="360" w:lineRule="auto"/>
                  </w:pPr>
                  <w:sdt>
                    <w:sdtPr>
                      <w:id w:val="875056659"/>
                      <w:alias w:val="CONSISTANCY"/>
                      <w:tag w:val="CONSISTANCY"/>
                      <w:placeholder>
                        <w:docPart w:val="DefaultPlaceholder_1081868574"/>
                      </w:placeholder>
                    </w:sdtPr>
                    <w:sdtContent>
                      <w:r w:rsidRPr="4337D247" w:rsidR="75B8DBE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148F02C">
                    <w:rPr/>
                    <w:t>+</w:t>
                  </w:r>
                </w:p>
              </w:tc>
            </w:tr>
          </w:tbl>
          <w:p w:rsidRPr="0085476D" w:rsidR="00087DFA" w:rsidP="4337D247" w:rsidRDefault="00087DFA" w14:paraId="44C77B8F" w14:textId="77777777">
            <w:pPr>
              <w:spacing w:line="360" w:lineRule="auto"/>
            </w:pPr>
          </w:p>
        </w:tc>
      </w:tr>
      <w:tr w:rsidRPr="004D3450" w:rsidR="00087DFA" w:rsidTr="56219545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4337D247" w:rsidRDefault="00002B8D" w14:paraId="72308244" w14:textId="77777777">
            <w:pPr>
              <w:pStyle w:val="Balk11"/>
              <w:numPr>
                <w:ilvl w:val="1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4337D247" w:rsidR="00002B8D">
              <w:rPr>
                <w:b w:val="1"/>
                <w:bCs w:val="1"/>
              </w:rPr>
              <w:t>S</w:t>
            </w:r>
            <w:r w:rsidRPr="4337D247" w:rsidR="00013CA0">
              <w:rPr>
                <w:b w:val="1"/>
                <w:bCs w:val="1"/>
              </w:rPr>
              <w:t>E</w:t>
            </w:r>
            <w:r w:rsidRPr="4337D247" w:rsidR="00002B8D">
              <w:rPr>
                <w:b w:val="1"/>
                <w:bCs w:val="1"/>
              </w:rPr>
              <w:t>MANTIC CONTROL</w:t>
            </w:r>
            <w:r w:rsidRPr="4337D247" w:rsidR="00CA3AFD">
              <w:rPr>
                <w:b w:val="1"/>
                <w:bCs w:val="1"/>
              </w:rPr>
              <w:t xml:space="preserve"> (</w:t>
            </w:r>
            <w:r w:rsidRPr="4337D247" w:rsidR="004600E4">
              <w:rPr>
                <w:b w:val="1"/>
                <w:bCs w:val="1"/>
              </w:rPr>
              <w:t>PRE</w:t>
            </w:r>
            <w:r w:rsidRPr="4337D247" w:rsidR="004E64BD">
              <w:rPr>
                <w:b w:val="1"/>
                <w:bCs w:val="1"/>
              </w:rPr>
              <w:t>FERABLY</w:t>
            </w:r>
            <w:r w:rsidRPr="4337D247" w:rsidR="00CA3AFD">
              <w:rPr>
                <w:b w:val="1"/>
                <w:bCs w:val="1"/>
              </w:rPr>
              <w:t>)</w:t>
            </w:r>
          </w:p>
        </w:tc>
      </w:tr>
      <w:tr w:rsidRPr="004D3450" w:rsidR="00087DFA" w:rsidTr="56219545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4337D247" w14:paraId="19E91452" w14:textId="77777777">
              <w:trPr>
                <w:trHeight w:val="300"/>
              </w:trPr>
              <w:tc>
                <w:tcPr>
                  <w:tcW w:w="2586" w:type="dxa"/>
                  <w:tcMar/>
                </w:tcPr>
                <w:p w:rsidR="000E4C7A" w:rsidP="4337D247" w:rsidRDefault="000E4C7A" w14:paraId="595EDCF1" w14:textId="77777777">
                  <w:pPr>
                    <w:spacing w:line="360" w:lineRule="auto"/>
                  </w:pPr>
                  <w:r w:rsidR="08F9F0C7">
                    <w:rPr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4337D247" w:rsidRDefault="000E4C7A" w14:paraId="274EED0F" w14:textId="518C1FE6">
                  <w:pPr>
                    <w:pStyle w:val="Normal"/>
                    <w:spacing w:line="360" w:lineRule="auto"/>
                  </w:pPr>
                  <w:r w:rsidR="3F58950E">
                    <w:rPr/>
                    <w:t>Software</w:t>
                  </w:r>
                </w:p>
              </w:tc>
            </w:tr>
            <w:tr w:rsidR="000E4C7A" w:rsidTr="4337D247" w14:paraId="4AC5B5F0" w14:textId="77777777">
              <w:tc>
                <w:tcPr>
                  <w:tcW w:w="2586" w:type="dxa"/>
                  <w:tcMar/>
                </w:tcPr>
                <w:p w:rsidR="000E4C7A" w:rsidP="4337D247" w:rsidRDefault="000E4C7A" w14:paraId="1DBD464A" w14:textId="77777777">
                  <w:pPr>
                    <w:spacing w:line="360" w:lineRule="auto"/>
                  </w:pPr>
                  <w:r w:rsidR="08F9F0C7">
                    <w:rPr/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4337D247" w:rsidRDefault="000E4C7A" w14:paraId="013E36B7" w14:textId="28B62C8C">
                  <w:pPr>
                    <w:pStyle w:val="Normal"/>
                    <w:spacing w:line="360" w:lineRule="auto"/>
                  </w:pPr>
                  <w:r w:rsidR="764B4601">
                    <w:rPr/>
                    <w:t xml:space="preserve">shall </w:t>
                  </w:r>
                  <w:r w:rsidR="4C7FFA0E">
                    <w:rPr/>
                    <w:t>enter</w:t>
                  </w:r>
                </w:p>
              </w:tc>
            </w:tr>
            <w:tr w:rsidR="000E4C7A" w:rsidTr="4337D247" w14:paraId="76329FE6" w14:textId="77777777">
              <w:tc>
                <w:tcPr>
                  <w:tcW w:w="2586" w:type="dxa"/>
                  <w:tcMar/>
                </w:tcPr>
                <w:p w:rsidR="000E4C7A" w:rsidP="4337D247" w:rsidRDefault="000E4C7A" w14:paraId="1DE19F84" w14:textId="77777777">
                  <w:pPr>
                    <w:spacing w:line="360" w:lineRule="auto"/>
                  </w:pPr>
                  <w:r w:rsidR="08F9F0C7">
                    <w:rPr/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4337D247" w:rsidRDefault="000E4C7A" w14:paraId="73B15C66" w14:textId="3ED0E6C8">
                  <w:pPr>
                    <w:spacing w:line="360" w:lineRule="auto"/>
                  </w:pPr>
                  <w:r w:rsidR="6B1FDDB2">
                    <w:rPr/>
                    <w:t>operational mode</w:t>
                  </w:r>
                </w:p>
              </w:tc>
            </w:tr>
            <w:tr w:rsidR="000E4C7A" w:rsidTr="4337D247" w14:paraId="70C6BFC0" w14:textId="77777777">
              <w:tc>
                <w:tcPr>
                  <w:tcW w:w="2586" w:type="dxa"/>
                  <w:tcMar/>
                </w:tcPr>
                <w:p w:rsidR="000E4C7A" w:rsidP="4337D247" w:rsidRDefault="000E4C7A" w14:paraId="0F2D3BA9" w14:textId="77777777">
                  <w:pPr>
                    <w:spacing w:line="360" w:lineRule="auto"/>
                  </w:pPr>
                  <w:r w:rsidR="08F9F0C7">
                    <w:rPr/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4337D247" w:rsidRDefault="000E4C7A" w14:paraId="555674AC" w14:textId="7D32C873">
                  <w:pPr>
                    <w:pStyle w:val="Normal"/>
                    <w:spacing w:line="360" w:lineRule="auto"/>
                  </w:pPr>
                </w:p>
              </w:tc>
            </w:tr>
            <w:tr w:rsidR="000E4C7A" w:rsidTr="4337D247" w14:paraId="3EACACB9" w14:textId="77777777">
              <w:tc>
                <w:tcPr>
                  <w:tcW w:w="2586" w:type="dxa"/>
                  <w:tcMar/>
                </w:tcPr>
                <w:p w:rsidR="000E4C7A" w:rsidP="4337D247" w:rsidRDefault="000E4C7A" w14:paraId="13B71DB7" w14:textId="77777777">
                  <w:pPr>
                    <w:spacing w:line="360" w:lineRule="auto"/>
                  </w:pPr>
                  <w:r w:rsidR="08F9F0C7">
                    <w:rPr/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4337D247" w:rsidRDefault="000E4C7A" w14:paraId="72FBBDC9" w14:textId="4966F89C">
                  <w:pPr>
                    <w:pStyle w:val="Normal"/>
                    <w:spacing w:line="360" w:lineRule="auto"/>
                  </w:pPr>
                </w:p>
              </w:tc>
            </w:tr>
            <w:tr w:rsidR="000E4C7A" w:rsidTr="4337D247" w14:paraId="048DB24E" w14:textId="77777777">
              <w:tc>
                <w:tcPr>
                  <w:tcW w:w="2586" w:type="dxa"/>
                  <w:tcMar/>
                </w:tcPr>
                <w:p w:rsidR="000E4C7A" w:rsidP="4337D247" w:rsidRDefault="000E4C7A" w14:paraId="016B13D8" w14:textId="77777777">
                  <w:pPr>
                    <w:spacing w:line="360" w:lineRule="auto"/>
                  </w:pPr>
                  <w:r w:rsidR="08F9F0C7">
                    <w:rPr/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4337D247" w:rsidRDefault="000E4C7A" w14:paraId="03E508C2" w14:textId="116E67AB">
                  <w:pPr>
                    <w:pStyle w:val="Normal"/>
                    <w:spacing w:line="360" w:lineRule="auto"/>
                  </w:pPr>
                  <w:r w:rsidR="72EDFC9D">
                    <w:rPr/>
                    <w:t>when PBIT succeeds.</w:t>
                  </w:r>
                </w:p>
              </w:tc>
            </w:tr>
          </w:tbl>
          <w:p w:rsidRPr="0085476D" w:rsidR="00087DFA" w:rsidP="4337D247" w:rsidRDefault="00087DFA" w14:paraId="4AFDFF4F" w14:textId="77777777">
            <w:pPr>
              <w:spacing w:line="360" w:lineRule="auto"/>
            </w:pPr>
          </w:p>
        </w:tc>
      </w:tr>
      <w:tr w:rsidRPr="004D3450" w:rsidR="004D01C9" w:rsidTr="56219545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4337D247" w:rsidRDefault="00E736B2" w14:paraId="449284BB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4337D247" w:rsidR="00E736B2">
              <w:rPr>
                <w:b w:val="1"/>
                <w:bCs w:val="1"/>
              </w:rPr>
              <w:t>VERIFICATION REQUIREMENT</w:t>
            </w:r>
          </w:p>
        </w:tc>
      </w:tr>
      <w:tr w:rsidRPr="004D3450" w:rsidR="006F12B7" w:rsidTr="56219545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4337D247" w14:paraId="5774E51F" w14:textId="77777777">
              <w:trPr>
                <w:trHeight w:val="300"/>
              </w:trPr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53E0F1D5" w:rsidRDefault="00E71EA2" w14:paraId="0733D4C5" w14:textId="4F3747DC">
                      <w:pPr>
                        <w:rPr>
                          <w:rStyle w:val="YerTutucuMetni"/>
                        </w:rPr>
                      </w:pPr>
                      <w:r w:rsidRPr="53E0F1D5" w:rsidR="00E71EA2"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4337D247" w:rsidRDefault="00E71EA2" w14:paraId="6A764D00" w14:textId="42667125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r w:rsidR="0727DD74">
                    <w:rPr/>
                    <w:t>Operasyonel moda giren FDU</w:t>
                  </w:r>
                  <w:r w:rsidR="154115C2">
                    <w:rPr/>
                    <w:t xml:space="preserve">nun </w:t>
                  </w:r>
                  <w:r w:rsidR="09C05842">
                    <w:rPr/>
                    <w:t>operasyonel modda olduğu</w:t>
                  </w:r>
                  <w:r w:rsidR="00C1AAB3">
                    <w:rPr/>
                    <w:t xml:space="preserve"> ve</w:t>
                  </w:r>
                  <w:r w:rsidR="00C1AAB3">
                    <w:rPr/>
                    <w:t xml:space="preserve"> </w:t>
                  </w:r>
                  <w:r w:rsidR="09C05842">
                    <w:rPr/>
                    <w:t xml:space="preserve"> </w:t>
                  </w:r>
                  <w:r w:rsidR="5B8250BB">
                    <w:rPr/>
                    <w:t xml:space="preserve">PBIT </w:t>
                  </w:r>
                  <w:r w:rsidR="09C05842">
                    <w:rPr/>
                    <w:t>testlerin</w:t>
                  </w:r>
                  <w:r w:rsidR="58C27423">
                    <w:rPr/>
                    <w:t>in</w:t>
                  </w:r>
                  <w:r w:rsidR="09C05842">
                    <w:rPr/>
                    <w:t xml:space="preserve"> başarılı olduğu bilgisi </w:t>
                  </w:r>
                  <w:r w:rsidR="1DD9B68C">
                    <w:rPr/>
                    <w:t xml:space="preserve">UART </w:t>
                  </w:r>
                  <w:r w:rsidR="09C05842">
                    <w:rPr/>
                    <w:t>modulü ile</w:t>
                  </w:r>
                  <w:r w:rsidR="3DF75860">
                    <w:rPr/>
                    <w:t xml:space="preserve"> gönderilebilir. FDU, RS232 hattıyla bilgisayara </w:t>
                  </w:r>
                  <w:r w:rsidR="3DF75860">
                    <w:rPr/>
                    <w:t xml:space="preserve">bağlanarak, </w:t>
                  </w:r>
                  <w:r w:rsidR="348D91CE">
                    <w:rPr/>
                    <w:t xml:space="preserve"> </w:t>
                  </w:r>
                  <w:r w:rsidR="4F407AA4">
                    <w:rPr/>
                    <w:t>herhangi</w:t>
                  </w:r>
                  <w:r w:rsidR="4F407AA4">
                    <w:rPr/>
                    <w:t xml:space="preserve"> bir seri port uygulaması</w:t>
                  </w:r>
                  <w:r w:rsidR="4890D38B">
                    <w:rPr/>
                    <w:t>yl</w:t>
                  </w:r>
                  <w:r w:rsidR="1FE97349">
                    <w:rPr/>
                    <w:t>a</w:t>
                  </w:r>
                  <w:r w:rsidR="4F407AA4">
                    <w:rPr/>
                    <w:t xml:space="preserve"> </w:t>
                  </w:r>
                  <w:r w:rsidR="2757F253">
                    <w:rPr/>
                    <w:t>bu bilgiler görülebilir.</w:t>
                  </w:r>
                </w:p>
              </w:tc>
            </w:tr>
          </w:tbl>
          <w:p w:rsidR="006F12B7" w:rsidP="4337D247" w:rsidRDefault="006F12B7" w14:paraId="3A86B439" w14:textId="61CFB356">
            <w:pPr>
              <w:spacing w:line="360" w:lineRule="auto"/>
            </w:pPr>
          </w:p>
        </w:tc>
      </w:tr>
      <w:tr w:rsidRPr="004D3450" w:rsidR="00334478" w:rsidTr="56219545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4337D247" w:rsidRDefault="00334478" w14:paraId="501EC346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4337D247" w:rsidR="00334478">
              <w:rPr>
                <w:b w:val="1"/>
                <w:bCs w:val="1"/>
              </w:rPr>
              <w:t>ANALYSIS</w:t>
            </w:r>
          </w:p>
        </w:tc>
      </w:tr>
      <w:tr w:rsidRPr="004D3450" w:rsidR="00334478" w:rsidTr="56219545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4337D247" w14:paraId="4F0474EE" w14:textId="77777777">
              <w:tc>
                <w:tcPr>
                  <w:tcW w:w="8988" w:type="dxa"/>
                  <w:tcMar/>
                </w:tcPr>
                <w:p w:rsidR="00334478" w:rsidP="4337D247" w:rsidRDefault="00334478" w14:paraId="05F2CF39" w14:textId="770909A2">
                  <w:pPr>
                    <w:pStyle w:val="Normal"/>
                    <w:bidi w:val="0"/>
                    <w:spacing w:line="360" w:lineRule="auto"/>
                  </w:pPr>
                  <w:r w:rsidR="0D7A5D9F">
                    <w:rPr/>
                    <w:t xml:space="preserve">Main akışı sırasında bir kontrol bloğu ile </w:t>
                  </w:r>
                  <w:r w:rsidR="21AD397A">
                    <w:rPr/>
                    <w:t xml:space="preserve">PBIT </w:t>
                  </w:r>
                  <w:r w:rsidR="0D7A5D9F">
                    <w:rPr/>
                    <w:t>sonu</w:t>
                  </w:r>
                  <w:r w:rsidR="00FFAC13">
                    <w:rPr/>
                    <w:t>cuna</w:t>
                  </w:r>
                  <w:r w:rsidR="12D61BC4">
                    <w:rPr/>
                    <w:t xml:space="preserve"> </w:t>
                  </w:r>
                  <w:r w:rsidR="078082C6">
                    <w:rPr/>
                    <w:t>bakılabilir</w:t>
                  </w:r>
                  <w:r w:rsidR="0D7A5D9F">
                    <w:rPr/>
                    <w:t xml:space="preserve">. Eğer </w:t>
                  </w:r>
                  <w:r w:rsidR="1229D715">
                    <w:rPr/>
                    <w:t xml:space="preserve">PBIT </w:t>
                  </w:r>
                  <w:r w:rsidR="0D7A5D9F">
                    <w:rPr/>
                    <w:t>test sonu</w:t>
                  </w:r>
                  <w:r w:rsidR="3B944CB1">
                    <w:rPr/>
                    <w:t xml:space="preserve">cu başarılıysa </w:t>
                  </w:r>
                  <w:r w:rsidR="4A303A07">
                    <w:rPr/>
                    <w:t>yazılımı</w:t>
                  </w:r>
                  <w:r w:rsidR="6446CE95">
                    <w:rPr/>
                    <w:t xml:space="preserve"> operasyonel mod</w:t>
                  </w:r>
                  <w:r w:rsidR="33E1C32A">
                    <w:rPr/>
                    <w:t xml:space="preserve">a </w:t>
                  </w:r>
                  <w:r w:rsidR="7B3AD3E5">
                    <w:rPr/>
                    <w:t xml:space="preserve">sokacak olan kod bloğu </w:t>
                  </w:r>
                  <w:r w:rsidR="4A0363BD">
                    <w:rPr/>
                    <w:t>çağrılabilir</w:t>
                  </w:r>
                  <w:r w:rsidR="33E1C32A">
                    <w:rPr/>
                    <w:t>.</w:t>
                  </w:r>
                  <w:r w:rsidR="6446CE95">
                    <w:rPr/>
                    <w:t xml:space="preserve"> </w:t>
                  </w:r>
                  <w:r w:rsidR="7E394B15">
                    <w:rPr/>
                    <w:t xml:space="preserve"> </w:t>
                  </w:r>
                </w:p>
              </w:tc>
            </w:tr>
          </w:tbl>
          <w:p w:rsidR="00334478" w:rsidP="4337D247" w:rsidRDefault="00334478" w14:paraId="7906A347" w14:textId="77777777">
            <w:pPr>
              <w:spacing w:line="360" w:lineRule="auto"/>
            </w:pPr>
          </w:p>
        </w:tc>
      </w:tr>
      <w:tr w:rsidRPr="004D3450" w:rsidR="00E27154" w:rsidTr="56219545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4337D247" w:rsidRDefault="00E27154" w14:paraId="7C54D3BA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4337D247" w:rsidR="00E27154">
              <w:rPr>
                <w:b w:val="1"/>
                <w:bCs w:val="1"/>
              </w:rPr>
              <w:t>PROPOSED STATEMENT</w:t>
            </w:r>
          </w:p>
        </w:tc>
      </w:tr>
      <w:tr w:rsidRPr="004D3450" w:rsidR="00E27154" w:rsidTr="56219545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4337D247" w14:paraId="4E02DD80" w14:textId="77777777">
              <w:tc>
                <w:tcPr>
                  <w:tcW w:w="8988" w:type="dxa"/>
                  <w:tcMar/>
                </w:tcPr>
                <w:p w:rsidR="00E27154" w:rsidP="4337D247" w:rsidRDefault="00E71EA2" w14:paraId="36C8BCE1" w14:textId="22AC694E">
                  <w:pPr>
                    <w:spacing w:line="360" w:lineRule="auto"/>
                  </w:pPr>
                  <w:r w:rsidR="24E3CD85">
                    <w:rPr/>
                    <w:t>N/A</w:t>
                  </w:r>
                </w:p>
              </w:tc>
            </w:tr>
          </w:tbl>
          <w:p w:rsidR="00E27154" w:rsidP="4337D247" w:rsidRDefault="00E27154" w14:paraId="5EF86891" w14:textId="77777777">
            <w:pPr>
              <w:spacing w:line="360" w:lineRule="auto"/>
            </w:pPr>
          </w:p>
        </w:tc>
      </w:tr>
      <w:tr w:rsidRPr="004D3450" w:rsidR="004D01C9" w:rsidTr="56219545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4337D247" w:rsidRDefault="00266DEC" w14:paraId="2706DF4A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4337D247" w:rsidR="00266DEC">
              <w:rPr>
                <w:b w:val="1"/>
                <w:bCs w:val="1"/>
              </w:rPr>
              <w:t>REFERENCES</w:t>
            </w:r>
          </w:p>
        </w:tc>
      </w:tr>
    </w:tbl>
    <w:p w:rsidRPr="004D3450" w:rsidR="00F425A7" w:rsidP="4337D247" w:rsidRDefault="00F425A7" w14:paraId="12EB7A3A" w14:textId="430B7E72">
      <w:pPr>
        <w:pStyle w:val="Balk11"/>
        <w:spacing w:before="120" w:after="160" w:line="240" w:lineRule="auto"/>
        <w:ind/>
        <w:outlineLvl w:val="0"/>
        <w:rPr>
          <w:sz w:val="20"/>
          <w:szCs w:val="20"/>
        </w:rPr>
      </w:pPr>
      <w:r w:rsidRPr="4337D247" w:rsidR="45A8EDAC">
        <w:rPr>
          <w:sz w:val="20"/>
          <w:szCs w:val="20"/>
        </w:rPr>
        <w:t>NEM42106-PIDS-142</w:t>
      </w:r>
    </w:p>
    <w:p w:rsidRPr="004D3450" w:rsidR="00F425A7" w:rsidP="11067664" w:rsidRDefault="00F425A7" w14:paraId="58C9A9D3" w14:textId="7FEBB23D">
      <w:pPr>
        <w:pStyle w:val="Normal"/>
        <w:tabs>
          <w:tab w:val="clear" w:pos="425"/>
        </w:tabs>
        <w:spacing w:after="160" w:line="259" w:lineRule="auto"/>
        <w:jc w:val="both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6A0A59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59D6E9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287FFD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2849E57D">
      <w:rPr>
        <w:u w:val="single"/>
      </w:rPr>
      <w:t>HİZMETE ÖZEL</w:t>
    </w:r>
    <w:r w:rsidR="2849E57D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D5C109B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2849E57D" w:rsidRDefault="00CB1BFA" w14:paraId="6448FE87" w14:textId="4187B07B">
    <w:pPr>
      <w:pStyle w:val="stBilgi"/>
      <w:spacing w:after="0" w:line="240" w:lineRule="auto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8869417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FE27C87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C4DE733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2849E57D" w14:paraId="20D16CC4" w14:textId="77777777">
      <w:tc>
        <w:tcPr>
          <w:tcW w:w="2245" w:type="dxa"/>
          <w:tcMar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  <w:tcMar/>
        </w:tcPr>
        <w:p w:rsidRPr="002B6D3E" w:rsidR="00EA5E18" w:rsidP="2849E57D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  <w:tcMar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Project No</w:t>
          </w:r>
          <w:r>
            <w:tab/>
          </w:r>
          <w:r w:rsidR="2849E57D">
            <w:rPr/>
            <w:t>: N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Document No</w:t>
          </w:r>
          <w:r>
            <w:tab/>
          </w:r>
          <w:r w:rsidR="2849E57D">
            <w:rPr/>
            <w:t xml:space="preserve">: </w:t>
          </w:r>
          <w:r w:rsidR="2849E57D">
            <w:rPr/>
            <w:t>NAVIO</w:t>
          </w:r>
          <w:r w:rsidR="2849E57D">
            <w:rPr/>
            <w:t>-</w:t>
          </w:r>
          <w:r w:rsidR="2849E57D">
            <w:rPr/>
            <w:t>R-</w:t>
          </w:r>
          <w:r w:rsidR="2849E57D">
            <w:rPr/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Revision</w:t>
          </w:r>
          <w:r>
            <w:tab/>
          </w:r>
          <w:r w:rsidR="2849E57D">
            <w:rPr/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Release Date</w:t>
          </w:r>
          <w:r>
            <w:tab/>
          </w:r>
          <w:r w:rsidR="2849E57D">
            <w:rPr/>
            <w:t xml:space="preserve">: 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09</w:t>
          </w:r>
          <w:r w:rsidR="2849E57D">
            <w:rPr/>
            <w:t>-</w:t>
          </w:r>
          <w:r w:rsidR="2849E57D">
            <w:rPr/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FD7E5D1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f3489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e924f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10a1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4986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>
      <w:start w:val="1"/>
      <w:numFmt w:val="decimal"/>
      <w:lvlText w:val="(%1)"/>
      <w:lvlJc w:val="left"/>
      <w:pPr>
        <w:ind w:left="1080" w:hanging="72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9"/>
  </w: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1AAB3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0FFAC13"/>
    <w:rsid w:val="01182A40"/>
    <w:rsid w:val="01E2A746"/>
    <w:rsid w:val="025E25BE"/>
    <w:rsid w:val="029AB686"/>
    <w:rsid w:val="02D1B6DB"/>
    <w:rsid w:val="0380E842"/>
    <w:rsid w:val="03826DB2"/>
    <w:rsid w:val="03EC47D6"/>
    <w:rsid w:val="041BBAE4"/>
    <w:rsid w:val="046910CE"/>
    <w:rsid w:val="05227321"/>
    <w:rsid w:val="052B9CBF"/>
    <w:rsid w:val="0556C926"/>
    <w:rsid w:val="0565DE03"/>
    <w:rsid w:val="05A137D4"/>
    <w:rsid w:val="05D37595"/>
    <w:rsid w:val="05F12AD7"/>
    <w:rsid w:val="061FB6C2"/>
    <w:rsid w:val="067D35F4"/>
    <w:rsid w:val="0693085F"/>
    <w:rsid w:val="06BBDA1C"/>
    <w:rsid w:val="06BE4382"/>
    <w:rsid w:val="06C73888"/>
    <w:rsid w:val="0727DD74"/>
    <w:rsid w:val="075FA11B"/>
    <w:rsid w:val="078082C6"/>
    <w:rsid w:val="07E191D5"/>
    <w:rsid w:val="085A13E3"/>
    <w:rsid w:val="088CF89B"/>
    <w:rsid w:val="08F9F0C7"/>
    <w:rsid w:val="0971B856"/>
    <w:rsid w:val="09BA5263"/>
    <w:rsid w:val="09C05842"/>
    <w:rsid w:val="09D808AC"/>
    <w:rsid w:val="0A3E1118"/>
    <w:rsid w:val="0C31D651"/>
    <w:rsid w:val="0C723C4A"/>
    <w:rsid w:val="0D05B15E"/>
    <w:rsid w:val="0D2D8506"/>
    <w:rsid w:val="0D7A5D9F"/>
    <w:rsid w:val="0DE4A763"/>
    <w:rsid w:val="0F853FF3"/>
    <w:rsid w:val="10135658"/>
    <w:rsid w:val="1020E8C7"/>
    <w:rsid w:val="10610156"/>
    <w:rsid w:val="10C0EE32"/>
    <w:rsid w:val="11067664"/>
    <w:rsid w:val="119561C7"/>
    <w:rsid w:val="11D09FE5"/>
    <w:rsid w:val="1229D715"/>
    <w:rsid w:val="125CBE93"/>
    <w:rsid w:val="126E2C3B"/>
    <w:rsid w:val="128A8516"/>
    <w:rsid w:val="12D61BC4"/>
    <w:rsid w:val="12F8146B"/>
    <w:rsid w:val="1319906C"/>
    <w:rsid w:val="133542B9"/>
    <w:rsid w:val="136565D5"/>
    <w:rsid w:val="1374F3D5"/>
    <w:rsid w:val="13FEE0C0"/>
    <w:rsid w:val="14410392"/>
    <w:rsid w:val="1514AE93"/>
    <w:rsid w:val="154115C2"/>
    <w:rsid w:val="16230CC8"/>
    <w:rsid w:val="168B9C9F"/>
    <w:rsid w:val="16DDC7BA"/>
    <w:rsid w:val="16F1B832"/>
    <w:rsid w:val="176B79CE"/>
    <w:rsid w:val="17889BB6"/>
    <w:rsid w:val="17CAF3C4"/>
    <w:rsid w:val="18065A30"/>
    <w:rsid w:val="1949A13A"/>
    <w:rsid w:val="19D9FEAD"/>
    <w:rsid w:val="1A9C012D"/>
    <w:rsid w:val="1AABCFAB"/>
    <w:rsid w:val="1AAC65FE"/>
    <w:rsid w:val="1AE1C8B5"/>
    <w:rsid w:val="1B092B6F"/>
    <w:rsid w:val="1B94FF7D"/>
    <w:rsid w:val="1BA9782A"/>
    <w:rsid w:val="1BDF3B2A"/>
    <w:rsid w:val="1C4D957B"/>
    <w:rsid w:val="1CA4FBD0"/>
    <w:rsid w:val="1CB07902"/>
    <w:rsid w:val="1CB9AD66"/>
    <w:rsid w:val="1CE7E1D9"/>
    <w:rsid w:val="1D30CFDE"/>
    <w:rsid w:val="1D669642"/>
    <w:rsid w:val="1D7B0B8B"/>
    <w:rsid w:val="1D8E63A1"/>
    <w:rsid w:val="1DA2D65D"/>
    <w:rsid w:val="1DB4FB31"/>
    <w:rsid w:val="1DD9B68C"/>
    <w:rsid w:val="1E0A1ECA"/>
    <w:rsid w:val="1E89C07E"/>
    <w:rsid w:val="1E9BE6E8"/>
    <w:rsid w:val="1F068211"/>
    <w:rsid w:val="1FDCA03D"/>
    <w:rsid w:val="1FE97349"/>
    <w:rsid w:val="20360D59"/>
    <w:rsid w:val="211B112F"/>
    <w:rsid w:val="216FD2C5"/>
    <w:rsid w:val="21AD397A"/>
    <w:rsid w:val="2232B0DF"/>
    <w:rsid w:val="228C3401"/>
    <w:rsid w:val="22B6E190"/>
    <w:rsid w:val="23943506"/>
    <w:rsid w:val="23EF316D"/>
    <w:rsid w:val="246801B1"/>
    <w:rsid w:val="24B34C5E"/>
    <w:rsid w:val="24E3CD85"/>
    <w:rsid w:val="2624DC92"/>
    <w:rsid w:val="264BDE16"/>
    <w:rsid w:val="26870BE7"/>
    <w:rsid w:val="26ECDAC8"/>
    <w:rsid w:val="27519C5C"/>
    <w:rsid w:val="2757F253"/>
    <w:rsid w:val="27D2A9D6"/>
    <w:rsid w:val="2849E57D"/>
    <w:rsid w:val="28A38EA6"/>
    <w:rsid w:val="290E6268"/>
    <w:rsid w:val="292227A7"/>
    <w:rsid w:val="2933529E"/>
    <w:rsid w:val="2A50C6D6"/>
    <w:rsid w:val="2A628F40"/>
    <w:rsid w:val="2A91CFF3"/>
    <w:rsid w:val="2AC1F375"/>
    <w:rsid w:val="2B1D5A09"/>
    <w:rsid w:val="2B435200"/>
    <w:rsid w:val="2C066EDE"/>
    <w:rsid w:val="2C4C6629"/>
    <w:rsid w:val="2CEF0595"/>
    <w:rsid w:val="2D385E6C"/>
    <w:rsid w:val="2D90972D"/>
    <w:rsid w:val="2DAEA3FF"/>
    <w:rsid w:val="2E350A09"/>
    <w:rsid w:val="2E537F87"/>
    <w:rsid w:val="2E6FF353"/>
    <w:rsid w:val="2E7C8E57"/>
    <w:rsid w:val="2E9234CA"/>
    <w:rsid w:val="2E968166"/>
    <w:rsid w:val="2EEEB234"/>
    <w:rsid w:val="2F411B31"/>
    <w:rsid w:val="2F5490F6"/>
    <w:rsid w:val="2F86CDE8"/>
    <w:rsid w:val="2FBAB809"/>
    <w:rsid w:val="302D1567"/>
    <w:rsid w:val="30A2733A"/>
    <w:rsid w:val="31017E6D"/>
    <w:rsid w:val="3150834F"/>
    <w:rsid w:val="31B4FB35"/>
    <w:rsid w:val="3242EF2E"/>
    <w:rsid w:val="325A0A82"/>
    <w:rsid w:val="32A78864"/>
    <w:rsid w:val="3313F487"/>
    <w:rsid w:val="3338127D"/>
    <w:rsid w:val="33E1C32A"/>
    <w:rsid w:val="33F7C631"/>
    <w:rsid w:val="33F93D66"/>
    <w:rsid w:val="3437DF11"/>
    <w:rsid w:val="348D91CE"/>
    <w:rsid w:val="359DBB12"/>
    <w:rsid w:val="363F0760"/>
    <w:rsid w:val="3658AEEF"/>
    <w:rsid w:val="36DF40B2"/>
    <w:rsid w:val="37F18474"/>
    <w:rsid w:val="38260447"/>
    <w:rsid w:val="38A739B4"/>
    <w:rsid w:val="38FDB271"/>
    <w:rsid w:val="390AEF67"/>
    <w:rsid w:val="39693BAC"/>
    <w:rsid w:val="397AB01A"/>
    <w:rsid w:val="399D2FC6"/>
    <w:rsid w:val="39DD0915"/>
    <w:rsid w:val="39F625D2"/>
    <w:rsid w:val="3A743D38"/>
    <w:rsid w:val="3A82A597"/>
    <w:rsid w:val="3B93AB63"/>
    <w:rsid w:val="3B944CB1"/>
    <w:rsid w:val="3B9E34BC"/>
    <w:rsid w:val="3BE6AB56"/>
    <w:rsid w:val="3BEB7370"/>
    <w:rsid w:val="3D09DE65"/>
    <w:rsid w:val="3DF75860"/>
    <w:rsid w:val="3E749999"/>
    <w:rsid w:val="3E77C511"/>
    <w:rsid w:val="3EEA04AD"/>
    <w:rsid w:val="3F0E630C"/>
    <w:rsid w:val="3F21AF76"/>
    <w:rsid w:val="3F58950E"/>
    <w:rsid w:val="3F622437"/>
    <w:rsid w:val="3FF88D4A"/>
    <w:rsid w:val="413B32F5"/>
    <w:rsid w:val="414B93A6"/>
    <w:rsid w:val="41870750"/>
    <w:rsid w:val="41B00723"/>
    <w:rsid w:val="41E820A8"/>
    <w:rsid w:val="42AD3BC8"/>
    <w:rsid w:val="4300EA02"/>
    <w:rsid w:val="430F50FC"/>
    <w:rsid w:val="4315B64C"/>
    <w:rsid w:val="431F8FB4"/>
    <w:rsid w:val="432F4A11"/>
    <w:rsid w:val="4337D247"/>
    <w:rsid w:val="443375A0"/>
    <w:rsid w:val="447896D9"/>
    <w:rsid w:val="449892B2"/>
    <w:rsid w:val="456CF155"/>
    <w:rsid w:val="45738413"/>
    <w:rsid w:val="45A1EB3E"/>
    <w:rsid w:val="45A8EDAC"/>
    <w:rsid w:val="45C1B064"/>
    <w:rsid w:val="472617AC"/>
    <w:rsid w:val="4767ABE2"/>
    <w:rsid w:val="477B8FDD"/>
    <w:rsid w:val="47FEC931"/>
    <w:rsid w:val="4890D38B"/>
    <w:rsid w:val="48C607E7"/>
    <w:rsid w:val="49597B7E"/>
    <w:rsid w:val="495E2BC5"/>
    <w:rsid w:val="49BBEFCF"/>
    <w:rsid w:val="49D5F0A2"/>
    <w:rsid w:val="4A0363BD"/>
    <w:rsid w:val="4A303A07"/>
    <w:rsid w:val="4A46FDAA"/>
    <w:rsid w:val="4B61CDA9"/>
    <w:rsid w:val="4BC4414F"/>
    <w:rsid w:val="4BE0B5A4"/>
    <w:rsid w:val="4C7FFA0E"/>
    <w:rsid w:val="4C8321BF"/>
    <w:rsid w:val="4C92C8FF"/>
    <w:rsid w:val="4C944836"/>
    <w:rsid w:val="4D087BEE"/>
    <w:rsid w:val="4D85FE3A"/>
    <w:rsid w:val="4DA51792"/>
    <w:rsid w:val="4E5B9021"/>
    <w:rsid w:val="4E9BF9B6"/>
    <w:rsid w:val="4EBFA2BF"/>
    <w:rsid w:val="4EF2712A"/>
    <w:rsid w:val="4F21524D"/>
    <w:rsid w:val="4F407AA4"/>
    <w:rsid w:val="4F6D7965"/>
    <w:rsid w:val="4FCEAFF5"/>
    <w:rsid w:val="4FF0068D"/>
    <w:rsid w:val="4FF76082"/>
    <w:rsid w:val="5130736B"/>
    <w:rsid w:val="5252A707"/>
    <w:rsid w:val="52F022F8"/>
    <w:rsid w:val="53A7A4FF"/>
    <w:rsid w:val="53E0F1D5"/>
    <w:rsid w:val="542088D6"/>
    <w:rsid w:val="542E4E5F"/>
    <w:rsid w:val="54CCCA29"/>
    <w:rsid w:val="56219545"/>
    <w:rsid w:val="56495A4A"/>
    <w:rsid w:val="5709E545"/>
    <w:rsid w:val="571375CC"/>
    <w:rsid w:val="573B0029"/>
    <w:rsid w:val="5744C9F6"/>
    <w:rsid w:val="5753E7D9"/>
    <w:rsid w:val="579E5429"/>
    <w:rsid w:val="57BB7ED7"/>
    <w:rsid w:val="582DB8EE"/>
    <w:rsid w:val="58954F24"/>
    <w:rsid w:val="58B465DF"/>
    <w:rsid w:val="58C27423"/>
    <w:rsid w:val="59675625"/>
    <w:rsid w:val="5989E0C3"/>
    <w:rsid w:val="5A687D73"/>
    <w:rsid w:val="5A8B0812"/>
    <w:rsid w:val="5B318D38"/>
    <w:rsid w:val="5B8250BB"/>
    <w:rsid w:val="5C08918B"/>
    <w:rsid w:val="5C740EA3"/>
    <w:rsid w:val="5D180C91"/>
    <w:rsid w:val="5D5EB807"/>
    <w:rsid w:val="5D9D8874"/>
    <w:rsid w:val="5DA461EC"/>
    <w:rsid w:val="5DA6F1A2"/>
    <w:rsid w:val="5E5D51E6"/>
    <w:rsid w:val="5EC20E56"/>
    <w:rsid w:val="5F66D996"/>
    <w:rsid w:val="60A0FB16"/>
    <w:rsid w:val="60FE8B79"/>
    <w:rsid w:val="60FF9FF8"/>
    <w:rsid w:val="6137CB18"/>
    <w:rsid w:val="6148F02C"/>
    <w:rsid w:val="61EA90FB"/>
    <w:rsid w:val="621554D1"/>
    <w:rsid w:val="626FEE67"/>
    <w:rsid w:val="62855739"/>
    <w:rsid w:val="631ED252"/>
    <w:rsid w:val="63A7627D"/>
    <w:rsid w:val="63DFCF21"/>
    <w:rsid w:val="63E65D4B"/>
    <w:rsid w:val="64067FEF"/>
    <w:rsid w:val="641B0081"/>
    <w:rsid w:val="6446CE95"/>
    <w:rsid w:val="647ABFF7"/>
    <w:rsid w:val="648A8CAD"/>
    <w:rsid w:val="648B6455"/>
    <w:rsid w:val="66270A5D"/>
    <w:rsid w:val="6631527C"/>
    <w:rsid w:val="666863CB"/>
    <w:rsid w:val="66CD7949"/>
    <w:rsid w:val="66CF9D97"/>
    <w:rsid w:val="671961CB"/>
    <w:rsid w:val="673B7552"/>
    <w:rsid w:val="677849AD"/>
    <w:rsid w:val="681B7E79"/>
    <w:rsid w:val="6925D2E3"/>
    <w:rsid w:val="69BB15A6"/>
    <w:rsid w:val="69F4C623"/>
    <w:rsid w:val="69FEC330"/>
    <w:rsid w:val="6A073E59"/>
    <w:rsid w:val="6A4DE533"/>
    <w:rsid w:val="6A5F9757"/>
    <w:rsid w:val="6A93C780"/>
    <w:rsid w:val="6A99B15E"/>
    <w:rsid w:val="6AC5C277"/>
    <w:rsid w:val="6B1FDDB2"/>
    <w:rsid w:val="6B9443DB"/>
    <w:rsid w:val="6BA30EBA"/>
    <w:rsid w:val="6BAABCE9"/>
    <w:rsid w:val="6C2CCA0D"/>
    <w:rsid w:val="6CCF5322"/>
    <w:rsid w:val="6CDC67B2"/>
    <w:rsid w:val="6D146CBB"/>
    <w:rsid w:val="6D3719FB"/>
    <w:rsid w:val="6D894B0B"/>
    <w:rsid w:val="6E06624F"/>
    <w:rsid w:val="6E49BF80"/>
    <w:rsid w:val="6E7375B0"/>
    <w:rsid w:val="6ED89C2E"/>
    <w:rsid w:val="6F406805"/>
    <w:rsid w:val="70537978"/>
    <w:rsid w:val="70AFF210"/>
    <w:rsid w:val="70DB9A57"/>
    <w:rsid w:val="7113FFAB"/>
    <w:rsid w:val="71B0EB5C"/>
    <w:rsid w:val="71EF49D9"/>
    <w:rsid w:val="72102BF0"/>
    <w:rsid w:val="72EDFC9D"/>
    <w:rsid w:val="72FB7053"/>
    <w:rsid w:val="74932D4B"/>
    <w:rsid w:val="74C6A047"/>
    <w:rsid w:val="74D5469B"/>
    <w:rsid w:val="74E94D99"/>
    <w:rsid w:val="757F8021"/>
    <w:rsid w:val="75B8DBE3"/>
    <w:rsid w:val="75E52B7D"/>
    <w:rsid w:val="763ABB33"/>
    <w:rsid w:val="764B4601"/>
    <w:rsid w:val="76655F38"/>
    <w:rsid w:val="76B2E866"/>
    <w:rsid w:val="76BA20CE"/>
    <w:rsid w:val="77E8ED38"/>
    <w:rsid w:val="783F8A97"/>
    <w:rsid w:val="79390F40"/>
    <w:rsid w:val="79786317"/>
    <w:rsid w:val="7A04A060"/>
    <w:rsid w:val="7A409D74"/>
    <w:rsid w:val="7B3AD3E5"/>
    <w:rsid w:val="7B4D6468"/>
    <w:rsid w:val="7B51F455"/>
    <w:rsid w:val="7B6F834C"/>
    <w:rsid w:val="7B867DA1"/>
    <w:rsid w:val="7BA6A246"/>
    <w:rsid w:val="7BC6D248"/>
    <w:rsid w:val="7C4A6693"/>
    <w:rsid w:val="7CC53802"/>
    <w:rsid w:val="7CDEC7C3"/>
    <w:rsid w:val="7D1B8FE9"/>
    <w:rsid w:val="7D1CF7DF"/>
    <w:rsid w:val="7D2A12E0"/>
    <w:rsid w:val="7D3E6498"/>
    <w:rsid w:val="7D61C870"/>
    <w:rsid w:val="7D6A40A3"/>
    <w:rsid w:val="7DD71505"/>
    <w:rsid w:val="7DDEEED1"/>
    <w:rsid w:val="7DEE5980"/>
    <w:rsid w:val="7E394B15"/>
    <w:rsid w:val="7EB7604A"/>
    <w:rsid w:val="7EBC26A2"/>
    <w:rsid w:val="7EC1F4CB"/>
    <w:rsid w:val="7EFD98D1"/>
    <w:rsid w:val="7F39DFAE"/>
    <w:rsid w:val="7F4408FF"/>
    <w:rsid w:val="7F6FDE78"/>
    <w:rsid w:val="7F808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849E57D"/>
    <w:rPr>
      <w:rFonts w:ascii="Verdana Pro" w:hAnsi="Verdana Pro"/>
      <w:noProof/>
      <w:sz w:val="24"/>
      <w:szCs w:val="24"/>
      <w:lang w:val="tr-TR"/>
    </w:rPr>
    <w:pPr>
      <w:tabs>
        <w:tab w:val="left" w:leader="none" w:pos="425"/>
      </w:tabs>
      <w:spacing w:after="120"/>
      <w:jc w:val="both"/>
    </w:pPr>
  </w:style>
  <w:style w:type="paragraph" w:styleId="Balk1">
    <w:uiPriority w:val="9"/>
    <w:name w:val="heading 1"/>
    <w:basedOn w:val="Normal"/>
    <w:next w:val="Normal"/>
    <w:link w:val="Balk1Char"/>
    <w:qFormat/>
    <w:rsid w:val="2849E57D"/>
    <w:rPr>
      <w:sz w:val="28"/>
      <w:szCs w:val="28"/>
    </w:rPr>
    <w:pPr>
      <w:jc w:val="center"/>
      <w:outlineLvl w:val="0"/>
    </w:p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uiPriority w:val="99"/>
    <w:name w:val="header"/>
    <w:basedOn w:val="Normal"/>
    <w:unhideWhenUsed/>
    <w:link w:val="s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stBilgiChar" w:customStyle="true">
    <w:uiPriority w:val="99"/>
    <w:name w:val="Üst Bilgi Char"/>
    <w:basedOn w:val="VarsaylanParagrafYazTipi"/>
    <w:link w:val="stBilgi"/>
    <w:rsid w:val="2849E57D"/>
    <w:rPr>
      <w:noProof/>
      <w:lang w:val="tr-TR"/>
    </w:rPr>
  </w:style>
  <w:style w:type="paragraph" w:styleId="AltBilgi">
    <w:uiPriority w:val="99"/>
    <w:name w:val="footer"/>
    <w:basedOn w:val="Normal"/>
    <w:unhideWhenUsed/>
    <w:link w:val="Al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AltBilgiChar" w:customStyle="true">
    <w:uiPriority w:val="99"/>
    <w:name w:val="Alt Bilgi Char"/>
    <w:basedOn w:val="VarsaylanParagrafYazTipi"/>
    <w:link w:val="AltBilgi"/>
    <w:rsid w:val="2849E57D"/>
    <w:rPr>
      <w:noProof/>
      <w:lang w:val="tr-TR"/>
    </w:rPr>
  </w:style>
  <w:style w:type="paragraph" w:styleId="BalonMetni">
    <w:uiPriority w:val="99"/>
    <w:name w:val="Balloon Text"/>
    <w:basedOn w:val="Normal"/>
    <w:semiHidden/>
    <w:unhideWhenUsed/>
    <w:link w:val="BalonMetniChar"/>
    <w:rsid w:val="2849E57D"/>
    <w:rPr>
      <w:rFonts w:ascii="Segoe UI" w:hAnsi="Segoe UI" w:cs="Segoe UI"/>
      <w:sz w:val="18"/>
      <w:szCs w:val="18"/>
    </w:rPr>
  </w:style>
  <w:style w:type="character" w:styleId="BalonMetniChar" w:customStyle="true">
    <w:uiPriority w:val="99"/>
    <w:name w:val="Balon Metni Char"/>
    <w:basedOn w:val="VarsaylanParagrafYazTipi"/>
    <w:semiHidden/>
    <w:link w:val="BalonMetni"/>
    <w:rsid w:val="2849E57D"/>
    <w:rPr>
      <w:rFonts w:ascii="Segoe UI" w:hAnsi="Segoe UI" w:eastAsia="Calibri" w:cs="Segoe UI" w:eastAsiaTheme="minorAscii"/>
      <w:noProof/>
      <w:sz w:val="18"/>
      <w:szCs w:val="18"/>
      <w:lang w:val="tr-TR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uiPriority w:val="10"/>
    <w:name w:val="Title"/>
    <w:basedOn w:val="Normal"/>
    <w:next w:val="Normal"/>
    <w:link w:val="KonuBalChar"/>
    <w:qFormat/>
    <w:rsid w:val="2849E57D"/>
    <w:rPr>
      <w:lang w:val="en-US"/>
    </w:rPr>
    <w:pPr>
      <w:tabs>
        <w:tab w:val="left" w:leader="none" w:pos="2160"/>
        <w:tab w:val="left" w:leader="none" w:pos="425"/>
      </w:tabs>
    </w:pPr>
  </w:style>
  <w:style w:type="character" w:styleId="KonuBalChar" w:customStyle="true">
    <w:uiPriority w:val="10"/>
    <w:name w:val="Konu Başlığı Char"/>
    <w:basedOn w:val="VarsaylanParagrafYazTipi"/>
    <w:link w:val="KonuBal"/>
    <w:rsid w:val="2849E57D"/>
    <w:rPr>
      <w:rFonts w:ascii="Verdana Pro" w:hAnsi="Verdana Pro" w:eastAsia="Calibri" w:cs="Arial" w:eastAsiaTheme="minorAscii" w:cstheme="minorBidi"/>
      <w:noProof/>
      <w:sz w:val="24"/>
      <w:szCs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uiPriority w:val="29"/>
    <w:name w:val="Quote"/>
    <w:basedOn w:val="Normal"/>
    <w:next w:val="Normal"/>
    <w:link w:val="AlntChar"/>
    <w:qFormat/>
    <w:rsid w:val="2849E57D"/>
    <w:rPr>
      <w:i w:val="1"/>
      <w:iCs w:val="1"/>
      <w:color w:val="404040" w:themeColor="text1" w:themeTint="BF" w:themeShade="FF"/>
    </w:rPr>
    <w:pPr>
      <w:spacing w:before="200" w:after="160"/>
      <w:ind w:left="864" w:right="864"/>
      <w:jc w:val="center"/>
    </w:pPr>
  </w:style>
  <w:style w:type="character" w:styleId="AlntChar" w:customStyle="true">
    <w:uiPriority w:val="29"/>
    <w:name w:val="Alıntı Char"/>
    <w:basedOn w:val="VarsaylanParagrafYazTipi"/>
    <w:link w:val="Alnt"/>
    <w:rsid w:val="2849E57D"/>
    <w:rPr>
      <w:rFonts w:ascii="Arial" w:hAnsi="Arial" w:eastAsia="Calibri" w:cs="Arial" w:eastAsiaTheme="minorAscii" w:cstheme="minorBidi"/>
      <w:i w:val="1"/>
      <w:iCs w:val="1"/>
      <w:noProof/>
      <w:color w:val="404040" w:themeColor="text1" w:themeTint="BF" w:themeShade="FF"/>
      <w:sz w:val="24"/>
      <w:szCs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true">
    <w:uiPriority w:val="1"/>
    <w:name w:val="Footer_PropriateryInformation Char"/>
    <w:basedOn w:val="AlntChar"/>
    <w:link w:val="FooterPropriateryInformation"/>
    <w:rsid w:val="2849E57D"/>
    <w:rPr>
      <w:smallCaps w:val="1"/>
      <w:sz w:val="16"/>
      <w:szCs w:val="16"/>
    </w:rPr>
  </w:style>
  <w:style w:type="paragraph" w:styleId="Balk11" w:customStyle="true">
    <w:uiPriority w:val="1"/>
    <w:name w:val="Başlık 11"/>
    <w:basedOn w:val="Normal"/>
    <w:rsid w:val="2849E57D"/>
    <w:pPr>
      <w:numPr>
        <w:ilvl w:val="0"/>
        <w:numId w:val="10"/>
      </w:numPr>
      <w:ind w:left="432" w:hanging="432"/>
    </w:pPr>
  </w:style>
  <w:style w:type="paragraph" w:styleId="Balk21" w:customStyle="true">
    <w:uiPriority w:val="1"/>
    <w:name w:val="Başlık 21"/>
    <w:basedOn w:val="Normal"/>
    <w:rsid w:val="2849E57D"/>
    <w:pPr>
      <w:numPr>
        <w:ilvl w:val="1"/>
        <w:numId w:val="10"/>
      </w:numPr>
      <w:ind w:left="576" w:hanging="576"/>
    </w:pPr>
  </w:style>
  <w:style w:type="paragraph" w:styleId="Balk31" w:customStyle="true">
    <w:uiPriority w:val="1"/>
    <w:name w:val="Başlık 31"/>
    <w:basedOn w:val="Normal"/>
    <w:rsid w:val="2849E57D"/>
    <w:pPr>
      <w:numPr>
        <w:ilvl w:val="2"/>
        <w:numId w:val="10"/>
      </w:numPr>
      <w:ind w:left="720" w:hanging="720"/>
    </w:pPr>
  </w:style>
  <w:style w:type="paragraph" w:styleId="Balk41" w:customStyle="true">
    <w:uiPriority w:val="1"/>
    <w:name w:val="Başlık 41"/>
    <w:basedOn w:val="Normal"/>
    <w:rsid w:val="2849E57D"/>
    <w:pPr>
      <w:numPr>
        <w:ilvl w:val="3"/>
        <w:numId w:val="10"/>
      </w:numPr>
      <w:ind w:left="864" w:hanging="864"/>
    </w:pPr>
  </w:style>
  <w:style w:type="paragraph" w:styleId="Balk51" w:customStyle="true">
    <w:uiPriority w:val="1"/>
    <w:name w:val="Başlık 51"/>
    <w:basedOn w:val="Normal"/>
    <w:rsid w:val="2849E57D"/>
    <w:pPr>
      <w:numPr>
        <w:ilvl w:val="4"/>
        <w:numId w:val="10"/>
      </w:numPr>
      <w:ind w:left="1008" w:hanging="1008"/>
    </w:pPr>
  </w:style>
  <w:style w:type="paragraph" w:styleId="Balk61" w:customStyle="true">
    <w:uiPriority w:val="1"/>
    <w:name w:val="Başlık 61"/>
    <w:basedOn w:val="Normal"/>
    <w:rsid w:val="2849E57D"/>
    <w:pPr>
      <w:numPr>
        <w:ilvl w:val="5"/>
        <w:numId w:val="10"/>
      </w:numPr>
      <w:ind w:left="1152" w:hanging="1152"/>
    </w:pPr>
  </w:style>
  <w:style w:type="paragraph" w:styleId="Balk71" w:customStyle="true">
    <w:uiPriority w:val="1"/>
    <w:name w:val="Başlık 71"/>
    <w:basedOn w:val="Normal"/>
    <w:rsid w:val="2849E57D"/>
    <w:pPr>
      <w:numPr>
        <w:ilvl w:val="6"/>
        <w:numId w:val="10"/>
      </w:numPr>
      <w:ind w:left="1296" w:hanging="1296"/>
    </w:pPr>
  </w:style>
  <w:style w:type="paragraph" w:styleId="Balk81" w:customStyle="true">
    <w:uiPriority w:val="1"/>
    <w:name w:val="Başlık 81"/>
    <w:basedOn w:val="Normal"/>
    <w:rsid w:val="2849E57D"/>
    <w:pPr>
      <w:numPr>
        <w:ilvl w:val="7"/>
        <w:numId w:val="10"/>
      </w:numPr>
      <w:ind w:left="1440" w:hanging="1440"/>
    </w:pPr>
  </w:style>
  <w:style w:type="paragraph" w:styleId="Balk91" w:customStyle="true">
    <w:uiPriority w:val="1"/>
    <w:name w:val="Başlık 91"/>
    <w:basedOn w:val="Normal"/>
    <w:rsid w:val="2849E57D"/>
    <w:pPr>
      <w:numPr>
        <w:ilvl w:val="8"/>
        <w:numId w:val="10"/>
      </w:numPr>
      <w:ind w:left="1584" w:hanging="1584"/>
    </w:pPr>
  </w:style>
  <w:style w:type="character" w:styleId="Balk1Char" w:customStyle="true">
    <w:uiPriority w:val="9"/>
    <w:name w:val="Başlık 1 Char"/>
    <w:basedOn w:val="VarsaylanParagrafYazTipi"/>
    <w:link w:val="Balk1"/>
    <w:rsid w:val="2849E57D"/>
    <w:rPr>
      <w:rFonts w:ascii="Verdana Pro" w:hAnsi="Verdana Pro" w:eastAsia="Calibri" w:cs="Arial" w:eastAsiaTheme="minorAscii" w:cstheme="minorBidi"/>
      <w:noProof/>
      <w:sz w:val="28"/>
      <w:szCs w:val="28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true">
    <w:uiPriority w:val="1"/>
    <w:name w:val="DOCUMENT_TAG"/>
    <w:basedOn w:val="stBilgi"/>
    <w:link w:val="DOCUMENTTAGChar"/>
    <w:qFormat/>
    <w:rsid w:val="2849E57D"/>
    <w:rPr>
      <w:smallCaps w:val="1"/>
      <w:sz w:val="14"/>
      <w:szCs w:val="14"/>
      <w:lang w:val="en-US"/>
    </w:rPr>
    <w:pPr>
      <w:tabs>
        <w:tab w:val="clear" w:leader="none" w:pos="425"/>
        <w:tab w:val="left" w:leader="none" w:pos="888"/>
        <w:tab w:val="center" w:leader="none" w:pos="4703"/>
        <w:tab w:val="right" w:leader="none" w:pos="9406"/>
        <w:tab w:val="left" w:leader="none" w:pos="425"/>
      </w:tabs>
    </w:pPr>
  </w:style>
  <w:style w:type="paragraph" w:styleId="DOCUMENTHEADER" w:customStyle="true">
    <w:uiPriority w:val="1"/>
    <w:name w:val="DOCUMENT_HEADER"/>
    <w:basedOn w:val="stBilgi"/>
    <w:link w:val="DOCUMENTHEADERChar"/>
    <w:qFormat/>
    <w:rsid w:val="2849E57D"/>
    <w:rPr>
      <w:rFonts w:ascii="Arial" w:hAnsi="Arial"/>
      <w:sz w:val="32"/>
      <w:szCs w:val="32"/>
      <w:lang w:val="en-US"/>
    </w:rPr>
    <w:pPr>
      <w:tabs>
        <w:tab w:val="clear" w:leader="none" w:pos="425"/>
        <w:tab w:val="center" w:leader="none" w:pos="4703"/>
        <w:tab w:val="right" w:leader="none" w:pos="9406"/>
        <w:tab w:val="left" w:leader="none" w:pos="425"/>
      </w:tabs>
      <w:spacing w:after="0"/>
      <w:jc w:val="center"/>
    </w:pPr>
  </w:style>
  <w:style w:type="character" w:styleId="DOCUMENTTAGChar" w:customStyle="true">
    <w:uiPriority w:val="1"/>
    <w:name w:val="DOCUMENT_TAG Char"/>
    <w:basedOn w:val="stBilgiChar"/>
    <w:link w:val="DOCUMENTTAG"/>
    <w:rsid w:val="2849E57D"/>
    <w:rPr>
      <w:rFonts w:ascii="Verdana Pro" w:hAnsi="Verdana Pro" w:eastAsia="Calibri" w:cs="Arial" w:eastAsiaTheme="minorAscii"/>
      <w:smallCaps w:val="1"/>
      <w:sz w:val="14"/>
      <w:szCs w:val="14"/>
    </w:rPr>
  </w:style>
  <w:style w:type="paragraph" w:styleId="DOCUMENTHEADEREN" w:customStyle="true">
    <w:uiPriority w:val="1"/>
    <w:name w:val="DOCUMENT_HEADER_EN"/>
    <w:basedOn w:val="DOCUMENTHEADER"/>
    <w:link w:val="DOCUMENTHEADERENChar"/>
    <w:qFormat/>
    <w:rsid w:val="2849E57D"/>
    <w:rPr>
      <w:b w:val="1"/>
      <w:bCs w:val="1"/>
      <w:i w:val="1"/>
      <w:iCs w:val="1"/>
      <w:smallCaps w:val="1"/>
      <w:sz w:val="18"/>
      <w:szCs w:val="18"/>
    </w:rPr>
  </w:style>
  <w:style w:type="character" w:styleId="DOCUMENTHEADERChar" w:customStyle="true">
    <w:uiPriority w:val="1"/>
    <w:name w:val="DOCUMENT_HEADER Char"/>
    <w:basedOn w:val="stBilgiChar"/>
    <w:link w:val="DOCUMENTHEADER"/>
    <w:rsid w:val="2849E57D"/>
    <w:rPr>
      <w:rFonts w:ascii="Arial" w:hAnsi="Arial" w:eastAsia="Calibri" w:cs="Arial" w:eastAsiaTheme="minorAscii"/>
      <w:sz w:val="32"/>
      <w:szCs w:val="32"/>
    </w:rPr>
  </w:style>
  <w:style w:type="character" w:styleId="DOCUMENTHEADERENChar" w:customStyle="true">
    <w:uiPriority w:val="1"/>
    <w:name w:val="DOCUMENT_HEADER_EN Char"/>
    <w:basedOn w:val="VarsaylanParagrafYazTipi"/>
    <w:link w:val="DOCUMENTHEADEREN"/>
    <w:rsid w:val="2849E57D"/>
    <w:rPr>
      <w:rFonts w:ascii="Arial" w:hAnsi="Arial" w:eastAsia="Calibri" w:cs="Arial" w:eastAsiaTheme="minorAscii"/>
      <w:b w:val="1"/>
      <w:bCs w:val="1"/>
      <w:i w:val="1"/>
      <w:iCs w:val="1"/>
      <w:smallCaps w:val="1"/>
      <w:noProof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uiPriority w:val="34"/>
    <w:name w:val="List Paragraph"/>
    <w:basedOn w:val="Normal"/>
    <w:qFormat/>
    <w:rsid w:val="2849E57D"/>
    <w:pPr>
      <w:spacing/>
      <w:ind w:left="720"/>
      <w:contextualSpacing/>
    </w:pPr>
  </w:style>
  <w:style w:type="paragraph" w:styleId="DOCUMENTFOOTERFORMNO" w:customStyle="true">
    <w:uiPriority w:val="1"/>
    <w:name w:val="DOCUMENT_FOOTER_FORM_NO"/>
    <w:basedOn w:val="Normal"/>
    <w:link w:val="DOCUMENTFOOTERFORMNOChar"/>
    <w:qFormat/>
    <w:rsid w:val="2849E57D"/>
    <w:rPr>
      <w:sz w:val="16"/>
      <w:szCs w:val="16"/>
      <w:lang w:val="en-US"/>
    </w:rPr>
    <w:pPr>
      <w:tabs>
        <w:tab w:val="clear" w:leader="none" w:pos="425"/>
        <w:tab w:val="left" w:leader="none" w:pos="425"/>
      </w:tabs>
      <w:spacing w:after="0"/>
      <w:jc w:val="left"/>
    </w:pPr>
  </w:style>
  <w:style w:type="character" w:styleId="DOCUMENTFOOTERFORMNOChar" w:customStyle="true">
    <w:uiPriority w:val="1"/>
    <w:name w:val="DOCUMENT_FOOTER_FORM_NO Char"/>
    <w:basedOn w:val="VarsaylanParagrafYazTipi"/>
    <w:link w:val="DOCUMENTFOOTERFORMNO"/>
    <w:rsid w:val="2849E57D"/>
    <w:rPr>
      <w:noProof/>
      <w:sz w:val="16"/>
      <w:szCs w:val="16"/>
    </w:rPr>
  </w:style>
  <w:style w:type="character" w:styleId="Heading2Char" w:customStyle="true">
    <w:uiPriority w:val="9"/>
    <w:name w:val="Heading 2 Char"/>
    <w:basedOn w:val="VarsaylanParagrafYazTipi"/>
    <w:link w:val="Heading2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2849E57D"/>
    <w:rPr>
      <w:rFonts w:eastAsia="" w:eastAsiaTheme="minorEastAsia"/>
      <w:color w:val="5A5A5A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849E57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VarsaylanParagrafYazTipi"/>
    <w:link w:val="Heading3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VarsaylanParagrafYazTipi"/>
    <w:link w:val="Heading4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VarsaylanParagrafYazTipi"/>
    <w:link w:val="Heading5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VarsaylanParagrafYazTipi"/>
    <w:link w:val="Heading6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VarsaylanParagrafYazTipi"/>
    <w:link w:val="Heading7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VarsaylanParagrafYazTipi"/>
    <w:link w:val="Heading8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VarsaylanParagrafYazTipi"/>
    <w:link w:val="Heading9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SubtitleChar" w:customStyle="true">
    <w:uiPriority w:val="11"/>
    <w:name w:val="Subtitle Char"/>
    <w:basedOn w:val="VarsaylanParagrafYazTipi"/>
    <w:link w:val="Subtitle"/>
    <w:rsid w:val="2849E57D"/>
    <w:rPr>
      <w:rFonts w:ascii="Calibri" w:hAnsi="Calibri" w:eastAsia="" w:cs="Arial" w:asciiTheme="minorAscii" w:hAnsiTheme="minorAscii" w:eastAsiaTheme="minorEastAsia" w:cstheme="minorBidi"/>
      <w:noProof/>
      <w:color w:val="5A5A5A"/>
      <w:lang w:val="tr-TR"/>
    </w:rPr>
  </w:style>
  <w:style w:type="character" w:styleId="IntenseQuoteChar" w:customStyle="true">
    <w:uiPriority w:val="30"/>
    <w:name w:val="Intense Quote Char"/>
    <w:basedOn w:val="VarsaylanParagrafYazTipi"/>
    <w:link w:val="IntenseQuote"/>
    <w:rsid w:val="2849E57D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2849E57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49E57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49E57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49E57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49E57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49E57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49E57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49E57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49E57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49E57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VarsaylanParagrafYazTipi"/>
    <w:semiHidden/>
    <w:link w:val="EndnoteText"/>
    <w:rsid w:val="2849E57D"/>
    <w:rPr>
      <w:noProof/>
      <w:sz w:val="20"/>
      <w:szCs w:val="20"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849E57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VarsaylanParagrafYazTipi"/>
    <w:semiHidden/>
    <w:link w:val="FootnoteText"/>
    <w:rsid w:val="2849E57D"/>
    <w:rPr>
      <w:noProof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N20210219-1594514891-3191</_dlc_DocId>
    <_dlc_DocIdUrl xmlns="f6d82c61-1620-4961-a845-3717486f5cdd">
      <Url>https://navioteknoloji.sharepoint.com/teams/N20210219/_layouts/15/DocIdRedir.aspx?ID=N20210219-1594514891-3191</Url>
      <Description>N20210219-1594514891-3191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B55A8D2-2B16-4866-80DD-C887899E69D4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16</revision>
  <dcterms:created xsi:type="dcterms:W3CDTF">2021-11-26T14:18:00.0000000Z</dcterms:created>
  <dcterms:modified xsi:type="dcterms:W3CDTF">2023-01-10T08:08:50.4308428Z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732af088-e100-4590-8bfa-43366f0ee336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