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FEAF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Министерство образования и науки Российской Федерации</w:t>
      </w:r>
    </w:p>
    <w:p w14:paraId="3F84F079" w14:textId="77777777" w:rsidR="006932F1" w:rsidRPr="008463FA" w:rsidRDefault="006932F1" w:rsidP="006932F1">
      <w:pPr>
        <w:pStyle w:val="a8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Times New Roman" w:hAnsi="Times New Roman"/>
          <w:b w:val="0"/>
          <w:caps w:val="0"/>
          <w:sz w:val="20"/>
        </w:rPr>
      </w:pPr>
      <w:r w:rsidRPr="008463FA">
        <w:rPr>
          <w:rFonts w:ascii="Times New Roman" w:hAnsi="Times New Roman"/>
          <w:b w:val="0"/>
          <w:caps w:val="0"/>
          <w:sz w:val="20"/>
        </w:rPr>
        <w:t xml:space="preserve">Федеральное государственное автономное образовательное учреждение </w:t>
      </w:r>
    </w:p>
    <w:p w14:paraId="6A0A3263" w14:textId="77777777" w:rsidR="006932F1" w:rsidRPr="008463FA" w:rsidRDefault="006932F1" w:rsidP="006932F1">
      <w:pPr>
        <w:pStyle w:val="a8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Times New Roman" w:hAnsi="Times New Roman"/>
          <w:b w:val="0"/>
          <w:sz w:val="20"/>
        </w:rPr>
      </w:pPr>
      <w:r w:rsidRPr="008463FA">
        <w:rPr>
          <w:rFonts w:ascii="Times New Roman" w:hAnsi="Times New Roman"/>
          <w:b w:val="0"/>
          <w:caps w:val="0"/>
          <w:sz w:val="20"/>
        </w:rPr>
        <w:t>высшего образования</w:t>
      </w:r>
    </w:p>
    <w:p w14:paraId="243BF767" w14:textId="77777777" w:rsidR="006932F1" w:rsidRPr="008463FA" w:rsidRDefault="006932F1" w:rsidP="006932F1">
      <w:pPr>
        <w:pStyle w:val="a7"/>
        <w:ind w:firstLine="0"/>
        <w:rPr>
          <w:sz w:val="24"/>
          <w:szCs w:val="24"/>
          <w:lang w:val="x-none"/>
        </w:rPr>
      </w:pPr>
    </w:p>
    <w:p w14:paraId="2B8EF26D" w14:textId="77777777" w:rsidR="006932F1" w:rsidRPr="008463FA" w:rsidRDefault="006932F1" w:rsidP="006932F1">
      <w:pPr>
        <w:pStyle w:val="a7"/>
        <w:spacing w:after="120" w:line="240" w:lineRule="auto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НАЦИОНАЛЬНЫЙ ИССЛЕДОВАТЕЛЬСКИЙ ЯДЕРНЫЙ УНИВЕРСИТЕТ «МИФИ»</w:t>
      </w:r>
    </w:p>
    <w:p w14:paraId="25F7086E" w14:textId="77777777" w:rsidR="006932F1" w:rsidRPr="008463FA" w:rsidRDefault="006932F1" w:rsidP="006932F1">
      <w:pPr>
        <w:spacing w:after="120"/>
        <w:jc w:val="center"/>
        <w:rPr>
          <w:caps/>
          <w:szCs w:val="24"/>
        </w:rPr>
      </w:pPr>
      <w:r w:rsidRPr="008463FA">
        <w:t>ИНСТИТУТ НАНОТЕХНОЛОГИЙ В ЭЛЕКТРОНИКЕ, СПИНТРОНИКЕ И ФОТОНИКЕ</w:t>
      </w:r>
    </w:p>
    <w:p w14:paraId="110B2CB8" w14:textId="77777777" w:rsidR="006932F1" w:rsidRPr="008463FA" w:rsidRDefault="006932F1" w:rsidP="006932F1">
      <w:pPr>
        <w:spacing w:after="120"/>
        <w:jc w:val="center"/>
      </w:pPr>
      <w:r w:rsidRPr="008463FA">
        <w:t>КАФЕДРА ЭЛЕКТРОНИКИ</w:t>
      </w:r>
    </w:p>
    <w:p w14:paraId="74BF50A1" w14:textId="77777777" w:rsidR="006932F1" w:rsidRPr="008463FA" w:rsidRDefault="006932F1" w:rsidP="006932F1">
      <w:pPr>
        <w:pStyle w:val="a7"/>
      </w:pPr>
    </w:p>
    <w:p w14:paraId="6A851CC2" w14:textId="77777777" w:rsidR="006932F1" w:rsidRPr="008463FA" w:rsidRDefault="006932F1" w:rsidP="006932F1">
      <w:pPr>
        <w:pStyle w:val="a7"/>
      </w:pPr>
    </w:p>
    <w:p w14:paraId="0FAD2A74" w14:textId="77777777" w:rsidR="006932F1" w:rsidRPr="008463FA" w:rsidRDefault="006932F1" w:rsidP="006932F1">
      <w:pPr>
        <w:pStyle w:val="a7"/>
        <w:ind w:firstLine="7200"/>
        <w:jc w:val="left"/>
        <w:rPr>
          <w:sz w:val="24"/>
          <w:szCs w:val="24"/>
        </w:rPr>
      </w:pPr>
      <w:r w:rsidRPr="008463FA">
        <w:rPr>
          <w:sz w:val="24"/>
          <w:szCs w:val="24"/>
        </w:rPr>
        <w:t>На правах рукописи</w:t>
      </w:r>
    </w:p>
    <w:p w14:paraId="01424DCE" w14:textId="77777777" w:rsidR="006932F1" w:rsidRPr="008463FA" w:rsidRDefault="006932F1" w:rsidP="006932F1">
      <w:pPr>
        <w:spacing w:line="480" w:lineRule="auto"/>
        <w:ind w:firstLine="7200"/>
        <w:rPr>
          <w:szCs w:val="24"/>
        </w:rPr>
      </w:pPr>
      <w:r w:rsidRPr="008463FA">
        <w:t>УДК 621.38</w:t>
      </w:r>
    </w:p>
    <w:p w14:paraId="67AF8B03" w14:textId="77777777" w:rsidR="006932F1" w:rsidRPr="008463FA" w:rsidRDefault="006932F1" w:rsidP="006932F1">
      <w:pPr>
        <w:spacing w:line="480" w:lineRule="auto"/>
        <w:ind w:firstLine="7920"/>
      </w:pPr>
    </w:p>
    <w:p w14:paraId="5474CE40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Можаев Роман Константинович </w:t>
      </w:r>
    </w:p>
    <w:p w14:paraId="20196297" w14:textId="77777777" w:rsidR="006932F1" w:rsidRPr="008463FA" w:rsidRDefault="006932F1" w:rsidP="006932F1">
      <w:pPr>
        <w:pStyle w:val="a7"/>
        <w:ind w:firstLine="0"/>
        <w:rPr>
          <w:caps/>
          <w:sz w:val="24"/>
          <w:szCs w:val="24"/>
        </w:rPr>
      </w:pPr>
      <w:r>
        <w:rPr>
          <w:caps/>
          <w:sz w:val="24"/>
          <w:szCs w:val="24"/>
        </w:rPr>
        <w:t>РАЗРАБОТКА ИСПЫТАТЕЛЬНЫХ СТЕНДОВ ДЛЯ ИССЛЕДОВАНИЯ ОПТОЭЛЕКТРОННЫХ МОДУЛЕЙ В ХОДЕ РАДИАЦИОННОГО ЭКСПЕРИМЕНТА</w:t>
      </w:r>
    </w:p>
    <w:p w14:paraId="08E7FF9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</w:p>
    <w:p w14:paraId="474426CE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Выпускная квалификационная работа специалиста</w:t>
      </w:r>
    </w:p>
    <w:p w14:paraId="1C919178" w14:textId="77777777" w:rsidR="006932F1" w:rsidRPr="008463FA" w:rsidRDefault="006932F1" w:rsidP="006932F1">
      <w:pPr>
        <w:pStyle w:val="a7"/>
        <w:rPr>
          <w:sz w:val="24"/>
          <w:szCs w:val="24"/>
        </w:rPr>
      </w:pPr>
    </w:p>
    <w:p w14:paraId="178659E6" w14:textId="77777777" w:rsidR="006932F1" w:rsidRPr="008463FA" w:rsidRDefault="006932F1" w:rsidP="006932F1">
      <w:pPr>
        <w:pStyle w:val="a7"/>
        <w:ind w:firstLine="0"/>
        <w:rPr>
          <w:sz w:val="22"/>
          <w:szCs w:val="22"/>
        </w:rPr>
      </w:pPr>
      <w:r w:rsidRPr="008463FA">
        <w:rPr>
          <w:sz w:val="22"/>
          <w:szCs w:val="22"/>
        </w:rPr>
        <w:t xml:space="preserve">Направление подготовки (специальности) </w:t>
      </w:r>
    </w:p>
    <w:p w14:paraId="183393F7" w14:textId="77777777" w:rsidR="006932F1" w:rsidRPr="008463FA" w:rsidRDefault="006932F1" w:rsidP="006932F1">
      <w:pPr>
        <w:pStyle w:val="a7"/>
        <w:ind w:firstLine="0"/>
        <w:rPr>
          <w:sz w:val="22"/>
          <w:szCs w:val="22"/>
        </w:rPr>
      </w:pPr>
      <w:r w:rsidRPr="008463FA">
        <w:rPr>
          <w:sz w:val="22"/>
          <w:szCs w:val="22"/>
        </w:rPr>
        <w:t>14.05.04 Электроника и автоматика физических установок</w:t>
      </w:r>
    </w:p>
    <w:p w14:paraId="0DC0222E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1EEC0213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5F1851B1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6932F1" w:rsidRPr="008463FA" w14:paraId="65C3CFAD" w14:textId="77777777" w:rsidTr="007D58A0">
        <w:trPr>
          <w:jc w:val="right"/>
        </w:trPr>
        <w:tc>
          <w:tcPr>
            <w:tcW w:w="3652" w:type="dxa"/>
          </w:tcPr>
          <w:p w14:paraId="4302D562" w14:textId="77777777" w:rsidR="006932F1" w:rsidRPr="008463FA" w:rsidRDefault="006932F1" w:rsidP="007D58A0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t>Выпускная квалификационная работа защищена</w:t>
            </w:r>
          </w:p>
          <w:p w14:paraId="5EC0E186" w14:textId="77777777" w:rsidR="006932F1" w:rsidRPr="008463FA" w:rsidRDefault="006932F1" w:rsidP="007D58A0">
            <w:pPr>
              <w:rPr>
                <w:bCs/>
              </w:rPr>
            </w:pPr>
          </w:p>
          <w:p w14:paraId="2898B21D" w14:textId="32F7DEE4" w:rsidR="006932F1" w:rsidRPr="008463FA" w:rsidRDefault="006932F1" w:rsidP="007D58A0">
            <w:pPr>
              <w:rPr>
                <w:bCs/>
              </w:rPr>
            </w:pPr>
            <w:proofErr w:type="gramStart"/>
            <w:r w:rsidRPr="008463FA">
              <w:rPr>
                <w:bCs/>
              </w:rPr>
              <w:t xml:space="preserve">«  </w:t>
            </w:r>
            <w:proofErr w:type="gramEnd"/>
            <w:r w:rsidRPr="008463FA">
              <w:rPr>
                <w:bCs/>
              </w:rPr>
              <w:t xml:space="preserve">         »_____________20</w:t>
            </w:r>
            <w:r>
              <w:rPr>
                <w:bCs/>
              </w:rPr>
              <w:t>20</w:t>
            </w:r>
            <w:r w:rsidRPr="008463FA">
              <w:rPr>
                <w:bCs/>
              </w:rPr>
              <w:t xml:space="preserve"> г.</w:t>
            </w:r>
          </w:p>
          <w:p w14:paraId="04F5D39D" w14:textId="77777777" w:rsidR="006932F1" w:rsidRPr="008463FA" w:rsidRDefault="006932F1" w:rsidP="007D58A0">
            <w:pPr>
              <w:ind w:firstLine="284"/>
              <w:rPr>
                <w:rFonts w:cs="Arial"/>
                <w:bCs/>
                <w:szCs w:val="24"/>
              </w:rPr>
            </w:pPr>
          </w:p>
        </w:tc>
      </w:tr>
      <w:tr w:rsidR="006932F1" w:rsidRPr="008463FA" w14:paraId="4D356AE6" w14:textId="77777777" w:rsidTr="007D58A0">
        <w:trPr>
          <w:jc w:val="right"/>
        </w:trPr>
        <w:tc>
          <w:tcPr>
            <w:tcW w:w="3652" w:type="dxa"/>
          </w:tcPr>
          <w:p w14:paraId="24030F0B" w14:textId="77777777" w:rsidR="006932F1" w:rsidRPr="008463FA" w:rsidRDefault="006932F1" w:rsidP="007D58A0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t>Оценка ___________________</w:t>
            </w:r>
          </w:p>
          <w:p w14:paraId="2464E1C1" w14:textId="77777777" w:rsidR="006932F1" w:rsidRPr="008463FA" w:rsidRDefault="006932F1" w:rsidP="007D58A0">
            <w:pPr>
              <w:ind w:firstLine="284"/>
              <w:rPr>
                <w:rFonts w:cs="Arial"/>
                <w:bCs/>
                <w:szCs w:val="24"/>
              </w:rPr>
            </w:pPr>
          </w:p>
        </w:tc>
      </w:tr>
      <w:tr w:rsidR="006932F1" w:rsidRPr="008463FA" w14:paraId="2847BB8D" w14:textId="77777777" w:rsidTr="007D58A0">
        <w:trPr>
          <w:jc w:val="right"/>
        </w:trPr>
        <w:tc>
          <w:tcPr>
            <w:tcW w:w="3652" w:type="dxa"/>
            <w:hideMark/>
          </w:tcPr>
          <w:p w14:paraId="1552E5D4" w14:textId="77777777" w:rsidR="006932F1" w:rsidRPr="008463FA" w:rsidRDefault="006932F1" w:rsidP="007D58A0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lastRenderedPageBreak/>
              <w:t>Секретарь ГЭК ____________</w:t>
            </w:r>
          </w:p>
        </w:tc>
      </w:tr>
    </w:tbl>
    <w:p w14:paraId="62F2D947" w14:textId="77777777" w:rsidR="006932F1" w:rsidRPr="008463FA" w:rsidRDefault="006932F1" w:rsidP="006932F1">
      <w:pPr>
        <w:pStyle w:val="a7"/>
        <w:rPr>
          <w:sz w:val="24"/>
          <w:szCs w:val="24"/>
        </w:rPr>
      </w:pPr>
    </w:p>
    <w:p w14:paraId="19865675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51AF7BED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5432207E" w14:textId="77777777" w:rsidR="006932F1" w:rsidRDefault="006932F1" w:rsidP="006932F1">
      <w:pPr>
        <w:pStyle w:val="a7"/>
        <w:jc w:val="both"/>
        <w:rPr>
          <w:sz w:val="24"/>
          <w:szCs w:val="24"/>
        </w:rPr>
      </w:pPr>
    </w:p>
    <w:p w14:paraId="2215631C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2987DAC7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5BE0C135" w14:textId="43629C00" w:rsidR="006932F1" w:rsidRPr="008463FA" w:rsidRDefault="006932F1" w:rsidP="006932F1">
      <w:pPr>
        <w:pStyle w:val="a7"/>
        <w:ind w:firstLine="0"/>
        <w:rPr>
          <w:b/>
        </w:rPr>
      </w:pPr>
      <w:r w:rsidRPr="008463FA">
        <w:rPr>
          <w:sz w:val="24"/>
          <w:szCs w:val="24"/>
        </w:rPr>
        <w:t>г. Москва, 20</w:t>
      </w:r>
      <w:r>
        <w:rPr>
          <w:sz w:val="24"/>
          <w:szCs w:val="24"/>
        </w:rPr>
        <w:t>20</w:t>
      </w:r>
    </w:p>
    <w:p w14:paraId="586101F1" w14:textId="77777777" w:rsidR="006932F1" w:rsidRDefault="006932F1" w:rsidP="006932F1">
      <w:pPr>
        <w:jc w:val="center"/>
        <w:rPr>
          <w:b/>
        </w:rPr>
      </w:pPr>
    </w:p>
    <w:p w14:paraId="1C9465C7" w14:textId="77777777" w:rsidR="006932F1" w:rsidRDefault="006932F1" w:rsidP="006932F1">
      <w:pPr>
        <w:jc w:val="center"/>
        <w:rPr>
          <w:b/>
        </w:rPr>
      </w:pPr>
    </w:p>
    <w:p w14:paraId="04113400" w14:textId="77777777" w:rsidR="006932F1" w:rsidRPr="008463FA" w:rsidRDefault="006932F1" w:rsidP="006932F1">
      <w:pPr>
        <w:jc w:val="center"/>
        <w:rPr>
          <w:b/>
        </w:rPr>
      </w:pPr>
      <w:r w:rsidRPr="008463FA">
        <w:rPr>
          <w:b/>
        </w:rPr>
        <w:t>ПОЯСНИТЕЛЬНАЯ ЗАПИСКА</w:t>
      </w:r>
    </w:p>
    <w:p w14:paraId="23049A07" w14:textId="77777777" w:rsidR="006932F1" w:rsidRPr="008463FA" w:rsidRDefault="006932F1" w:rsidP="006932F1">
      <w:pPr>
        <w:jc w:val="center"/>
        <w:rPr>
          <w:b/>
        </w:rPr>
      </w:pPr>
      <w:r w:rsidRPr="008463FA">
        <w:rPr>
          <w:b/>
        </w:rPr>
        <w:t>К ДИПЛОМНОМУ ПРОЕКТУ НА ТЕМУ:</w:t>
      </w:r>
    </w:p>
    <w:p w14:paraId="0295B099" w14:textId="77777777" w:rsidR="006932F1" w:rsidRPr="008463FA" w:rsidRDefault="006932F1" w:rsidP="006932F1"/>
    <w:p w14:paraId="43A49DF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 xml:space="preserve">Разработка </w:t>
      </w:r>
      <w:r>
        <w:rPr>
          <w:sz w:val="24"/>
          <w:szCs w:val="24"/>
        </w:rPr>
        <w:t>испытательных стендов для исследования оптоэлектронных модулей в ходе радиационного эксперимента</w:t>
      </w:r>
      <w:r w:rsidRPr="008463FA">
        <w:rPr>
          <w:sz w:val="24"/>
          <w:szCs w:val="24"/>
        </w:rPr>
        <w:t>.</w:t>
      </w:r>
    </w:p>
    <w:p w14:paraId="1D4C27E2" w14:textId="77777777" w:rsidR="006932F1" w:rsidRPr="008463FA" w:rsidRDefault="006932F1" w:rsidP="006932F1">
      <w:pPr>
        <w:jc w:val="center"/>
      </w:pPr>
    </w:p>
    <w:p w14:paraId="0DA2C0DA" w14:textId="77777777" w:rsidR="006932F1" w:rsidRPr="008463FA" w:rsidRDefault="006932F1" w:rsidP="006932F1">
      <w:pPr>
        <w:jc w:val="center"/>
      </w:pPr>
    </w:p>
    <w:p w14:paraId="37CD2411" w14:textId="77777777" w:rsidR="006932F1" w:rsidRPr="008463FA" w:rsidRDefault="006932F1" w:rsidP="006932F1">
      <w:pPr>
        <w:jc w:val="center"/>
      </w:pPr>
    </w:p>
    <w:p w14:paraId="53ED74D8" w14:textId="77777777" w:rsidR="006932F1" w:rsidRPr="008463FA" w:rsidRDefault="006932F1" w:rsidP="006932F1">
      <w:pPr>
        <w:jc w:val="center"/>
      </w:pPr>
    </w:p>
    <w:p w14:paraId="57A8660C" w14:textId="77777777" w:rsidR="006932F1" w:rsidRPr="008463FA" w:rsidRDefault="006932F1" w:rsidP="006932F1">
      <w:pPr>
        <w:jc w:val="center"/>
      </w:pPr>
    </w:p>
    <w:p w14:paraId="725FC38E" w14:textId="77777777" w:rsidR="006932F1" w:rsidRPr="008463FA" w:rsidRDefault="006932F1" w:rsidP="006932F1">
      <w:pPr>
        <w:jc w:val="center"/>
      </w:pPr>
    </w:p>
    <w:p w14:paraId="5EDE1FB0" w14:textId="77777777" w:rsidR="006932F1" w:rsidRPr="008463FA" w:rsidRDefault="006932F1" w:rsidP="006932F1">
      <w:pPr>
        <w:ind w:firstLine="284"/>
        <w:jc w:val="center"/>
        <w:rPr>
          <w:rFonts w:cs="Arial"/>
          <w:szCs w:val="24"/>
        </w:rPr>
      </w:pPr>
    </w:p>
    <w:p w14:paraId="0A727B95" w14:textId="4C989501" w:rsidR="006932F1" w:rsidRPr="008463FA" w:rsidRDefault="006932F1" w:rsidP="006932F1">
      <w:pPr>
        <w:ind w:firstLine="1276"/>
        <w:rPr>
          <w:rFonts w:cs="Arial"/>
          <w:szCs w:val="24"/>
        </w:rPr>
      </w:pPr>
      <w:r w:rsidRPr="008463FA">
        <w:rPr>
          <w:rFonts w:cs="Arial"/>
          <w:szCs w:val="24"/>
        </w:rPr>
        <w:t>Студент-</w:t>
      </w:r>
      <w:proofErr w:type="gramStart"/>
      <w:r w:rsidRPr="008463FA">
        <w:rPr>
          <w:rFonts w:cs="Arial"/>
          <w:szCs w:val="24"/>
        </w:rPr>
        <w:t xml:space="preserve">дипломник:   </w:t>
      </w:r>
      <w:proofErr w:type="gramEnd"/>
      <w:r w:rsidRPr="008463FA">
        <w:rPr>
          <w:rFonts w:cs="Arial"/>
          <w:szCs w:val="24"/>
        </w:rPr>
        <w:t xml:space="preserve">        ________________________  /</w:t>
      </w:r>
      <w:r>
        <w:rPr>
          <w:rFonts w:cs="Arial"/>
          <w:szCs w:val="24"/>
          <w:u w:val="single"/>
        </w:rPr>
        <w:t>Минибаев Т. И.</w:t>
      </w:r>
      <w:r w:rsidRPr="008463FA">
        <w:rPr>
          <w:rFonts w:cs="Arial"/>
          <w:szCs w:val="24"/>
        </w:rPr>
        <w:t xml:space="preserve"> /</w:t>
      </w:r>
    </w:p>
    <w:p w14:paraId="64FBB208" w14:textId="77777777" w:rsidR="006932F1" w:rsidRPr="008463FA" w:rsidRDefault="006932F1" w:rsidP="006932F1">
      <w:pPr>
        <w:ind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</w:t>
      </w:r>
      <w:r w:rsidRPr="008463FA">
        <w:rPr>
          <w:rFonts w:cs="Arial"/>
          <w:sz w:val="18"/>
          <w:szCs w:val="18"/>
        </w:rPr>
        <w:tab/>
      </w:r>
      <w:r w:rsidRPr="008463FA">
        <w:rPr>
          <w:rFonts w:cs="Arial"/>
          <w:sz w:val="18"/>
          <w:szCs w:val="18"/>
        </w:rPr>
        <w:tab/>
      </w:r>
      <w:r w:rsidRPr="008463FA">
        <w:rPr>
          <w:rFonts w:cs="Arial"/>
          <w:sz w:val="18"/>
          <w:szCs w:val="18"/>
        </w:rPr>
        <w:tab/>
        <w:t xml:space="preserve">                                                                подпись                              ФИО</w:t>
      </w:r>
    </w:p>
    <w:p w14:paraId="26E9D1DF" w14:textId="14993357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Руководитель </w:t>
      </w:r>
      <w:proofErr w:type="gramStart"/>
      <w:r w:rsidRPr="006932F1">
        <w:rPr>
          <w:szCs w:val="24"/>
          <w:highlight w:val="yellow"/>
        </w:rPr>
        <w:t xml:space="preserve">проекта:   </w:t>
      </w:r>
      <w:proofErr w:type="gramEnd"/>
      <w:r w:rsidRPr="006932F1">
        <w:rPr>
          <w:szCs w:val="24"/>
          <w:highlight w:val="yellow"/>
        </w:rPr>
        <w:t xml:space="preserve">     ________________________  / /</w:t>
      </w:r>
    </w:p>
    <w:p w14:paraId="7325203D" w14:textId="77777777" w:rsidR="006932F1" w:rsidRPr="008463FA" w:rsidRDefault="006932F1" w:rsidP="006932F1">
      <w:pPr>
        <w:ind w:left="2264"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                                               подпись                              ФИО</w:t>
      </w:r>
    </w:p>
    <w:p w14:paraId="7252C842" w14:textId="77777777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Соруководитель проекта от НИЯУ </w:t>
      </w:r>
      <w:proofErr w:type="gramStart"/>
      <w:r w:rsidRPr="006932F1">
        <w:rPr>
          <w:szCs w:val="24"/>
          <w:highlight w:val="yellow"/>
        </w:rPr>
        <w:t>МИФИ:  _</w:t>
      </w:r>
      <w:proofErr w:type="gramEnd"/>
      <w:r w:rsidRPr="006932F1">
        <w:rPr>
          <w:szCs w:val="24"/>
          <w:highlight w:val="yellow"/>
        </w:rPr>
        <w:t xml:space="preserve">_________  / </w:t>
      </w:r>
      <w:r w:rsidRPr="006932F1">
        <w:rPr>
          <w:szCs w:val="24"/>
          <w:highlight w:val="yellow"/>
          <w:u w:val="single"/>
        </w:rPr>
        <w:t>Уланова А. В.</w:t>
      </w:r>
      <w:r w:rsidRPr="006932F1">
        <w:rPr>
          <w:szCs w:val="24"/>
          <w:highlight w:val="yellow"/>
        </w:rPr>
        <w:t xml:space="preserve"> /</w:t>
      </w:r>
    </w:p>
    <w:p w14:paraId="6CD96ECE" w14:textId="77777777" w:rsidR="006932F1" w:rsidRPr="006932F1" w:rsidRDefault="006932F1" w:rsidP="006932F1">
      <w:pPr>
        <w:ind w:firstLine="1276"/>
        <w:rPr>
          <w:rFonts w:cs="Arial"/>
          <w:sz w:val="18"/>
          <w:szCs w:val="18"/>
          <w:highlight w:val="yellow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 </w:t>
      </w:r>
      <w:r w:rsidRPr="006932F1">
        <w:rPr>
          <w:rFonts w:cs="Arial"/>
          <w:sz w:val="18"/>
          <w:szCs w:val="18"/>
          <w:highlight w:val="yellow"/>
        </w:rPr>
        <w:t>подпись                              ФИО</w:t>
      </w:r>
    </w:p>
    <w:p w14:paraId="6C7CC527" w14:textId="54533A44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Рецензент </w:t>
      </w:r>
      <w:proofErr w:type="gramStart"/>
      <w:r w:rsidRPr="006932F1">
        <w:rPr>
          <w:szCs w:val="24"/>
          <w:highlight w:val="yellow"/>
        </w:rPr>
        <w:t xml:space="preserve">проекта:   </w:t>
      </w:r>
      <w:proofErr w:type="gramEnd"/>
      <w:r w:rsidRPr="006932F1">
        <w:rPr>
          <w:szCs w:val="24"/>
          <w:highlight w:val="yellow"/>
        </w:rPr>
        <w:t xml:space="preserve">           ________________________  / /</w:t>
      </w:r>
    </w:p>
    <w:p w14:paraId="09A44DCD" w14:textId="77777777" w:rsidR="006932F1" w:rsidRPr="006932F1" w:rsidRDefault="006932F1" w:rsidP="006932F1">
      <w:pPr>
        <w:ind w:firstLine="1276"/>
        <w:rPr>
          <w:rFonts w:cs="Arial"/>
          <w:sz w:val="18"/>
          <w:szCs w:val="18"/>
          <w:highlight w:val="yellow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 </w:t>
      </w:r>
      <w:r w:rsidRPr="006932F1">
        <w:rPr>
          <w:rFonts w:cs="Arial"/>
          <w:sz w:val="18"/>
          <w:szCs w:val="18"/>
          <w:highlight w:val="yellow"/>
        </w:rPr>
        <w:t>подпись                               ФИО</w:t>
      </w:r>
    </w:p>
    <w:p w14:paraId="7F4962D9" w14:textId="77777777" w:rsidR="006932F1" w:rsidRPr="008463FA" w:rsidRDefault="006932F1" w:rsidP="006932F1">
      <w:pPr>
        <w:ind w:right="-1" w:firstLine="1276"/>
        <w:rPr>
          <w:rFonts w:cs="Arial"/>
          <w:szCs w:val="24"/>
        </w:rPr>
      </w:pPr>
      <w:r w:rsidRPr="006932F1">
        <w:rPr>
          <w:rFonts w:cs="Arial"/>
          <w:szCs w:val="24"/>
          <w:highlight w:val="yellow"/>
        </w:rPr>
        <w:t xml:space="preserve">Зам. Заведующего кафедрой №3____________________ </w:t>
      </w:r>
      <w:r w:rsidRPr="006932F1">
        <w:rPr>
          <w:rFonts w:cs="Arial"/>
          <w:szCs w:val="24"/>
          <w:highlight w:val="yellow"/>
          <w:u w:val="single"/>
        </w:rPr>
        <w:t>/ Барбашов В.М</w:t>
      </w:r>
      <w:r w:rsidRPr="008463FA">
        <w:rPr>
          <w:rFonts w:cs="Arial"/>
          <w:szCs w:val="24"/>
          <w:u w:val="single"/>
        </w:rPr>
        <w:t>.</w:t>
      </w:r>
      <w:r w:rsidRPr="008463FA">
        <w:rPr>
          <w:rFonts w:cs="Arial"/>
          <w:szCs w:val="24"/>
        </w:rPr>
        <w:t xml:space="preserve"> /</w:t>
      </w:r>
    </w:p>
    <w:p w14:paraId="3D621392" w14:textId="77777777" w:rsidR="006932F1" w:rsidRPr="008463FA" w:rsidRDefault="006932F1" w:rsidP="006932F1">
      <w:pPr>
        <w:ind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подпись                                 ФИО</w:t>
      </w:r>
    </w:p>
    <w:p w14:paraId="7695A1E0" w14:textId="77777777" w:rsidR="006932F1" w:rsidRPr="008463FA" w:rsidRDefault="006932F1" w:rsidP="006932F1">
      <w:pPr>
        <w:jc w:val="center"/>
        <w:rPr>
          <w:szCs w:val="24"/>
        </w:rPr>
      </w:pPr>
    </w:p>
    <w:p w14:paraId="65700668" w14:textId="77777777" w:rsidR="006932F1" w:rsidRPr="008463FA" w:rsidRDefault="006932F1" w:rsidP="006932F1">
      <w:pPr>
        <w:jc w:val="center"/>
        <w:rPr>
          <w:szCs w:val="24"/>
        </w:rPr>
      </w:pPr>
    </w:p>
    <w:p w14:paraId="15B2C3B0" w14:textId="77777777" w:rsidR="006932F1" w:rsidRPr="008463FA" w:rsidRDefault="006932F1" w:rsidP="006932F1">
      <w:pPr>
        <w:jc w:val="center"/>
        <w:rPr>
          <w:szCs w:val="24"/>
        </w:rPr>
      </w:pPr>
    </w:p>
    <w:p w14:paraId="0609ECBD" w14:textId="77777777" w:rsidR="006932F1" w:rsidRPr="008463FA" w:rsidRDefault="006932F1" w:rsidP="006932F1">
      <w:pPr>
        <w:jc w:val="center"/>
        <w:rPr>
          <w:szCs w:val="24"/>
        </w:rPr>
      </w:pPr>
    </w:p>
    <w:p w14:paraId="45CBD22C" w14:textId="77777777" w:rsidR="006932F1" w:rsidRPr="008463FA" w:rsidRDefault="006932F1" w:rsidP="006932F1">
      <w:pPr>
        <w:jc w:val="center"/>
        <w:rPr>
          <w:szCs w:val="24"/>
        </w:rPr>
      </w:pPr>
    </w:p>
    <w:p w14:paraId="374AAEB6" w14:textId="77777777" w:rsidR="006932F1" w:rsidRPr="008463FA" w:rsidRDefault="006932F1" w:rsidP="006932F1">
      <w:pPr>
        <w:jc w:val="center"/>
        <w:rPr>
          <w:szCs w:val="24"/>
        </w:rPr>
      </w:pPr>
    </w:p>
    <w:p w14:paraId="471D55F5" w14:textId="77777777" w:rsidR="006932F1" w:rsidRPr="008463FA" w:rsidRDefault="006932F1" w:rsidP="006932F1">
      <w:pPr>
        <w:jc w:val="center"/>
        <w:rPr>
          <w:szCs w:val="24"/>
        </w:rPr>
      </w:pPr>
    </w:p>
    <w:p w14:paraId="4B7769AD" w14:textId="77777777" w:rsidR="006932F1" w:rsidRPr="008463FA" w:rsidRDefault="006932F1" w:rsidP="006932F1">
      <w:pPr>
        <w:jc w:val="center"/>
        <w:rPr>
          <w:szCs w:val="24"/>
        </w:rPr>
      </w:pPr>
    </w:p>
    <w:p w14:paraId="3F1DEB3D" w14:textId="77777777" w:rsidR="006932F1" w:rsidRPr="008463FA" w:rsidRDefault="006932F1" w:rsidP="006932F1">
      <w:pPr>
        <w:jc w:val="center"/>
        <w:rPr>
          <w:szCs w:val="24"/>
        </w:rPr>
      </w:pPr>
    </w:p>
    <w:p w14:paraId="79D65162" w14:textId="77777777" w:rsidR="006932F1" w:rsidRPr="008463FA" w:rsidRDefault="006932F1" w:rsidP="006932F1">
      <w:pPr>
        <w:jc w:val="center"/>
        <w:rPr>
          <w:szCs w:val="24"/>
        </w:rPr>
      </w:pPr>
    </w:p>
    <w:p w14:paraId="2DFD0EB8" w14:textId="77777777" w:rsidR="006932F1" w:rsidRPr="008463FA" w:rsidRDefault="006932F1" w:rsidP="006932F1">
      <w:pPr>
        <w:jc w:val="center"/>
        <w:rPr>
          <w:szCs w:val="24"/>
        </w:rPr>
      </w:pPr>
    </w:p>
    <w:p w14:paraId="602A74E5" w14:textId="77777777" w:rsidR="006932F1" w:rsidRPr="008463FA" w:rsidRDefault="006932F1" w:rsidP="006932F1">
      <w:pPr>
        <w:jc w:val="center"/>
        <w:rPr>
          <w:szCs w:val="24"/>
        </w:rPr>
      </w:pPr>
    </w:p>
    <w:p w14:paraId="57D35D0A" w14:textId="77777777" w:rsidR="006932F1" w:rsidRPr="008463FA" w:rsidRDefault="006932F1" w:rsidP="006932F1">
      <w:pPr>
        <w:jc w:val="center"/>
        <w:rPr>
          <w:szCs w:val="24"/>
        </w:rPr>
      </w:pPr>
    </w:p>
    <w:p w14:paraId="62A53F64" w14:textId="77777777" w:rsidR="006932F1" w:rsidRPr="008463FA" w:rsidRDefault="006932F1" w:rsidP="006932F1">
      <w:pPr>
        <w:jc w:val="center"/>
        <w:rPr>
          <w:szCs w:val="24"/>
        </w:rPr>
      </w:pPr>
    </w:p>
    <w:p w14:paraId="787DDBB5" w14:textId="77777777" w:rsidR="006932F1" w:rsidRPr="008463FA" w:rsidRDefault="006932F1" w:rsidP="006932F1">
      <w:pPr>
        <w:jc w:val="center"/>
        <w:rPr>
          <w:szCs w:val="24"/>
        </w:rPr>
      </w:pPr>
    </w:p>
    <w:p w14:paraId="0F629CAD" w14:textId="77777777" w:rsidR="006932F1" w:rsidRPr="008463FA" w:rsidRDefault="006932F1" w:rsidP="006932F1">
      <w:pPr>
        <w:jc w:val="center"/>
        <w:rPr>
          <w:szCs w:val="24"/>
        </w:rPr>
      </w:pPr>
    </w:p>
    <w:p w14:paraId="55215E4E" w14:textId="77777777" w:rsidR="006932F1" w:rsidRPr="008463FA" w:rsidRDefault="006932F1" w:rsidP="006932F1">
      <w:pPr>
        <w:jc w:val="center"/>
        <w:rPr>
          <w:szCs w:val="24"/>
        </w:rPr>
      </w:pPr>
    </w:p>
    <w:p w14:paraId="7C2BBEC8" w14:textId="77777777" w:rsidR="006932F1" w:rsidRPr="008463FA" w:rsidRDefault="006932F1" w:rsidP="006932F1">
      <w:pPr>
        <w:jc w:val="center"/>
        <w:rPr>
          <w:szCs w:val="24"/>
        </w:rPr>
      </w:pPr>
    </w:p>
    <w:p w14:paraId="354306CD" w14:textId="77777777" w:rsidR="006932F1" w:rsidRDefault="006932F1" w:rsidP="006932F1">
      <w:pPr>
        <w:jc w:val="center"/>
        <w:rPr>
          <w:szCs w:val="24"/>
        </w:rPr>
      </w:pPr>
    </w:p>
    <w:p w14:paraId="6768C1F5" w14:textId="77777777" w:rsidR="006932F1" w:rsidRDefault="006932F1" w:rsidP="006932F1">
      <w:pPr>
        <w:jc w:val="center"/>
        <w:rPr>
          <w:szCs w:val="24"/>
        </w:rPr>
      </w:pPr>
    </w:p>
    <w:p w14:paraId="1EA75375" w14:textId="6B132906" w:rsidR="006932F1" w:rsidRDefault="006932F1" w:rsidP="006932F1">
      <w:pPr>
        <w:jc w:val="center"/>
        <w:rPr>
          <w:szCs w:val="24"/>
        </w:rPr>
      </w:pPr>
      <w:r w:rsidRPr="008463FA">
        <w:rPr>
          <w:szCs w:val="24"/>
        </w:rPr>
        <w:t>г. Москва, 20</w:t>
      </w:r>
      <w:r>
        <w:rPr>
          <w:szCs w:val="24"/>
        </w:rPr>
        <w:t>20</w:t>
      </w:r>
      <w:r w:rsidRPr="008463FA">
        <w:rPr>
          <w:szCs w:val="24"/>
        </w:rPr>
        <w:t xml:space="preserve"> г.</w:t>
      </w:r>
    </w:p>
    <w:sdt>
      <w:sdtPr>
        <w:rPr>
          <w:rFonts w:eastAsia="Times New Roman" w:cs="Times New Roman"/>
          <w:b w:val="0"/>
          <w:color w:val="auto"/>
          <w:sz w:val="24"/>
          <w:szCs w:val="20"/>
        </w:rPr>
        <w:id w:val="10493452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951D8D" w14:textId="2D07CCBC" w:rsidR="00091E3D" w:rsidRDefault="00091E3D">
          <w:pPr>
            <w:pStyle w:val="aa"/>
          </w:pPr>
          <w:r>
            <w:t>Оглавление</w:t>
          </w:r>
        </w:p>
        <w:p w14:paraId="02BF64C7" w14:textId="3B8D6A14" w:rsidR="00091E3D" w:rsidRPr="00091E3D" w:rsidRDefault="00091E3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>
            <w:rPr>
              <w:sz w:val="26"/>
              <w:szCs w:val="26"/>
            </w:rPr>
            <w:fldChar w:fldCharType="begin"/>
          </w:r>
          <w:r w:rsidRPr="00091E3D">
            <w:rPr>
              <w:sz w:val="26"/>
              <w:szCs w:val="26"/>
            </w:rPr>
            <w:instrText xml:space="preserve"> TOC \o "1-3" \h \z \u </w:instrText>
          </w:r>
          <w:r>
            <w:rPr>
              <w:sz w:val="26"/>
              <w:szCs w:val="26"/>
            </w:rPr>
            <w:fldChar w:fldCharType="separate"/>
          </w:r>
          <w:hyperlink w:anchor="_Toc47109006" w:history="1">
            <w:r w:rsidRPr="00091E3D">
              <w:rPr>
                <w:rStyle w:val="ab"/>
                <w:rFonts w:ascii="Times New Roman" w:hAnsi="Times New Roman"/>
                <w:noProof/>
                <w:sz w:val="26"/>
                <w:szCs w:val="26"/>
              </w:rPr>
              <w:t>Аннотация</w:t>
            </w:r>
            <w:r w:rsidRPr="00091E3D">
              <w:rPr>
                <w:rFonts w:ascii="Times New Roman" w:hAnsi="Times New Roman"/>
                <w:noProof/>
                <w:webHidden/>
              </w:rPr>
              <w:tab/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1E3D">
              <w:rPr>
                <w:rFonts w:ascii="Times New Roman" w:hAnsi="Times New Roman"/>
                <w:noProof/>
                <w:webHidden/>
              </w:rPr>
              <w:instrText xml:space="preserve"> PAGEREF _Toc47109006 \h </w:instrText>
            </w:r>
            <w:r w:rsidRPr="00091E3D">
              <w:rPr>
                <w:rFonts w:ascii="Times New Roman" w:hAnsi="Times New Roman"/>
                <w:noProof/>
                <w:webHidden/>
              </w:rPr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91E3D">
              <w:rPr>
                <w:rFonts w:ascii="Times New Roman" w:hAnsi="Times New Roman"/>
                <w:noProof/>
                <w:webHidden/>
              </w:rPr>
              <w:t>4</w:t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89D9EC" w14:textId="72E35369" w:rsidR="00091E3D" w:rsidRPr="00091E3D" w:rsidRDefault="007D58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47109007" w:history="1">
            <w:r w:rsidR="00091E3D" w:rsidRPr="00091E3D">
              <w:rPr>
                <w:rStyle w:val="ab"/>
                <w:rFonts w:ascii="Times New Roman" w:hAnsi="Times New Roman"/>
                <w:noProof/>
                <w:sz w:val="26"/>
                <w:szCs w:val="26"/>
              </w:rPr>
              <w:t>Введение</w:t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tab/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instrText xml:space="preserve"> PAGEREF _Toc47109007 \h </w:instrText>
            </w:r>
            <w:r w:rsidR="00091E3D" w:rsidRPr="00091E3D">
              <w:rPr>
                <w:rFonts w:ascii="Times New Roman" w:hAnsi="Times New Roman"/>
                <w:noProof/>
                <w:webHidden/>
              </w:rPr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t>5</w:t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9B94D9" w14:textId="1603DB7B" w:rsidR="00091E3D" w:rsidRDefault="00091E3D">
          <w:r>
            <w:rPr>
              <w:b/>
              <w:bCs/>
            </w:rPr>
            <w:fldChar w:fldCharType="end"/>
          </w:r>
        </w:p>
      </w:sdtContent>
    </w:sdt>
    <w:p w14:paraId="5919C2D7" w14:textId="50731124" w:rsidR="006932F1" w:rsidRPr="00091E3D" w:rsidRDefault="006932F1" w:rsidP="00FE1DEE">
      <w:pPr>
        <w:pStyle w:val="2"/>
      </w:pPr>
    </w:p>
    <w:p w14:paraId="69657E0C" w14:textId="77777777" w:rsidR="006932F1" w:rsidRPr="00B606C2" w:rsidRDefault="006932F1">
      <w:pPr>
        <w:widowControl/>
        <w:spacing w:after="160" w:line="259" w:lineRule="auto"/>
        <w:rPr>
          <w:szCs w:val="24"/>
          <w:lang w:val="en-US"/>
        </w:rPr>
      </w:pPr>
      <w:r>
        <w:rPr>
          <w:szCs w:val="24"/>
        </w:rPr>
        <w:br w:type="page"/>
      </w:r>
    </w:p>
    <w:p w14:paraId="7D94CC6B" w14:textId="29C800C4" w:rsidR="006932F1" w:rsidRDefault="006932F1" w:rsidP="006932F1">
      <w:pPr>
        <w:pStyle w:val="1"/>
      </w:pPr>
      <w:bookmarkStart w:id="0" w:name="_Toc47108738"/>
      <w:bookmarkStart w:id="1" w:name="_Toc47109006"/>
      <w:r>
        <w:lastRenderedPageBreak/>
        <w:t>Аннотация</w:t>
      </w:r>
      <w:bookmarkEnd w:id="0"/>
      <w:bookmarkEnd w:id="1"/>
    </w:p>
    <w:p w14:paraId="78D215E6" w14:textId="0602E29E" w:rsidR="00091E3D" w:rsidRDefault="002166B7" w:rsidP="006932F1">
      <w:r>
        <w:t xml:space="preserve">Работа посвящена разработке исследовательского стенда для регистрации </w:t>
      </w:r>
      <w:r w:rsidRPr="002166B7">
        <w:rPr>
          <w:highlight w:val="yellow"/>
        </w:rPr>
        <w:t>изменений параметров оптоволокна</w:t>
      </w:r>
      <w:r>
        <w:t xml:space="preserve"> при воздействии импульсного радиационного излучения.</w:t>
      </w:r>
    </w:p>
    <w:p w14:paraId="6F4B274C" w14:textId="77777777" w:rsidR="00EF5AD2" w:rsidRPr="002166B7" w:rsidRDefault="00EF5AD2" w:rsidP="006932F1"/>
    <w:p w14:paraId="75E269FE" w14:textId="77777777" w:rsidR="00091E3D" w:rsidRDefault="00091E3D">
      <w:pPr>
        <w:widowControl/>
        <w:spacing w:after="160" w:line="259" w:lineRule="auto"/>
      </w:pPr>
      <w:r>
        <w:br w:type="page"/>
      </w:r>
    </w:p>
    <w:p w14:paraId="6D382818" w14:textId="58D3E5A6" w:rsidR="006932F1" w:rsidRDefault="00091E3D" w:rsidP="00091E3D">
      <w:pPr>
        <w:pStyle w:val="1"/>
      </w:pPr>
      <w:bookmarkStart w:id="2" w:name="_Toc47108739"/>
      <w:bookmarkStart w:id="3" w:name="_Toc47109007"/>
      <w:r>
        <w:lastRenderedPageBreak/>
        <w:t>Введение</w:t>
      </w:r>
      <w:bookmarkEnd w:id="2"/>
      <w:bookmarkEnd w:id="3"/>
    </w:p>
    <w:p w14:paraId="393FABB1" w14:textId="2518FF72" w:rsidR="002166B7" w:rsidRDefault="00EF5AD2" w:rsidP="002166B7">
      <w:pPr>
        <w:rPr>
          <w:szCs w:val="24"/>
        </w:rPr>
      </w:pPr>
      <w:r>
        <w:t xml:space="preserve">Цель данного дипломного проекта в разработке макета для </w:t>
      </w:r>
      <w:r w:rsidRPr="00553C7D">
        <w:rPr>
          <w:szCs w:val="24"/>
        </w:rPr>
        <w:t>измерения интенсивности излучения</w:t>
      </w:r>
      <w:r>
        <w:rPr>
          <w:szCs w:val="24"/>
        </w:rPr>
        <w:t>, прошедшего по оптоволокну, под воздействием импульсного радиационного излучения, и</w:t>
      </w:r>
      <w:r w:rsidRPr="00553C7D">
        <w:rPr>
          <w:szCs w:val="24"/>
        </w:rPr>
        <w:t xml:space="preserve"> разложенного по длинам волн, за времена порядка сотен микросекунд, </w:t>
      </w:r>
      <w:r>
        <w:rPr>
          <w:szCs w:val="24"/>
        </w:rPr>
        <w:t>запись и обработка</w:t>
      </w:r>
      <w:r w:rsidRPr="00553C7D">
        <w:rPr>
          <w:szCs w:val="24"/>
        </w:rPr>
        <w:t xml:space="preserve"> полученных данных на ПК.</w:t>
      </w:r>
    </w:p>
    <w:p w14:paraId="4B0C8404" w14:textId="40AF6EF5" w:rsidR="002F480C" w:rsidRDefault="002F480C" w:rsidP="002166B7">
      <w:pPr>
        <w:rPr>
          <w:szCs w:val="24"/>
        </w:rPr>
      </w:pPr>
    </w:p>
    <w:p w14:paraId="6F727412" w14:textId="0915B68F" w:rsidR="002F480C" w:rsidRDefault="002F480C" w:rsidP="002166B7">
      <w:pPr>
        <w:rPr>
          <w:szCs w:val="24"/>
          <w:lang w:val="en-US"/>
        </w:rPr>
      </w:pPr>
      <w:r>
        <w:rPr>
          <w:szCs w:val="24"/>
        </w:rPr>
        <w:t>План</w:t>
      </w:r>
      <w:r>
        <w:rPr>
          <w:szCs w:val="24"/>
          <w:lang w:val="en-US"/>
        </w:rPr>
        <w:t>:</w:t>
      </w:r>
    </w:p>
    <w:p w14:paraId="21093696" w14:textId="40DF0933" w:rsidR="002F480C" w:rsidRDefault="002F480C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Теоретическая часть</w:t>
      </w:r>
    </w:p>
    <w:p w14:paraId="4B54D989" w14:textId="5770AD04" w:rsidR="002F480C" w:rsidRDefault="002F480C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Передача сигнала по оптоволокну</w:t>
      </w:r>
    </w:p>
    <w:p w14:paraId="137B6B38" w14:textId="1A238131" w:rsidR="002F480C" w:rsidRDefault="006B3623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Импульсное р</w:t>
      </w:r>
      <w:r w:rsidR="002F480C">
        <w:rPr>
          <w:szCs w:val="24"/>
        </w:rPr>
        <w:t>адиационное воздействие на оптоволокно</w:t>
      </w:r>
    </w:p>
    <w:p w14:paraId="5388B609" w14:textId="2011C55E" w:rsidR="002F480C" w:rsidRDefault="002F480C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Разработка аппаратной части</w:t>
      </w:r>
    </w:p>
    <w:p w14:paraId="64CD6483" w14:textId="20F8B145" w:rsidR="002F480C" w:rsidRDefault="002F480C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Структурная схема стенда</w:t>
      </w:r>
    </w:p>
    <w:p w14:paraId="7FB56D58" w14:textId="2E40E02C" w:rsidR="002F480C" w:rsidRDefault="002F480C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Описание элементной базы</w:t>
      </w:r>
    </w:p>
    <w:p w14:paraId="0EA34C7D" w14:textId="48F0B1E2" w:rsidR="006B3623" w:rsidRDefault="006B3623" w:rsidP="002F480C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</w:rPr>
        <w:t xml:space="preserve">Плата </w:t>
      </w:r>
      <w:r w:rsidR="00B6554B">
        <w:rPr>
          <w:szCs w:val="24"/>
        </w:rPr>
        <w:t>измерения спектра</w:t>
      </w:r>
    </w:p>
    <w:p w14:paraId="5193824B" w14:textId="77777777" w:rsidR="00B6554B" w:rsidRDefault="00B6554B" w:rsidP="00B6554B">
      <w:pPr>
        <w:pStyle w:val="ae"/>
        <w:numPr>
          <w:ilvl w:val="3"/>
          <w:numId w:val="1"/>
        </w:numPr>
        <w:rPr>
          <w:szCs w:val="24"/>
        </w:rPr>
      </w:pPr>
      <w:r>
        <w:rPr>
          <w:szCs w:val="24"/>
        </w:rPr>
        <w:t>Л</w:t>
      </w:r>
      <w:r w:rsidRPr="00B6554B">
        <w:rPr>
          <w:szCs w:val="24"/>
        </w:rPr>
        <w:t xml:space="preserve">инейный ПЗС-фотоприемник </w:t>
      </w:r>
    </w:p>
    <w:p w14:paraId="78D1A17B" w14:textId="53BD36A1" w:rsidR="00B6554B" w:rsidRPr="00B6554B" w:rsidRDefault="002F480C" w:rsidP="00B6554B">
      <w:pPr>
        <w:pStyle w:val="ae"/>
        <w:numPr>
          <w:ilvl w:val="3"/>
          <w:numId w:val="1"/>
        </w:numPr>
        <w:rPr>
          <w:szCs w:val="24"/>
        </w:rPr>
      </w:pPr>
      <w:r>
        <w:rPr>
          <w:szCs w:val="24"/>
        </w:rPr>
        <w:t>АЦП</w:t>
      </w:r>
    </w:p>
    <w:p w14:paraId="5FB884BA" w14:textId="77777777" w:rsidR="00B6554B" w:rsidRDefault="006B3623" w:rsidP="00B6554B">
      <w:pPr>
        <w:pStyle w:val="ae"/>
        <w:numPr>
          <w:ilvl w:val="3"/>
          <w:numId w:val="1"/>
        </w:numPr>
        <w:rPr>
          <w:szCs w:val="24"/>
        </w:rPr>
      </w:pPr>
      <w:r>
        <w:rPr>
          <w:szCs w:val="24"/>
        </w:rPr>
        <w:t>Триггер начала воздействия</w:t>
      </w:r>
    </w:p>
    <w:p w14:paraId="09415367" w14:textId="3EB92475" w:rsidR="00B6554B" w:rsidRPr="00B6554B" w:rsidRDefault="00B6554B" w:rsidP="00B6554B">
      <w:pPr>
        <w:pStyle w:val="ae"/>
        <w:numPr>
          <w:ilvl w:val="2"/>
          <w:numId w:val="1"/>
        </w:numPr>
        <w:rPr>
          <w:szCs w:val="24"/>
        </w:rPr>
      </w:pPr>
      <w:r w:rsidRPr="00B6554B">
        <w:rPr>
          <w:szCs w:val="24"/>
        </w:rPr>
        <w:t xml:space="preserve">Макетная плата </w:t>
      </w:r>
      <w:r w:rsidRPr="00B6554B">
        <w:rPr>
          <w:szCs w:val="24"/>
          <w:lang w:val="en-US"/>
        </w:rPr>
        <w:t>Altera</w:t>
      </w:r>
    </w:p>
    <w:p w14:paraId="710C5246" w14:textId="706B8AB1" w:rsidR="006B3623" w:rsidRPr="00B6554B" w:rsidRDefault="00B6554B" w:rsidP="00B6554B">
      <w:pPr>
        <w:pStyle w:val="ae"/>
        <w:numPr>
          <w:ilvl w:val="2"/>
          <w:numId w:val="1"/>
        </w:numPr>
        <w:rPr>
          <w:szCs w:val="24"/>
        </w:rPr>
      </w:pPr>
      <w:r w:rsidRPr="00B6554B">
        <w:rPr>
          <w:szCs w:val="24"/>
        </w:rPr>
        <w:t>Преобразователь интерфейсов</w:t>
      </w:r>
    </w:p>
    <w:p w14:paraId="5455AFCF" w14:textId="7E9B09CA" w:rsidR="006B3623" w:rsidRPr="006B3623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Разработка печатных плат</w:t>
      </w:r>
    </w:p>
    <w:p w14:paraId="122CB4E1" w14:textId="72EF771C" w:rsidR="002F480C" w:rsidRDefault="002F480C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Разработка программной части</w:t>
      </w:r>
    </w:p>
    <w:p w14:paraId="67B965F4" w14:textId="1DB49F52" w:rsidR="006B3623" w:rsidRPr="006B3623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  <w:lang w:val="en-US"/>
        </w:rPr>
        <w:t xml:space="preserve"> </w:t>
      </w:r>
      <w:r>
        <w:rPr>
          <w:szCs w:val="24"/>
        </w:rPr>
        <w:t>ПО для ПЛИС</w:t>
      </w:r>
    </w:p>
    <w:p w14:paraId="015427D5" w14:textId="578C8965" w:rsidR="006B3623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 ПО для ПК</w:t>
      </w:r>
    </w:p>
    <w:p w14:paraId="53927276" w14:textId="54E510A1" w:rsidR="006B3623" w:rsidRDefault="002F480C" w:rsidP="006B3623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Экспериментальная часть</w:t>
      </w:r>
    </w:p>
    <w:p w14:paraId="3E67B36A" w14:textId="541E8BFD" w:rsidR="00B6554B" w:rsidRDefault="00B6554B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Описание оптических модулей</w:t>
      </w:r>
    </w:p>
    <w:p w14:paraId="51D148D6" w14:textId="4CF06BE3" w:rsidR="00FE1DEE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Описание эксперимента</w:t>
      </w:r>
    </w:p>
    <w:p w14:paraId="4ED83795" w14:textId="77777777" w:rsidR="00FE1DEE" w:rsidRDefault="00FE1DEE">
      <w:pPr>
        <w:widowControl/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0C7C1060" w14:textId="42AA8555" w:rsidR="006B3623" w:rsidRDefault="00FE1DEE" w:rsidP="00FE1DEE">
      <w:pPr>
        <w:pStyle w:val="1"/>
      </w:pPr>
      <w:r>
        <w:lastRenderedPageBreak/>
        <w:t xml:space="preserve">Глава 2 </w:t>
      </w:r>
      <w:r w:rsidRPr="00FE1DEE">
        <w:t>Разработка</w:t>
      </w:r>
      <w:r>
        <w:t xml:space="preserve"> аппаратной части</w:t>
      </w:r>
    </w:p>
    <w:p w14:paraId="22C9DECE" w14:textId="03E9263D" w:rsidR="00BA6E32" w:rsidRPr="00BA6E32" w:rsidRDefault="00BA6E32" w:rsidP="00B6554B">
      <w:r>
        <w:t>В данной главе приведено описание аппаратной части стенда и описание элементной базы. Приведены основные этапы разводки плат.</w:t>
      </w:r>
    </w:p>
    <w:p w14:paraId="67BD3CE6" w14:textId="61D62602" w:rsidR="00B6554B" w:rsidRDefault="00FE1DEE" w:rsidP="00B6554B">
      <w:pPr>
        <w:pStyle w:val="2"/>
      </w:pPr>
      <w:r>
        <w:t>2.1 Структурная схема стенда</w:t>
      </w:r>
    </w:p>
    <w:p w14:paraId="0F7345B6" w14:textId="77777777" w:rsidR="00B6554B" w:rsidRDefault="00B6554B" w:rsidP="00B6554B">
      <w:r>
        <w:t xml:space="preserve">Блок-схема разработанного стенда представлена на </w:t>
      </w:r>
      <w:r>
        <w:fldChar w:fldCharType="begin"/>
      </w:r>
      <w:r>
        <w:instrText xml:space="preserve"> REF _Ref47716774 \h </w:instrText>
      </w:r>
      <w:r>
        <w:fldChar w:fldCharType="separate"/>
      </w:r>
      <w:r>
        <w:t>Р</w:t>
      </w:r>
      <w:r>
        <w:t>и</w:t>
      </w:r>
      <w:r>
        <w:t xml:space="preserve">с. </w:t>
      </w:r>
      <w:r>
        <w:rPr>
          <w:noProof/>
        </w:rPr>
        <w:t>1</w:t>
      </w:r>
      <w:r>
        <w:fldChar w:fldCharType="end"/>
      </w:r>
      <w:r>
        <w:t>. Стенд условно разделяется на две части</w:t>
      </w:r>
      <w:r w:rsidRPr="00B6554B">
        <w:t xml:space="preserve">: </w:t>
      </w:r>
      <w:r>
        <w:t>приемо-передающее оборудование, которое представляет основной интерес для эксперимента; оборудование для управления, обработки и вывода полученных данных.</w:t>
      </w:r>
    </w:p>
    <w:p w14:paraId="006C011C" w14:textId="52BAD3FD" w:rsidR="00B6554B" w:rsidRDefault="00B6554B" w:rsidP="00B6554B">
      <w:r>
        <w:t>Приемником сигнала, прошедшего по оптоволокну, является д</w:t>
      </w:r>
      <w:r w:rsidRPr="00B6554B">
        <w:t>ифракционный монохроматор-спектрограф М150</w:t>
      </w:r>
      <w:r>
        <w:t>, который раскл</w:t>
      </w:r>
      <w:bookmarkStart w:id="4" w:name="_GoBack"/>
      <w:bookmarkEnd w:id="4"/>
      <w:r>
        <w:t xml:space="preserve">адывает полученный сигнал на линейный спектр. Далее излучение в виде спектра поступает на </w:t>
      </w:r>
      <w:r w:rsidRPr="00B6554B">
        <w:t>л</w:t>
      </w:r>
      <w:r>
        <w:t>инейный</w:t>
      </w:r>
      <w:r w:rsidRPr="00B6554B">
        <w:t xml:space="preserve"> ПЗС-фотоприемник</w:t>
      </w:r>
      <w:r>
        <w:t xml:space="preserve"> </w:t>
      </w:r>
      <w:r>
        <w:rPr>
          <w:lang w:val="en-US"/>
        </w:rPr>
        <w:t>ILX</w:t>
      </w:r>
      <w:r w:rsidRPr="00B6554B">
        <w:t>751</w:t>
      </w:r>
      <w:r>
        <w:rPr>
          <w:lang w:val="en-US"/>
        </w:rPr>
        <w:t>A</w:t>
      </w:r>
      <w:r>
        <w:t>, находящийся в составе платы измерения спектра.</w:t>
      </w:r>
    </w:p>
    <w:p w14:paraId="6F7D0E7D" w14:textId="56678962" w:rsidR="00B6554B" w:rsidRPr="00B6554B" w:rsidRDefault="00B6554B" w:rsidP="00B6554B">
      <w:r>
        <w:t xml:space="preserve">Обработку полученного спектра и передачу на преобразователь интерфейсов </w:t>
      </w:r>
      <w:r>
        <w:rPr>
          <w:lang w:val="en-US"/>
        </w:rPr>
        <w:t>FTD</w:t>
      </w:r>
      <w:r w:rsidRPr="00B6554B">
        <w:t>232</w:t>
      </w:r>
      <w:r>
        <w:t xml:space="preserve"> осуществляет ПЛИС в составе макетной платы </w:t>
      </w:r>
      <w:r>
        <w:rPr>
          <w:lang w:val="en-US"/>
        </w:rPr>
        <w:t>Altera</w:t>
      </w:r>
      <w:r>
        <w:t xml:space="preserve">. Конечная обработка полученных данных с последующим построением графиков осуществляется ПК под управлением программы написанной на </w:t>
      </w:r>
      <w:r>
        <w:rPr>
          <w:lang w:val="en-US"/>
        </w:rPr>
        <w:t>QT</w:t>
      </w:r>
      <w:r w:rsidRPr="00B6554B">
        <w:t>.</w:t>
      </w:r>
    </w:p>
    <w:p w14:paraId="0B0872B2" w14:textId="5C349176" w:rsidR="00B6554B" w:rsidRDefault="00BA6E32" w:rsidP="00B6554B">
      <w:pPr>
        <w:pStyle w:val="2"/>
      </w:pPr>
      <w:r>
        <w:rPr>
          <w:noProof/>
        </w:rPr>
        <w:drawing>
          <wp:inline distT="0" distB="0" distL="0" distR="0" wp14:anchorId="36531BA4" wp14:editId="35D82772">
            <wp:extent cx="4707090" cy="170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Структур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9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6C061" w14:textId="78F76250" w:rsidR="00BA6E32" w:rsidRDefault="00B6554B" w:rsidP="00B6554B">
      <w:pPr>
        <w:pStyle w:val="af"/>
      </w:pPr>
      <w:bookmarkStart w:id="5" w:name="_Ref4771677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C1512">
        <w:rPr>
          <w:noProof/>
        </w:rPr>
        <w:t>1</w:t>
      </w:r>
      <w:r>
        <w:fldChar w:fldCharType="end"/>
      </w:r>
      <w:bookmarkEnd w:id="5"/>
      <w:r>
        <w:t xml:space="preserve"> Блок-схема стенда</w:t>
      </w:r>
    </w:p>
    <w:p w14:paraId="7A18C599" w14:textId="425055B1" w:rsidR="00B6554B" w:rsidRPr="00B6554B" w:rsidRDefault="00B6554B" w:rsidP="00B6554B">
      <w:pPr>
        <w:pStyle w:val="1"/>
      </w:pPr>
      <w:r>
        <w:t>2.2 Описание элементной базы</w:t>
      </w:r>
    </w:p>
    <w:p w14:paraId="4D78F933" w14:textId="19D24020" w:rsidR="00B6554B" w:rsidRDefault="00B6554B" w:rsidP="00B6554B">
      <w:pPr>
        <w:pStyle w:val="2"/>
      </w:pPr>
      <w:r>
        <w:t>2.2.1 Плата измерения спектра</w:t>
      </w:r>
    </w:p>
    <w:p w14:paraId="1A0D8245" w14:textId="66C66DA9" w:rsidR="00B6554B" w:rsidRDefault="00B6554B" w:rsidP="00B6554B">
      <w:pPr>
        <w:pStyle w:val="2"/>
      </w:pPr>
      <w:r>
        <w:t>2.2.1.1 Линейный ПЗС-фотоприемник</w:t>
      </w:r>
    </w:p>
    <w:p w14:paraId="4DA0C112" w14:textId="0206D0A6" w:rsidR="00B6554B" w:rsidRDefault="00B6554B" w:rsidP="00B6554B">
      <w:r>
        <w:tab/>
        <w:t xml:space="preserve">Прием сигнала, разложенного в спектр, осуществляется линейным ПЗС-фотоприемником </w:t>
      </w:r>
      <w:r>
        <w:rPr>
          <w:lang w:val="en-US"/>
        </w:rPr>
        <w:t>ILX</w:t>
      </w:r>
      <w:r w:rsidRPr="00B6554B">
        <w:t>751</w:t>
      </w:r>
      <w:r>
        <w:rPr>
          <w:lang w:val="en-US"/>
        </w:rPr>
        <w:t>A</w:t>
      </w:r>
      <w:r>
        <w:t xml:space="preserve"> фирмы SONY, выполненным в отдельном корпусе (</w:t>
      </w:r>
      <w:r>
        <w:fldChar w:fldCharType="begin"/>
      </w:r>
      <w:r>
        <w:instrText xml:space="preserve"> REF _Ref47719784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fldChar w:fldCharType="end"/>
      </w:r>
      <w:r>
        <w:t>)</w:t>
      </w:r>
      <w:r w:rsidRPr="00B6554B">
        <w:t>.</w:t>
      </w:r>
      <w:r>
        <w:t xml:space="preserve"> Устройство и принцип работы приведён на </w:t>
      </w:r>
      <w:r>
        <w:fldChar w:fldCharType="begin"/>
      </w:r>
      <w:r>
        <w:instrText xml:space="preserve"> REF _Ref47720073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fldChar w:fldCharType="end"/>
      </w:r>
    </w:p>
    <w:p w14:paraId="5EA6157C" w14:textId="39CBA0B1" w:rsidR="00B6554B" w:rsidRDefault="00B6554B" w:rsidP="00B6554B">
      <w:pPr>
        <w:ind w:firstLine="0"/>
      </w:pPr>
      <w:r>
        <w:t xml:space="preserve">Благодаря тактовой частоте 5МГц и разрешении 2048 пикселей, возможно получать </w:t>
      </w:r>
      <w:r>
        <w:lastRenderedPageBreak/>
        <w:t>сигнал, разложенный в спектр,</w:t>
      </w:r>
      <w:r w:rsidR="006C1512">
        <w:t xml:space="preserve"> каждые</w:t>
      </w:r>
      <w:r>
        <w:t xml:space="preserve"> 0,5 </w:t>
      </w:r>
      <w:proofErr w:type="spellStart"/>
      <w:r>
        <w:t>мс</w:t>
      </w:r>
      <w:proofErr w:type="spellEnd"/>
      <w:r>
        <w:t>.</w:t>
      </w:r>
    </w:p>
    <w:p w14:paraId="65577DF0" w14:textId="15B0691D" w:rsidR="00B6554B" w:rsidRPr="00B6554B" w:rsidRDefault="00B6554B" w:rsidP="00B6554B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line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</m:t>
              </m:r>
            </m:sub>
          </m:sSub>
        </m:oMath>
      </m:oMathPara>
    </w:p>
    <w:p w14:paraId="0706ECD1" w14:textId="77777777" w:rsidR="00B6554B" w:rsidRDefault="00B6554B" w:rsidP="00B6554B"/>
    <w:p w14:paraId="48DA8533" w14:textId="77777777" w:rsidR="00B6554B" w:rsidRDefault="00B6554B" w:rsidP="00B6554B">
      <w:pPr>
        <w:keepNext/>
      </w:pPr>
      <w:r>
        <w:rPr>
          <w:noProof/>
        </w:rPr>
        <w:drawing>
          <wp:inline distT="0" distB="0" distL="0" distR="0" wp14:anchorId="7A5FAF3C" wp14:editId="227D2724">
            <wp:extent cx="446722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64"/>
                    <a:stretch/>
                  </pic:blipFill>
                  <pic:spPr bwMode="auto"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900CB" w14:textId="33B38928" w:rsidR="00B6554B" w:rsidRPr="00B6554B" w:rsidRDefault="00B6554B" w:rsidP="00B6554B">
      <w:pPr>
        <w:pStyle w:val="af"/>
      </w:pPr>
      <w:bookmarkStart w:id="6" w:name="_Ref4771978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C1512">
        <w:rPr>
          <w:noProof/>
        </w:rPr>
        <w:t>2</w:t>
      </w:r>
      <w:r>
        <w:fldChar w:fldCharType="end"/>
      </w:r>
      <w:bookmarkEnd w:id="6"/>
      <w:r>
        <w:t xml:space="preserve"> </w:t>
      </w:r>
      <w:r w:rsidRPr="00B6554B">
        <w:t xml:space="preserve">Линейный ПЗС-фотоприемник </w:t>
      </w:r>
      <w:r>
        <w:rPr>
          <w:lang w:val="en-US"/>
        </w:rPr>
        <w:t>ILX</w:t>
      </w:r>
      <w:r w:rsidRPr="00B6554B">
        <w:t>751</w:t>
      </w:r>
      <w:r>
        <w:rPr>
          <w:lang w:val="en-US"/>
        </w:rPr>
        <w:t>A</w:t>
      </w:r>
    </w:p>
    <w:p w14:paraId="0787B631" w14:textId="77777777" w:rsidR="00B6554B" w:rsidRPr="006C1512" w:rsidRDefault="00B6554B" w:rsidP="00B6554B">
      <w:pPr>
        <w:pStyle w:val="af"/>
        <w:keepNext/>
        <w:jc w:val="left"/>
        <w:rPr>
          <w:lang w:val="en-US"/>
        </w:rPr>
      </w:pPr>
      <w:r>
        <w:rPr>
          <w:noProof/>
        </w:rPr>
        <w:drawing>
          <wp:inline distT="0" distB="0" distL="0" distR="0" wp14:anchorId="340C64F9" wp14:editId="6B90EDC3">
            <wp:extent cx="2886062" cy="5203966"/>
            <wp:effectExtent l="2857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5772" cy="52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8D50" w14:textId="4BCC3498" w:rsidR="00FE1DEE" w:rsidRDefault="00B6554B" w:rsidP="00B6554B">
      <w:pPr>
        <w:pStyle w:val="af"/>
      </w:pPr>
      <w:bookmarkStart w:id="7" w:name="_Ref4772007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C1512">
        <w:rPr>
          <w:noProof/>
        </w:rPr>
        <w:t>3</w:t>
      </w:r>
      <w:r>
        <w:fldChar w:fldCharType="end"/>
      </w:r>
      <w:bookmarkEnd w:id="7"/>
      <w:r>
        <w:t xml:space="preserve"> </w:t>
      </w:r>
      <w:r w:rsidRPr="00B6554B">
        <w:t>Блок</w:t>
      </w:r>
      <w:r>
        <w:t>-схема работы ПЗС-фотоприемника</w:t>
      </w:r>
    </w:p>
    <w:p w14:paraId="683A9D41" w14:textId="77777777" w:rsidR="006C1512" w:rsidRDefault="006C1512" w:rsidP="006C1512">
      <w:pPr>
        <w:keepNext/>
      </w:pPr>
      <w:r>
        <w:rPr>
          <w:noProof/>
        </w:rPr>
        <w:lastRenderedPageBreak/>
        <w:drawing>
          <wp:inline distT="0" distB="0" distL="0" distR="0" wp14:anchorId="0BD8945D" wp14:editId="3090C3F9">
            <wp:extent cx="4943475" cy="2966085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3532" w14:textId="179263C7" w:rsidR="006C1512" w:rsidRPr="006C1512" w:rsidRDefault="006C1512" w:rsidP="006C1512">
      <w:pPr>
        <w:pStyle w:val="af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Спектральная чувствительность линейного ПЗС-фотоприемника</w:t>
      </w:r>
    </w:p>
    <w:sectPr w:rsidR="006C1512" w:rsidRPr="006C1512">
      <w:footerReference w:type="default" r:id="rId12"/>
      <w:pgSz w:w="11906" w:h="16838"/>
      <w:pgMar w:top="1417" w:right="850" w:bottom="1134" w:left="1701" w:header="1134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21E1D" w14:textId="77777777" w:rsidR="00360EB7" w:rsidRDefault="00360EB7" w:rsidP="00091E3D">
      <w:pPr>
        <w:spacing w:line="240" w:lineRule="auto"/>
      </w:pPr>
      <w:r>
        <w:separator/>
      </w:r>
    </w:p>
  </w:endnote>
  <w:endnote w:type="continuationSeparator" w:id="0">
    <w:p w14:paraId="118F405A" w14:textId="77777777" w:rsidR="00360EB7" w:rsidRDefault="00360EB7" w:rsidP="00091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5855871"/>
      <w:docPartObj>
        <w:docPartGallery w:val="Page Numbers (Bottom of Page)"/>
        <w:docPartUnique/>
      </w:docPartObj>
    </w:sdtPr>
    <w:sdtContent>
      <w:p w14:paraId="27B3DA68" w14:textId="77777777" w:rsidR="007D58A0" w:rsidRDefault="007D58A0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8BD5E" w14:textId="77777777" w:rsidR="00360EB7" w:rsidRDefault="00360EB7" w:rsidP="00091E3D">
      <w:pPr>
        <w:spacing w:line="240" w:lineRule="auto"/>
      </w:pPr>
      <w:r>
        <w:separator/>
      </w:r>
    </w:p>
  </w:footnote>
  <w:footnote w:type="continuationSeparator" w:id="0">
    <w:p w14:paraId="68287522" w14:textId="77777777" w:rsidR="00360EB7" w:rsidRDefault="00360EB7" w:rsidP="00091E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E38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D8"/>
    <w:rsid w:val="00091E3D"/>
    <w:rsid w:val="002166B7"/>
    <w:rsid w:val="002F480C"/>
    <w:rsid w:val="00360EB7"/>
    <w:rsid w:val="004240E2"/>
    <w:rsid w:val="00585D33"/>
    <w:rsid w:val="00673EF9"/>
    <w:rsid w:val="006932F1"/>
    <w:rsid w:val="006B3623"/>
    <w:rsid w:val="006C1512"/>
    <w:rsid w:val="007D58A0"/>
    <w:rsid w:val="00B606C2"/>
    <w:rsid w:val="00B6554B"/>
    <w:rsid w:val="00B85CD8"/>
    <w:rsid w:val="00BA6E32"/>
    <w:rsid w:val="00BC6677"/>
    <w:rsid w:val="00EF5AD2"/>
    <w:rsid w:val="00F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AA06"/>
  <w15:chartTrackingRefBased/>
  <w15:docId w15:val="{68212D11-5813-4F54-80DB-55D8D1C6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54B"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1DE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E1DEE"/>
    <w:pPr>
      <w:outlineLvl w:val="1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32F1"/>
    <w:pPr>
      <w:widowControl/>
      <w:tabs>
        <w:tab w:val="center" w:pos="4677"/>
        <w:tab w:val="right" w:pos="9355"/>
      </w:tabs>
      <w:overflowPunct w:val="0"/>
    </w:pPr>
    <w:rPr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6932F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rsid w:val="006932F1"/>
    <w:pPr>
      <w:widowControl/>
      <w:tabs>
        <w:tab w:val="center" w:pos="4677"/>
        <w:tab w:val="right" w:pos="9355"/>
      </w:tabs>
      <w:overflowPunct w:val="0"/>
    </w:pPr>
    <w:rPr>
      <w:szCs w:val="24"/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6932F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Титул"/>
    <w:basedOn w:val="a"/>
    <w:qFormat/>
    <w:rsid w:val="006932F1"/>
    <w:pPr>
      <w:widowControl/>
      <w:overflowPunct w:val="0"/>
      <w:contextualSpacing/>
      <w:jc w:val="center"/>
    </w:pPr>
    <w:rPr>
      <w:bCs/>
      <w:sz w:val="28"/>
      <w:lang w:eastAsia="en-US"/>
    </w:rPr>
  </w:style>
  <w:style w:type="paragraph" w:styleId="a8">
    <w:name w:val="Title"/>
    <w:aliases w:val="По центру заголовок"/>
    <w:basedOn w:val="a"/>
    <w:link w:val="a9"/>
    <w:qFormat/>
    <w:rsid w:val="006932F1"/>
    <w:pPr>
      <w:pBdr>
        <w:top w:val="single" w:sz="6" w:space="1" w:color="auto"/>
        <w:left w:val="single" w:sz="6" w:space="0" w:color="auto"/>
        <w:bottom w:val="single" w:sz="6" w:space="1" w:color="auto"/>
        <w:right w:val="single" w:sz="6" w:space="0" w:color="auto"/>
      </w:pBdr>
      <w:overflowPunct w:val="0"/>
      <w:autoSpaceDE w:val="0"/>
      <w:autoSpaceDN w:val="0"/>
      <w:adjustRightInd w:val="0"/>
      <w:spacing w:line="480" w:lineRule="auto"/>
      <w:jc w:val="center"/>
    </w:pPr>
    <w:rPr>
      <w:rFonts w:ascii="Arial Black" w:hAnsi="Arial Black"/>
      <w:b/>
      <w:caps/>
      <w:sz w:val="40"/>
      <w:lang w:val="x-none"/>
    </w:rPr>
  </w:style>
  <w:style w:type="character" w:customStyle="1" w:styleId="a9">
    <w:name w:val="Заголовок Знак"/>
    <w:aliases w:val="По центру заголовок Знак"/>
    <w:basedOn w:val="a0"/>
    <w:link w:val="a8"/>
    <w:rsid w:val="006932F1"/>
    <w:rPr>
      <w:rFonts w:ascii="Arial Black" w:eastAsia="Times New Roman" w:hAnsi="Arial Black" w:cs="Times New Roman"/>
      <w:b/>
      <w:caps/>
      <w:sz w:val="40"/>
      <w:szCs w:val="20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FE1DEE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91E3D"/>
    <w:pPr>
      <w:widowControl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932F1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932F1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932F1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b">
    <w:name w:val="Hyperlink"/>
    <w:basedOn w:val="a0"/>
    <w:uiPriority w:val="99"/>
    <w:unhideWhenUsed/>
    <w:rsid w:val="006932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1DEE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91E3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091E3D"/>
    <w:rPr>
      <w:rFonts w:eastAsiaTheme="minorEastAsia"/>
      <w:color w:val="5A5A5A" w:themeColor="text1" w:themeTint="A5"/>
      <w:spacing w:val="15"/>
      <w:lang w:eastAsia="ru-RU"/>
    </w:rPr>
  </w:style>
  <w:style w:type="paragraph" w:styleId="ae">
    <w:name w:val="List Paragraph"/>
    <w:basedOn w:val="a"/>
    <w:uiPriority w:val="34"/>
    <w:qFormat/>
    <w:rsid w:val="002F480C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BA6E32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character" w:styleId="af0">
    <w:name w:val="Placeholder Text"/>
    <w:basedOn w:val="a0"/>
    <w:uiPriority w:val="99"/>
    <w:semiHidden/>
    <w:rsid w:val="00B65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A"/>
    <w:rsid w:val="00612D9A"/>
    <w:rsid w:val="00A4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2D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983A-F3B2-4541-A990-E1F805B4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Tagir Minib</dc:creator>
  <cp:keywords/>
  <dc:description/>
  <cp:lastModifiedBy>HP</cp:lastModifiedBy>
  <cp:revision>2</cp:revision>
  <dcterms:created xsi:type="dcterms:W3CDTF">2020-07-31T14:10:00Z</dcterms:created>
  <dcterms:modified xsi:type="dcterms:W3CDTF">2020-08-07T16:32:00Z</dcterms:modified>
</cp:coreProperties>
</file>