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514" w14:textId="77777777"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>
        <w:rPr>
          <w:rFonts w:ascii="Courier New" w:hAnsi="Courier New" w:cs="Courier New"/>
          <w:sz w:val="28"/>
          <w:szCs w:val="28"/>
          <w:lang w:val="en-US"/>
        </w:rPr>
        <w:t>9</w:t>
      </w:r>
    </w:p>
    <w:p w14:paraId="168FED60" w14:textId="77777777"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2A923CB1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72F0A59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2ACCD13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6A443C73" w14:textId="77777777" w:rsidR="00901631" w:rsidRPr="00CC0BA5" w:rsidRDefault="00DA359D" w:rsidP="0090163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210A89" wp14:editId="4C9E0F39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FED01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01C4286B" w14:textId="77777777"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5D4F374F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309B282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14:paraId="661209C7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14:paraId="5D0E0E5A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14:paraId="7F498495" w14:textId="77777777"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42704BEE" w14:textId="77777777"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691DB06A" w14:textId="77777777"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305D33C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692D">
        <w:rPr>
          <w:rFonts w:ascii="Courier New" w:hAnsi="Courier New" w:cs="Courier New"/>
          <w:b/>
          <w:sz w:val="28"/>
          <w:szCs w:val="28"/>
        </w:rPr>
        <w:t>09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18580E3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14:paraId="79AE4101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14:paraId="2D00BA94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10027E7C" w14:textId="77777777"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4ABB0FCC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14:paraId="0559DA28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6312EA39" w14:textId="77777777"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14:paraId="67B087AA" w14:textId="77777777"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7A51615E" w14:textId="77777777"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14:paraId="1F114079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3E31608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69D113F6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4F7A34E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B40A021" w14:textId="77777777"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94C060D" w14:textId="77777777"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7491087F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7AFFE000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4541678C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792E2FF6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7BF2E2DB" w14:textId="77777777"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FF5DA61" w14:textId="77777777"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05C78798" w14:textId="77777777"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52A98937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14:paraId="4D01E942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5D5E607E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08A8A19C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484C9D5C" w14:textId="77777777"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3E3DBB66" w14:textId="77777777"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614AFDE3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14:paraId="14FAD265" w14:textId="77777777"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14:paraId="00306E36" w14:textId="77777777" w:rsidTr="000F5D84">
        <w:tc>
          <w:tcPr>
            <w:tcW w:w="1513" w:type="dxa"/>
          </w:tcPr>
          <w:p w14:paraId="756639DD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6DC6D6EF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14:paraId="4757BE34" w14:textId="77777777" w:rsidTr="000F5D84">
        <w:tc>
          <w:tcPr>
            <w:tcW w:w="1513" w:type="dxa"/>
          </w:tcPr>
          <w:p w14:paraId="5D00C9EF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24FB823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36FDCE6A" w14:textId="77777777" w:rsidTr="000F5D84">
        <w:tc>
          <w:tcPr>
            <w:tcW w:w="1513" w:type="dxa"/>
          </w:tcPr>
          <w:p w14:paraId="0C28A02C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D9562D9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14:paraId="150CC49A" w14:textId="77777777" w:rsidTr="000F5D84">
        <w:tc>
          <w:tcPr>
            <w:tcW w:w="1513" w:type="dxa"/>
          </w:tcPr>
          <w:p w14:paraId="41E47919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5067D95" w14:textId="77777777"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14:paraId="7C50B9ED" w14:textId="77777777" w:rsidTr="000F5D84">
        <w:tc>
          <w:tcPr>
            <w:tcW w:w="1513" w:type="dxa"/>
          </w:tcPr>
          <w:p w14:paraId="25DF0B02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78B61501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3E35AE4A" w14:textId="77777777" w:rsidTr="000F5D84">
        <w:tc>
          <w:tcPr>
            <w:tcW w:w="1513" w:type="dxa"/>
          </w:tcPr>
          <w:p w14:paraId="3FF9AEF6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68B9E290" w14:textId="77777777"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14:paraId="7A77D391" w14:textId="77777777" w:rsidTr="000F5D84">
        <w:tc>
          <w:tcPr>
            <w:tcW w:w="1513" w:type="dxa"/>
          </w:tcPr>
          <w:p w14:paraId="2C6C3004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D7AC8D8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14:paraId="463212AC" w14:textId="77777777" w:rsidTr="000F5D84">
        <w:tc>
          <w:tcPr>
            <w:tcW w:w="1513" w:type="dxa"/>
          </w:tcPr>
          <w:p w14:paraId="61FC5E5B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29BCAC7D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14:paraId="490B85B4" w14:textId="77777777" w:rsidTr="000F5D84">
        <w:tc>
          <w:tcPr>
            <w:tcW w:w="1513" w:type="dxa"/>
          </w:tcPr>
          <w:p w14:paraId="0A03337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37DA340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14:paraId="4D84FA6E" w14:textId="77777777" w:rsidTr="000F5D84">
        <w:tc>
          <w:tcPr>
            <w:tcW w:w="1513" w:type="dxa"/>
          </w:tcPr>
          <w:p w14:paraId="5A151FF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777E47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14:paraId="45DEEDF6" w14:textId="77777777" w:rsidTr="000F5D84">
        <w:tc>
          <w:tcPr>
            <w:tcW w:w="1513" w:type="dxa"/>
          </w:tcPr>
          <w:p w14:paraId="01882D3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03AABD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14:paraId="24D17454" w14:textId="77777777" w:rsidTr="000F5D84">
        <w:tc>
          <w:tcPr>
            <w:tcW w:w="1513" w:type="dxa"/>
          </w:tcPr>
          <w:p w14:paraId="145BC4A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1F94A6D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14:paraId="0EC4627C" w14:textId="77777777" w:rsidTr="000F5D84">
        <w:tc>
          <w:tcPr>
            <w:tcW w:w="1513" w:type="dxa"/>
          </w:tcPr>
          <w:p w14:paraId="1268756A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4C6D0E2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14:paraId="590030E4" w14:textId="77777777" w:rsidTr="000F5D84">
        <w:tc>
          <w:tcPr>
            <w:tcW w:w="1513" w:type="dxa"/>
          </w:tcPr>
          <w:p w14:paraId="1F02D5A3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ACA969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9C11F3B" w14:textId="77777777" w:rsidTr="000F5D84">
        <w:tc>
          <w:tcPr>
            <w:tcW w:w="1513" w:type="dxa"/>
          </w:tcPr>
          <w:p w14:paraId="77607557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A8274A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CC0BA5" w14:paraId="6E3BF5B4" w14:textId="77777777" w:rsidTr="000F5D84">
        <w:tc>
          <w:tcPr>
            <w:tcW w:w="1513" w:type="dxa"/>
          </w:tcPr>
          <w:p w14:paraId="50D7CCA3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1D2578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7D7435AC" w14:textId="77777777"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14:paraId="20538DAE" w14:textId="77777777" w:rsidTr="000F5D84">
        <w:tc>
          <w:tcPr>
            <w:tcW w:w="1513" w:type="dxa"/>
          </w:tcPr>
          <w:p w14:paraId="0D4DF2A7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0262B8AE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6DA02F4E" w14:textId="77777777" w:rsidTr="000F5D84">
        <w:tc>
          <w:tcPr>
            <w:tcW w:w="1513" w:type="dxa"/>
          </w:tcPr>
          <w:p w14:paraId="406F14F8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008446E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4795F69B" w14:textId="77777777" w:rsidTr="000F5D84">
        <w:tc>
          <w:tcPr>
            <w:tcW w:w="1513" w:type="dxa"/>
          </w:tcPr>
          <w:p w14:paraId="3543B00F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00C6040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5FBB927E" w14:textId="77777777" w:rsidTr="000F5D84">
        <w:tc>
          <w:tcPr>
            <w:tcW w:w="1513" w:type="dxa"/>
          </w:tcPr>
          <w:p w14:paraId="5F2285A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A6D575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75E43550" w14:textId="77777777" w:rsidTr="000F5D84">
        <w:tc>
          <w:tcPr>
            <w:tcW w:w="1513" w:type="dxa"/>
          </w:tcPr>
          <w:p w14:paraId="39EFE45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31774A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CC0BA5" w14:paraId="672677AF" w14:textId="77777777" w:rsidTr="000F5D84">
        <w:tc>
          <w:tcPr>
            <w:tcW w:w="1513" w:type="dxa"/>
          </w:tcPr>
          <w:p w14:paraId="4EDE32CD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D4FBC5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36F81ABC" w14:textId="77777777"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14:paraId="7CD80B10" w14:textId="77777777" w:rsidTr="000F5D84">
        <w:tc>
          <w:tcPr>
            <w:tcW w:w="1513" w:type="dxa"/>
          </w:tcPr>
          <w:p w14:paraId="49CA692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75313C02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48736663" w14:textId="77777777" w:rsidTr="000F5D84">
        <w:tc>
          <w:tcPr>
            <w:tcW w:w="1513" w:type="dxa"/>
          </w:tcPr>
          <w:p w14:paraId="072D6C3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49D0FC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0ED02BE1" w14:textId="77777777" w:rsidTr="000F5D84">
        <w:tc>
          <w:tcPr>
            <w:tcW w:w="1513" w:type="dxa"/>
          </w:tcPr>
          <w:p w14:paraId="0E2BD23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422B365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633017C6" w14:textId="77777777"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14:paraId="28C10C64" w14:textId="77777777" w:rsidTr="007261E1">
        <w:tc>
          <w:tcPr>
            <w:tcW w:w="1559" w:type="dxa"/>
          </w:tcPr>
          <w:p w14:paraId="470CFA3F" w14:textId="77777777"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57E90B44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22621B61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14:paraId="4C9D4000" w14:textId="77777777" w:rsidTr="007261E1">
        <w:tc>
          <w:tcPr>
            <w:tcW w:w="1559" w:type="dxa"/>
          </w:tcPr>
          <w:p w14:paraId="11051BFE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0C0F9394" w14:textId="77777777"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14:paraId="1270B0BB" w14:textId="77777777" w:rsidTr="007261E1">
        <w:tc>
          <w:tcPr>
            <w:tcW w:w="1559" w:type="dxa"/>
          </w:tcPr>
          <w:p w14:paraId="47AD126C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55A88B94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DFF9E82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798CC5CD" w14:textId="77777777" w:rsidTr="007261E1">
        <w:tc>
          <w:tcPr>
            <w:tcW w:w="1559" w:type="dxa"/>
          </w:tcPr>
          <w:p w14:paraId="08389EB3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7F2CE54E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865EEF3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66D87794" w14:textId="77777777" w:rsidTr="007261E1">
        <w:tc>
          <w:tcPr>
            <w:tcW w:w="1559" w:type="dxa"/>
          </w:tcPr>
          <w:p w14:paraId="288D4E79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50083B51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19704AD9" w14:textId="77777777" w:rsidR="007261E1" w:rsidRDefault="007261E1"/>
    <w:p w14:paraId="03F437C2" w14:textId="77777777"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4B0BC78C" w14:textId="77777777"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14:paraId="1DF316EF" w14:textId="77777777"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11C396D5" w14:textId="77777777"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77E3236" w14:textId="77777777"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F590A5F" w14:textId="77777777"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75EFC6A9" w14:textId="77777777"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0AA52DAB" w14:textId="77777777"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7DD5BEBA" w14:textId="77777777"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14:paraId="0C02DBF6" w14:textId="77777777"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64BD1F8B" w14:textId="77777777"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466FF3A8" w14:textId="77777777"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4FE35DE7" w14:textId="77777777"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14:paraId="60965A02" w14:textId="77777777"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0307D892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F0C0459" w14:textId="5F49B3F8" w:rsidR="004A7825" w:rsidRPr="00CC0BA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C0BA5">
        <w:rPr>
          <w:rFonts w:ascii="Courier New" w:hAnsi="Courier New" w:cs="Courier New"/>
          <w:b/>
          <w:bCs/>
          <w:sz w:val="28"/>
          <w:szCs w:val="28"/>
        </w:rPr>
        <w:t>Поясните понятие «</w:t>
      </w:r>
      <w:r w:rsidRPr="00CC0BA5">
        <w:rPr>
          <w:rFonts w:ascii="Courier New" w:hAnsi="Courier New" w:cs="Courier New"/>
          <w:b/>
          <w:bCs/>
          <w:sz w:val="28"/>
          <w:szCs w:val="28"/>
          <w:lang w:val="en-US"/>
        </w:rPr>
        <w:t>ORM</w:t>
      </w:r>
      <w:r w:rsidRPr="00CC0BA5">
        <w:rPr>
          <w:rFonts w:ascii="Courier New" w:hAnsi="Courier New" w:cs="Courier New"/>
          <w:b/>
          <w:bCs/>
          <w:sz w:val="28"/>
          <w:szCs w:val="28"/>
        </w:rPr>
        <w:t>»</w:t>
      </w:r>
    </w:p>
    <w:p w14:paraId="298A1127" w14:textId="2F1C38DB" w:rsidR="00CC0BA5" w:rsidRPr="00CC0BA5" w:rsidRDefault="00CC0BA5" w:rsidP="00CC0BA5">
      <w:pPr>
        <w:jc w:val="both"/>
        <w:rPr>
          <w:rFonts w:ascii="Courier New" w:hAnsi="Courier New" w:cs="Courier New"/>
          <w:sz w:val="28"/>
          <w:szCs w:val="28"/>
        </w:rPr>
      </w:pPr>
      <w:r w:rsidRPr="00CC0BA5">
        <w:rPr>
          <w:rFonts w:ascii="Courier New" w:hAnsi="Courier New" w:cs="Courier New"/>
          <w:sz w:val="28"/>
          <w:szCs w:val="28"/>
        </w:rPr>
        <w:lastRenderedPageBreak/>
        <w:t>это техника программирования, позволяющая преобразовывать данные между несовместимыми типами систем, в частности, между объектно-ориентированными языками программирования и реляционными базами данных. ORM позволяет работать с данными в базе данных, используя объекты программирования, не писать прямые запросы SQL.</w:t>
      </w:r>
    </w:p>
    <w:p w14:paraId="6B0FA3B9" w14:textId="6B3D7C51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30D7261D" w14:textId="6743600B" w:rsidR="00CC0BA5" w:rsidRPr="00CC0BA5" w:rsidRDefault="00CC0BA5" w:rsidP="00CC0BA5">
      <w:pPr>
        <w:jc w:val="both"/>
        <w:rPr>
          <w:rFonts w:ascii="Courier New" w:hAnsi="Courier New" w:cs="Courier New"/>
          <w:sz w:val="28"/>
          <w:szCs w:val="28"/>
        </w:rPr>
      </w:pPr>
      <w:r w:rsidRPr="00CC0BA5">
        <w:rPr>
          <w:rFonts w:ascii="Courier New" w:hAnsi="Courier New" w:cs="Courier New"/>
          <w:b/>
          <w:bCs/>
          <w:sz w:val="28"/>
          <w:szCs w:val="28"/>
        </w:rPr>
        <w:t>Модель</w:t>
      </w:r>
      <w:r w:rsidRPr="00CC0BA5">
        <w:rPr>
          <w:rFonts w:ascii="Courier New" w:hAnsi="Courier New" w:cs="Courier New"/>
          <w:sz w:val="28"/>
          <w:szCs w:val="28"/>
        </w:rPr>
        <w:t xml:space="preserve"> в контексте программирования и ORM - это абстракция, представляющая таблицу базы данных в виде класса в программном коде. Объекты этого класса соответствуют записям в таблице. Модели позволяют взаимодействовать с данными в базе данных: создавать, читать, обновлять и удалять записи.</w:t>
      </w:r>
    </w:p>
    <w:p w14:paraId="5208D56F" w14:textId="056B13EB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77E7CD20" w14:textId="6BFC8003" w:rsidR="006D298B" w:rsidRPr="006D298B" w:rsidRDefault="006D298B" w:rsidP="006D298B">
      <w:pPr>
        <w:jc w:val="both"/>
        <w:rPr>
          <w:rFonts w:ascii="Courier New" w:hAnsi="Courier New" w:cs="Courier New"/>
          <w:sz w:val="28"/>
          <w:szCs w:val="28"/>
        </w:rPr>
      </w:pPr>
      <w:r w:rsidRPr="006D298B">
        <w:rPr>
          <w:rFonts w:ascii="Courier New" w:hAnsi="Courier New" w:cs="Courier New"/>
          <w:b/>
          <w:bCs/>
          <w:sz w:val="28"/>
          <w:szCs w:val="28"/>
        </w:rPr>
        <w:t>Пул соединений</w:t>
      </w:r>
      <w:r w:rsidRPr="006D298B">
        <w:rPr>
          <w:rFonts w:ascii="Courier New" w:hAnsi="Courier New" w:cs="Courier New"/>
          <w:sz w:val="28"/>
          <w:szCs w:val="28"/>
        </w:rPr>
        <w:t xml:space="preserve"> - это кэш соединений с базой данных, поддерживаемый для обработки запросов к базе данных. Это позволяет избежать затрат на установку и разрыв соединения для каждого запроса. Пул соединений повышает производительность приложений, уменьшая время, необходимое для выполнения операций с базой данных.</w:t>
      </w:r>
    </w:p>
    <w:p w14:paraId="37F0EC73" w14:textId="42EB0E6B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F61F2F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?</w:t>
      </w:r>
    </w:p>
    <w:p w14:paraId="4E94F351" w14:textId="2F7E3D74" w:rsidR="006D298B" w:rsidRPr="006D298B" w:rsidRDefault="006D298B" w:rsidP="006D298B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D298B">
        <w:rPr>
          <w:rFonts w:ascii="Courier New" w:hAnsi="Courier New" w:cs="Courier New"/>
          <w:sz w:val="28"/>
          <w:szCs w:val="28"/>
        </w:rPr>
        <w:t>Sequelize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 - это обещающая ORM для Node.js, поддерживающая реляционные базы данных, такие как </w:t>
      </w:r>
      <w:proofErr w:type="spellStart"/>
      <w:r w:rsidRPr="006D298B">
        <w:rPr>
          <w:rFonts w:ascii="Courier New" w:hAnsi="Courier New" w:cs="Courier New"/>
          <w:sz w:val="28"/>
          <w:szCs w:val="28"/>
        </w:rPr>
        <w:t>PostgreSQL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, MySQL, </w:t>
      </w:r>
      <w:proofErr w:type="spellStart"/>
      <w:r w:rsidRPr="006D298B">
        <w:rPr>
          <w:rFonts w:ascii="Courier New" w:hAnsi="Courier New" w:cs="Courier New"/>
          <w:sz w:val="28"/>
          <w:szCs w:val="28"/>
        </w:rPr>
        <w:t>MariaDB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D298B">
        <w:rPr>
          <w:rFonts w:ascii="Courier New" w:hAnsi="Courier New" w:cs="Courier New"/>
          <w:sz w:val="28"/>
          <w:szCs w:val="28"/>
        </w:rPr>
        <w:t>SQLite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 и MSSQL. </w:t>
      </w:r>
      <w:proofErr w:type="spellStart"/>
      <w:r w:rsidRPr="006D298B">
        <w:rPr>
          <w:rFonts w:ascii="Courier New" w:hAnsi="Courier New" w:cs="Courier New"/>
          <w:sz w:val="28"/>
          <w:szCs w:val="28"/>
        </w:rPr>
        <w:t>Sequelize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 обеспечивает удобный интерфейс для работы с базами данных, используя JavaScript объекты и асинхронный код.</w:t>
      </w:r>
    </w:p>
    <w:p w14:paraId="30ABCB8C" w14:textId="2A03AFDA"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6A7E0899" w14:textId="7E8D2DB8" w:rsidR="006D298B" w:rsidRPr="006D298B" w:rsidRDefault="006D298B" w:rsidP="006D298B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D298B">
        <w:rPr>
          <w:rFonts w:ascii="Courier New" w:hAnsi="Courier New" w:cs="Courier New"/>
          <w:b/>
          <w:bCs/>
          <w:sz w:val="28"/>
          <w:szCs w:val="28"/>
        </w:rPr>
        <w:t>Scope</w:t>
      </w:r>
      <w:proofErr w:type="spellEnd"/>
      <w:r w:rsidRPr="006D298B">
        <w:rPr>
          <w:rFonts w:ascii="Courier New" w:hAnsi="Courier New" w:cs="Courier New"/>
          <w:b/>
          <w:bCs/>
          <w:sz w:val="28"/>
          <w:szCs w:val="28"/>
        </w:rPr>
        <w:t xml:space="preserve"> в </w:t>
      </w:r>
      <w:proofErr w:type="spellStart"/>
      <w:r w:rsidRPr="006D298B">
        <w:rPr>
          <w:rFonts w:ascii="Courier New" w:hAnsi="Courier New" w:cs="Courier New"/>
          <w:b/>
          <w:bCs/>
          <w:sz w:val="28"/>
          <w:szCs w:val="28"/>
        </w:rPr>
        <w:t>Sequelize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 - это предварительно определенный набор ограничений для модели, который можно легко применять при запросах. </w:t>
      </w:r>
      <w:proofErr w:type="spellStart"/>
      <w:r w:rsidRPr="006D298B">
        <w:rPr>
          <w:rFonts w:ascii="Courier New" w:hAnsi="Courier New" w:cs="Courier New"/>
          <w:sz w:val="28"/>
          <w:szCs w:val="28"/>
        </w:rPr>
        <w:t>Scopes</w:t>
      </w:r>
      <w:proofErr w:type="spellEnd"/>
      <w:r w:rsidRPr="006D298B">
        <w:rPr>
          <w:rFonts w:ascii="Courier New" w:hAnsi="Courier New" w:cs="Courier New"/>
          <w:sz w:val="28"/>
          <w:szCs w:val="28"/>
        </w:rPr>
        <w:t xml:space="preserve"> позволяют определять часто используемые запросы на уровне модели для их повторного использования, что упрощает организацию кода и его поддержку.</w:t>
      </w:r>
    </w:p>
    <w:p w14:paraId="49AC968C" w14:textId="1847B992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12A6CADE" w14:textId="76CB70E0" w:rsidR="00806B99" w:rsidRPr="00806B99" w:rsidRDefault="00806B99" w:rsidP="00806B99">
      <w:pPr>
        <w:jc w:val="both"/>
        <w:rPr>
          <w:rFonts w:ascii="Courier New" w:hAnsi="Courier New" w:cs="Courier New"/>
          <w:sz w:val="28"/>
          <w:szCs w:val="28"/>
        </w:rPr>
      </w:pPr>
      <w:r w:rsidRPr="00806B99">
        <w:rPr>
          <w:rFonts w:ascii="Courier New" w:hAnsi="Courier New" w:cs="Courier New"/>
          <w:b/>
          <w:bCs/>
          <w:sz w:val="28"/>
          <w:szCs w:val="28"/>
        </w:rPr>
        <w:t xml:space="preserve">Хуки в </w:t>
      </w:r>
      <w:proofErr w:type="spellStart"/>
      <w:r w:rsidRPr="00806B99">
        <w:rPr>
          <w:rFonts w:ascii="Courier New" w:hAnsi="Courier New" w:cs="Courier New"/>
          <w:b/>
          <w:bCs/>
          <w:sz w:val="28"/>
          <w:szCs w:val="28"/>
        </w:rPr>
        <w:t>Sequelize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- это функции, которые вызываются в определенные моменты жизненного цикла экземпляра модели (например, перед или после создания, обновления, удаления </w:t>
      </w:r>
      <w:r w:rsidRPr="00806B99">
        <w:rPr>
          <w:rFonts w:ascii="Courier New" w:hAnsi="Courier New" w:cs="Courier New"/>
          <w:sz w:val="28"/>
          <w:szCs w:val="28"/>
        </w:rPr>
        <w:lastRenderedPageBreak/>
        <w:t>записей). Хуки позволяют выполнять пользовательский код в эти моменты, например, для валидации или логирования. Они могут быть глобальными (действуют на все модели) или специфичными для модели.</w:t>
      </w:r>
    </w:p>
    <w:p w14:paraId="7D1846C8" w14:textId="550CB14C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62FA82CE" w14:textId="37D3494A" w:rsidR="00806B99" w:rsidRPr="00806B99" w:rsidRDefault="00806B99" w:rsidP="00806B99">
      <w:pPr>
        <w:jc w:val="both"/>
        <w:rPr>
          <w:rFonts w:ascii="Courier New" w:hAnsi="Courier New" w:cs="Courier New"/>
          <w:sz w:val="28"/>
          <w:szCs w:val="28"/>
        </w:rPr>
      </w:pPr>
      <w:r w:rsidRPr="00806B99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806B99">
        <w:rPr>
          <w:rFonts w:ascii="Courier New" w:hAnsi="Courier New" w:cs="Courier New"/>
          <w:sz w:val="28"/>
          <w:szCs w:val="28"/>
        </w:rPr>
        <w:t>Sequelize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B99">
        <w:rPr>
          <w:rFonts w:ascii="Courier New" w:hAnsi="Courier New" w:cs="Courier New"/>
          <w:sz w:val="28"/>
          <w:szCs w:val="28"/>
        </w:rPr>
        <w:t>Модель.hasMany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устанавливает связь один ко многим между моделями. Это означает, что одна запись в первичной модели может быть связана с несколькими записями во вторичной модели. Это полезно для представления отношений, как, например, один пользователь имеет множество сообщений.</w:t>
      </w:r>
    </w:p>
    <w:p w14:paraId="27606344" w14:textId="29C2AEB6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2CB53EE1" w14:textId="342D7141" w:rsidR="00806B99" w:rsidRPr="00806B99" w:rsidRDefault="00806B99" w:rsidP="00806B99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06B99">
        <w:rPr>
          <w:rFonts w:ascii="Courier New" w:hAnsi="Courier New" w:cs="Courier New"/>
          <w:b/>
          <w:bCs/>
          <w:sz w:val="28"/>
          <w:szCs w:val="28"/>
        </w:rPr>
        <w:t>Raw</w:t>
      </w:r>
      <w:proofErr w:type="spellEnd"/>
      <w:r w:rsidRPr="00806B9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06B99">
        <w:rPr>
          <w:rFonts w:ascii="Courier New" w:hAnsi="Courier New" w:cs="Courier New"/>
          <w:b/>
          <w:bCs/>
          <w:sz w:val="28"/>
          <w:szCs w:val="28"/>
        </w:rPr>
        <w:t>query</w:t>
      </w:r>
      <w:proofErr w:type="spellEnd"/>
      <w:r w:rsidRPr="00806B99">
        <w:rPr>
          <w:rFonts w:ascii="Courier New" w:hAnsi="Courier New" w:cs="Courier New"/>
          <w:b/>
          <w:bCs/>
          <w:sz w:val="28"/>
          <w:szCs w:val="28"/>
        </w:rPr>
        <w:t xml:space="preserve"> в </w:t>
      </w:r>
      <w:proofErr w:type="spellStart"/>
      <w:r w:rsidRPr="00806B99">
        <w:rPr>
          <w:rFonts w:ascii="Courier New" w:hAnsi="Courier New" w:cs="Courier New"/>
          <w:b/>
          <w:bCs/>
          <w:sz w:val="28"/>
          <w:szCs w:val="28"/>
        </w:rPr>
        <w:t>Sequelize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- это возможность выполнения прямого SQL-запроса к базе данных, минуя абстракции ORM. Это полезно в случаях, когда нужно выполнить специфический запрос, который трудно или неэффективно выразить средствами ORM. </w:t>
      </w:r>
      <w:proofErr w:type="spellStart"/>
      <w:r w:rsidRPr="00806B99">
        <w:rPr>
          <w:rFonts w:ascii="Courier New" w:hAnsi="Courier New" w:cs="Courier New"/>
          <w:sz w:val="28"/>
          <w:szCs w:val="28"/>
        </w:rPr>
        <w:t>Raw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B99">
        <w:rPr>
          <w:rFonts w:ascii="Courier New" w:hAnsi="Courier New" w:cs="Courier New"/>
          <w:sz w:val="28"/>
          <w:szCs w:val="28"/>
        </w:rPr>
        <w:t>queries</w:t>
      </w:r>
      <w:proofErr w:type="spellEnd"/>
      <w:r w:rsidRPr="00806B99">
        <w:rPr>
          <w:rFonts w:ascii="Courier New" w:hAnsi="Courier New" w:cs="Courier New"/>
          <w:sz w:val="28"/>
          <w:szCs w:val="28"/>
        </w:rPr>
        <w:t xml:space="preserve"> предоставляют гибкость, но требуют от разработчика знания SQL и особенностей работы с конкретной базой данных.</w:t>
      </w:r>
    </w:p>
    <w:p w14:paraId="37CCDDE1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4968C0BA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52B67E0E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E0EBACC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23678">
    <w:abstractNumId w:val="2"/>
  </w:num>
  <w:num w:numId="2" w16cid:durableId="230238161">
    <w:abstractNumId w:val="4"/>
  </w:num>
  <w:num w:numId="3" w16cid:durableId="526602409">
    <w:abstractNumId w:val="8"/>
  </w:num>
  <w:num w:numId="4" w16cid:durableId="237978643">
    <w:abstractNumId w:val="3"/>
  </w:num>
  <w:num w:numId="5" w16cid:durableId="21069930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0905276">
    <w:abstractNumId w:val="10"/>
  </w:num>
  <w:num w:numId="7" w16cid:durableId="598218614">
    <w:abstractNumId w:val="5"/>
  </w:num>
  <w:num w:numId="8" w16cid:durableId="895237088">
    <w:abstractNumId w:val="11"/>
  </w:num>
  <w:num w:numId="9" w16cid:durableId="48311885">
    <w:abstractNumId w:val="9"/>
  </w:num>
  <w:num w:numId="10" w16cid:durableId="438641947">
    <w:abstractNumId w:val="7"/>
  </w:num>
  <w:num w:numId="11" w16cid:durableId="2132744589">
    <w:abstractNumId w:val="0"/>
  </w:num>
  <w:num w:numId="12" w16cid:durableId="1979452595">
    <w:abstractNumId w:val="1"/>
  </w:num>
  <w:num w:numId="13" w16cid:durableId="811679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A692D"/>
    <w:rsid w:val="000F5D84"/>
    <w:rsid w:val="00151FC3"/>
    <w:rsid w:val="00184818"/>
    <w:rsid w:val="002840A8"/>
    <w:rsid w:val="003356B5"/>
    <w:rsid w:val="004503A1"/>
    <w:rsid w:val="004A7825"/>
    <w:rsid w:val="004D680B"/>
    <w:rsid w:val="00523EDF"/>
    <w:rsid w:val="005C5B63"/>
    <w:rsid w:val="006B0EB5"/>
    <w:rsid w:val="006C1E85"/>
    <w:rsid w:val="006D298B"/>
    <w:rsid w:val="006E5CA1"/>
    <w:rsid w:val="007261E1"/>
    <w:rsid w:val="007B3AF2"/>
    <w:rsid w:val="007B4D98"/>
    <w:rsid w:val="007C3200"/>
    <w:rsid w:val="00806B99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C0BA5"/>
    <w:rsid w:val="00CC208E"/>
    <w:rsid w:val="00D0216D"/>
    <w:rsid w:val="00D27B77"/>
    <w:rsid w:val="00D94A84"/>
    <w:rsid w:val="00DA359D"/>
    <w:rsid w:val="00DC58A8"/>
    <w:rsid w:val="00E56F48"/>
    <w:rsid w:val="00E84A80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AB6A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D660-CA6F-448C-99EE-AAD82D39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6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Никита Ильин</cp:lastModifiedBy>
  <cp:revision>31</cp:revision>
  <dcterms:created xsi:type="dcterms:W3CDTF">2023-04-09T18:30:00Z</dcterms:created>
  <dcterms:modified xsi:type="dcterms:W3CDTF">2024-02-13T21:52:00Z</dcterms:modified>
</cp:coreProperties>
</file>