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2120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85A00">
        <w:rPr>
          <w:rFonts w:ascii="Times New Roman" w:hAnsi="Times New Roman" w:cs="Times New Roman"/>
          <w:b/>
          <w:sz w:val="28"/>
          <w:szCs w:val="28"/>
        </w:rPr>
        <w:t>9</w:t>
      </w:r>
      <w:r w:rsidR="008114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B41">
        <w:rPr>
          <w:rFonts w:ascii="Times New Roman" w:hAnsi="Times New Roman" w:cs="Times New Roman"/>
          <w:b/>
          <w:sz w:val="28"/>
          <w:szCs w:val="28"/>
        </w:rPr>
        <w:t>(4 часа)</w:t>
      </w:r>
    </w:p>
    <w:p w14:paraId="1A1B91CC" w14:textId="77777777"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85A00">
        <w:rPr>
          <w:rFonts w:ascii="Times New Roman" w:hAnsi="Times New Roman" w:cs="Times New Roman"/>
          <w:sz w:val="28"/>
          <w:szCs w:val="28"/>
        </w:rPr>
        <w:t>макета</w:t>
      </w:r>
      <w:r>
        <w:rPr>
          <w:rFonts w:ascii="Times New Roman" w:hAnsi="Times New Roman" w:cs="Times New Roman"/>
          <w:sz w:val="28"/>
          <w:szCs w:val="28"/>
        </w:rPr>
        <w:t xml:space="preserve"> бизнес-продукта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правилами композиции</w:t>
      </w:r>
    </w:p>
    <w:p w14:paraId="2EB4EDAE" w14:textId="77777777"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A00">
        <w:rPr>
          <w:rFonts w:ascii="Times New Roman" w:hAnsi="Times New Roman" w:cs="Times New Roman"/>
          <w:sz w:val="28"/>
          <w:szCs w:val="28"/>
        </w:rPr>
        <w:t xml:space="preserve">Разработать макет бизнес-продукта в соответствии с изученными ранее правилами композиции, разработки </w:t>
      </w:r>
      <w:r w:rsidR="00C85A0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85A00">
        <w:rPr>
          <w:rFonts w:ascii="Times New Roman" w:hAnsi="Times New Roman" w:cs="Times New Roman"/>
          <w:sz w:val="28"/>
          <w:szCs w:val="28"/>
        </w:rPr>
        <w:t>-дизайна, правилами работы с цветом и типографикой.</w:t>
      </w:r>
    </w:p>
    <w:p w14:paraId="6E0EEEA2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4DE5AACF" w14:textId="77777777" w:rsidR="00D26E3C" w:rsidRDefault="00895B41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Типографика</w:t>
      </w:r>
    </w:p>
    <w:p w14:paraId="7ED6A348" w14:textId="77777777" w:rsidR="00C40B64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графическое оформление текста,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14:paraId="0B430A6E" w14:textId="77777777" w:rsidR="00895B41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 включает в себя:</w:t>
      </w:r>
    </w:p>
    <w:p w14:paraId="25F3C872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шрифта.</w:t>
      </w:r>
    </w:p>
    <w:p w14:paraId="145D96E2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 сочетание шрифтов.</w:t>
      </w:r>
    </w:p>
    <w:p w14:paraId="65720AEE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Начертания шрифта.</w:t>
      </w:r>
    </w:p>
    <w:p w14:paraId="631A3A74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шрифта.</w:t>
      </w:r>
    </w:p>
    <w:p w14:paraId="004166DC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размеров.</w:t>
      </w:r>
    </w:p>
    <w:p w14:paraId="6813BCEB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расположение текстовых блоков.</w:t>
      </w:r>
    </w:p>
    <w:p w14:paraId="584369A6" w14:textId="77777777"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Иерархию текстовых блоков.</w:t>
      </w:r>
    </w:p>
    <w:p w14:paraId="2D38EB35" w14:textId="77777777" w:rsidR="00895B41" w:rsidRPr="000E59CD" w:rsidRDefault="00895B41" w:rsidP="00895B4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A42B4A" w14:textId="77777777"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Вёрстка текста</w:t>
      </w:r>
      <w:r w:rsidRPr="00895B41">
        <w:rPr>
          <w:rFonts w:ascii="Times New Roman" w:hAnsi="Times New Roman" w:cs="Times New Roman"/>
          <w:sz w:val="28"/>
          <w:szCs w:val="28"/>
        </w:rPr>
        <w:t xml:space="preserve"> — процесс работы над типографикой,</w:t>
      </w:r>
      <w:r w:rsidR="00A80456">
        <w:rPr>
          <w:rFonts w:ascii="Times New Roman" w:hAnsi="Times New Roman" w:cs="Times New Roman"/>
          <w:sz w:val="28"/>
          <w:szCs w:val="28"/>
        </w:rPr>
        <w:t xml:space="preserve"> распределение и </w:t>
      </w:r>
      <w:r>
        <w:rPr>
          <w:rFonts w:ascii="Times New Roman" w:hAnsi="Times New Roman" w:cs="Times New Roman"/>
          <w:sz w:val="28"/>
          <w:szCs w:val="28"/>
        </w:rPr>
        <w:t>оформление тек</w:t>
      </w:r>
      <w:r w:rsidRPr="00895B41">
        <w:rPr>
          <w:rFonts w:ascii="Times New Roman" w:hAnsi="Times New Roman" w:cs="Times New Roman"/>
          <w:sz w:val="28"/>
          <w:szCs w:val="28"/>
        </w:rPr>
        <w:t>ста в макете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1DAA52" w14:textId="77777777"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BF01E" w14:textId="77777777" w:rsidR="00895B41" w:rsidRPr="000E59CD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Основные правила при работе с текстом:</w:t>
      </w:r>
    </w:p>
    <w:p w14:paraId="07D7910F" w14:textId="77777777" w:rsidR="00895B41" w:rsidRDefault="00895B41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</w:t>
      </w:r>
      <w:r w:rsidR="0087293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минимальн</w:t>
      </w:r>
      <w:r w:rsidR="00872938">
        <w:rPr>
          <w:rFonts w:ascii="Times New Roman" w:hAnsi="Times New Roman" w:cs="Times New Roman"/>
          <w:sz w:val="28"/>
          <w:szCs w:val="28"/>
        </w:rPr>
        <w:t>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шрифтов. </w:t>
      </w:r>
      <w:r w:rsidRPr="00895B41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не более 3 шрифтов, </w:t>
      </w:r>
      <w:r>
        <w:rPr>
          <w:rFonts w:ascii="Times New Roman" w:hAnsi="Times New Roman" w:cs="Times New Roman"/>
          <w:sz w:val="28"/>
          <w:szCs w:val="28"/>
        </w:rPr>
        <w:t>при использовании большего коли</w:t>
      </w:r>
      <w:r w:rsidRPr="00895B41">
        <w:rPr>
          <w:rFonts w:ascii="Times New Roman" w:hAnsi="Times New Roman" w:cs="Times New Roman"/>
          <w:sz w:val="28"/>
          <w:szCs w:val="28"/>
        </w:rPr>
        <w:t>чества интерфейс теряет структуру и контент выглядит нечитабельно. Необходимо свести количество используемых шрифтов к минимуму</w:t>
      </w:r>
    </w:p>
    <w:p w14:paraId="73E49DF9" w14:textId="77777777" w:rsidR="00895B41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одинаковые шрифты во всём интерфейсе.</w:t>
      </w:r>
    </w:p>
    <w:p w14:paraId="248D5C22" w14:textId="77777777"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подбирать шрифтовую пару, то есть сочетание двух шрифтов. Необходимо учитывать подходят ли шрифты друг к другу по ширине букв. Проще всего сочетать не разные шрифты, а использовать разные начертания из одной гарнитуры.</w:t>
      </w:r>
    </w:p>
    <w:p w14:paraId="5E1455CC" w14:textId="77777777"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лучше использовать стандартные шрифты. </w:t>
      </w:r>
      <w:r w:rsidRPr="00872938">
        <w:rPr>
          <w:rFonts w:ascii="Times New Roman" w:hAnsi="Times New Roman" w:cs="Times New Roman"/>
          <w:sz w:val="28"/>
          <w:szCs w:val="28"/>
        </w:rPr>
        <w:t>Чтобы не рисковать, можно использовать стандартные шрифты, к которым привыкли пользователи и поэтому быстрее читают текст.</w:t>
      </w:r>
    </w:p>
    <w:p w14:paraId="4D2C5DF5" w14:textId="77777777"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шрифты без нарушения авторских прав. </w:t>
      </w:r>
      <w:r w:rsidRPr="00872938">
        <w:rPr>
          <w:rFonts w:ascii="Times New Roman" w:hAnsi="Times New Roman" w:cs="Times New Roman"/>
          <w:sz w:val="28"/>
          <w:szCs w:val="28"/>
        </w:rPr>
        <w:t>Есть два варианта: скачать бесплатный шрифт или купить и внимат</w:t>
      </w:r>
      <w:r w:rsidR="009F3EBE">
        <w:rPr>
          <w:rFonts w:ascii="Times New Roman" w:hAnsi="Times New Roman" w:cs="Times New Roman"/>
          <w:sz w:val="28"/>
          <w:szCs w:val="28"/>
        </w:rPr>
        <w:t xml:space="preserve">ельно ознакомиться с лицензией. </w:t>
      </w:r>
      <w:r w:rsidRPr="00872938">
        <w:rPr>
          <w:rFonts w:ascii="Times New Roman" w:hAnsi="Times New Roman" w:cs="Times New Roman"/>
          <w:sz w:val="28"/>
          <w:szCs w:val="28"/>
        </w:rPr>
        <w:t xml:space="preserve">Бесплатные шрифты можно скачать, например, на Google </w:t>
      </w:r>
      <w:proofErr w:type="spellStart"/>
      <w:r w:rsidRPr="00872938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72938">
        <w:rPr>
          <w:rFonts w:ascii="Times New Roman" w:hAnsi="Times New Roman" w:cs="Times New Roman"/>
          <w:sz w:val="28"/>
          <w:szCs w:val="28"/>
        </w:rPr>
        <w:t>.</w:t>
      </w:r>
    </w:p>
    <w:p w14:paraId="3A1D5A98" w14:textId="77777777" w:rsidR="00CA08B9" w:rsidRPr="009F3EBE" w:rsidRDefault="00872938" w:rsidP="009F3EB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Ограничивать длину строки. </w:t>
      </w:r>
      <w:r w:rsidRPr="00872938">
        <w:rPr>
          <w:rFonts w:ascii="Times New Roman" w:hAnsi="Times New Roman" w:cs="Times New Roman"/>
          <w:sz w:val="28"/>
          <w:szCs w:val="28"/>
        </w:rPr>
        <w:t>Чтобы текст было удобно читать и сохранялась его чет</w:t>
      </w:r>
      <w:r>
        <w:rPr>
          <w:rFonts w:ascii="Times New Roman" w:hAnsi="Times New Roman" w:cs="Times New Roman"/>
          <w:sz w:val="28"/>
          <w:szCs w:val="28"/>
        </w:rPr>
        <w:t>кость и ясность, необходимо пра</w:t>
      </w:r>
      <w:r w:rsidRPr="00872938">
        <w:rPr>
          <w:rFonts w:ascii="Times New Roman" w:hAnsi="Times New Roman" w:cs="Times New Roman"/>
          <w:sz w:val="28"/>
          <w:szCs w:val="28"/>
        </w:rPr>
        <w:t>вильно подобрать ширину текста. Рекоменду</w:t>
      </w:r>
      <w:r w:rsidR="009F3EBE">
        <w:rPr>
          <w:rFonts w:ascii="Times New Roman" w:hAnsi="Times New Roman" w:cs="Times New Roman"/>
          <w:sz w:val="28"/>
          <w:szCs w:val="28"/>
        </w:rPr>
        <w:t>ется</w:t>
      </w:r>
      <w:r w:rsidRPr="00872938">
        <w:rPr>
          <w:rFonts w:ascii="Times New Roman" w:hAnsi="Times New Roman" w:cs="Times New Roman"/>
          <w:sz w:val="28"/>
          <w:szCs w:val="28"/>
        </w:rPr>
        <w:t xml:space="preserve"> в одной строке использовать не более чем 60 знаков. Для мобильных устройств рекомендуется использовать 30-40 знаков в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EBE">
        <w:rPr>
          <w:rFonts w:ascii="Times New Roman" w:hAnsi="Times New Roman" w:cs="Times New Roman"/>
          <w:sz w:val="28"/>
          <w:szCs w:val="28"/>
        </w:rPr>
        <w:t>Пример представлен на рисунке 1.</w:t>
      </w:r>
    </w:p>
    <w:p w14:paraId="132943DA" w14:textId="77777777" w:rsidR="00CA08B9" w:rsidRPr="0018408E" w:rsidRDefault="009F3EBE" w:rsidP="00CA08B9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DD717B" wp14:editId="5A5767E1">
            <wp:extent cx="4291263" cy="2344747"/>
            <wp:effectExtent l="0" t="0" r="0" b="0"/>
            <wp:docPr id="10" name="Рисунок 10" descr="https://deadsign.ru/images/articles/10_typography/10_typograph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adsign.ru/images/articles/10_typography/10_typography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92" cy="23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B260" w14:textId="77777777" w:rsidR="007E1DD4" w:rsidRDefault="00CA08B9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4965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9F3EBE">
        <w:rPr>
          <w:rFonts w:ascii="Times New Roman" w:hAnsi="Times New Roman" w:cs="Times New Roman"/>
          <w:sz w:val="28"/>
          <w:szCs w:val="28"/>
        </w:rPr>
        <w:t>Пример правильной длины строки</w:t>
      </w:r>
    </w:p>
    <w:p w14:paraId="34F3DED9" w14:textId="77777777" w:rsidR="009F3EBE" w:rsidRDefault="009F3EBE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B8F9BC" w14:textId="77777777"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адаптивные шрифты. </w:t>
      </w:r>
      <w:r w:rsidRPr="009F3EBE">
        <w:rPr>
          <w:rFonts w:ascii="Times New Roman" w:hAnsi="Times New Roman" w:cs="Times New Roman"/>
          <w:sz w:val="28"/>
          <w:szCs w:val="28"/>
        </w:rPr>
        <w:t>Шрифт должен одинаково хорошо читаться на различн</w:t>
      </w:r>
      <w:r>
        <w:rPr>
          <w:rFonts w:ascii="Times New Roman" w:hAnsi="Times New Roman" w:cs="Times New Roman"/>
          <w:sz w:val="28"/>
          <w:szCs w:val="28"/>
        </w:rPr>
        <w:t>ых устройствах и в разных разме</w:t>
      </w:r>
      <w:r w:rsidRPr="009F3EBE">
        <w:rPr>
          <w:rFonts w:ascii="Times New Roman" w:hAnsi="Times New Roman" w:cs="Times New Roman"/>
          <w:sz w:val="28"/>
          <w:szCs w:val="28"/>
        </w:rPr>
        <w:t xml:space="preserve">рах. </w:t>
      </w:r>
    </w:p>
    <w:p w14:paraId="75515F09" w14:textId="77777777"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шрифты с читабельными и чёткими буквами.</w:t>
      </w:r>
    </w:p>
    <w:p w14:paraId="4DB7CFE2" w14:textId="77777777" w:rsidR="009F3EBE" w:rsidRP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В 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3EBE">
        <w:rPr>
          <w:rFonts w:ascii="Times New Roman" w:hAnsi="Times New Roman" w:cs="Times New Roman"/>
          <w:sz w:val="28"/>
          <w:szCs w:val="28"/>
        </w:rPr>
        <w:t>-дизайне нельзя сжимать, растягивать, трансформировать шрифты как обычный объект.</w:t>
      </w:r>
    </w:p>
    <w:p w14:paraId="1FAEF56F" w14:textId="77777777" w:rsidR="009F3EBE" w:rsidRDefault="009F3EBE" w:rsidP="009F3EBE">
      <w:pPr>
        <w:pStyle w:val="a3"/>
        <w:numPr>
          <w:ilvl w:val="0"/>
          <w:numId w:val="2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достаточный интерлиньяж – междустрочный интервал. Увеличение интерлиньяжа позволяет повысить читаемость текста. Пример представлен на рисунке 2.</w:t>
      </w:r>
    </w:p>
    <w:p w14:paraId="160A5F1F" w14:textId="77777777" w:rsidR="009F3EBE" w:rsidRPr="009F3EBE" w:rsidRDefault="009F3EBE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907AA" wp14:editId="34E7F84C">
            <wp:extent cx="5069305" cy="1445351"/>
            <wp:effectExtent l="0" t="0" r="0" b="2540"/>
            <wp:docPr id="8" name="Рисунок 8" descr="C:\Users\Say My Name\Downloads\Frame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14" cy="14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D9CB" w14:textId="77777777" w:rsidR="009F3EBE" w:rsidRPr="009F3EBE" w:rsidRDefault="009F3EBE" w:rsidP="009F3EB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3EBE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повышения удобочитаемости при помощи увеличения интерлиньяжа</w:t>
      </w:r>
    </w:p>
    <w:p w14:paraId="5A82F6B1" w14:textId="77777777" w:rsidR="009F3EBE" w:rsidRPr="000E59CD" w:rsidRDefault="000E59CD" w:rsidP="000E59CD">
      <w:pPr>
        <w:pStyle w:val="a3"/>
        <w:numPr>
          <w:ilvl w:val="0"/>
          <w:numId w:val="21"/>
        </w:numPr>
        <w:tabs>
          <w:tab w:val="left" w:pos="1134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уровни заголовков. Необходимо использовать разные уровни заголовков. Выделять разные уровни заголовков можно при помощи размера шрифта, цвета,</w:t>
      </w:r>
      <w:r w:rsidRPr="000E5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начертания, либо использовать другой шрифт. Таким образом ускоряется считывание контента. Пример представлен на рисунке 3.</w:t>
      </w:r>
    </w:p>
    <w:p w14:paraId="6D3EDC1C" w14:textId="77777777" w:rsidR="000E59CD" w:rsidRPr="007006D5" w:rsidRDefault="007006D5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2D58E5" wp14:editId="60B82880">
            <wp:extent cx="3200400" cy="1894579"/>
            <wp:effectExtent l="0" t="0" r="0" b="0"/>
            <wp:docPr id="31" name="Рисунок 31" descr="C:\Users\Say My Name\Downloads\Frame 5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55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97" cy="19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0906" w14:textId="77777777" w:rsidR="000E59CD" w:rsidRPr="000E59CD" w:rsidRDefault="000E59CD" w:rsidP="00A401AA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01AA">
        <w:rPr>
          <w:rFonts w:ascii="Times New Roman" w:hAnsi="Times New Roman" w:cs="Times New Roman"/>
          <w:sz w:val="28"/>
          <w:szCs w:val="28"/>
        </w:rPr>
        <w:t>3</w:t>
      </w:r>
      <w:r w:rsidRPr="000E59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59CD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A401AA">
        <w:rPr>
          <w:rFonts w:ascii="Times New Roman" w:hAnsi="Times New Roman" w:cs="Times New Roman"/>
          <w:sz w:val="28"/>
          <w:szCs w:val="28"/>
        </w:rPr>
        <w:t>выделения уровней заголовков</w:t>
      </w:r>
    </w:p>
    <w:p w14:paraId="4D59DF8E" w14:textId="77777777" w:rsidR="009F3EBE" w:rsidRDefault="00A80456" w:rsidP="00A80456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Правильно использовать выравнивание текста. Длинный текст с выравниванием по левому краю читать проще и легче, чем с выравниванием по центру.</w:t>
      </w:r>
    </w:p>
    <w:p w14:paraId="0BE22328" w14:textId="77777777" w:rsidR="00A80456" w:rsidRPr="00771165" w:rsidRDefault="00A80456" w:rsidP="00771165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456">
        <w:rPr>
          <w:rFonts w:ascii="Times New Roman" w:hAnsi="Times New Roman" w:cs="Times New Roman"/>
          <w:sz w:val="28"/>
          <w:szCs w:val="28"/>
        </w:rPr>
        <w:t>При выборе шрифта необходимо учитывать длину текста, какие шрифты подходят только для заголовков, а какие-то для долгого чтения. Также необходимо определить эмоцию и стилистику продукта, для подбора шрифта, важен его цвет, форма.</w:t>
      </w:r>
    </w:p>
    <w:p w14:paraId="7D6B5D77" w14:textId="77777777" w:rsidR="00B243B8" w:rsidRPr="00771165" w:rsidRDefault="00771165" w:rsidP="00B243B8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-дизайна</w:t>
      </w:r>
    </w:p>
    <w:p w14:paraId="1AED9751" w14:textId="77777777" w:rsidR="00B243B8" w:rsidRDefault="00771165" w:rsidP="00B243B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и 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-дизайна:</w:t>
      </w:r>
    </w:p>
    <w:p w14:paraId="27D2C649" w14:textId="77777777" w:rsidR="00771165" w:rsidRDefault="00771165" w:rsidP="00771165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изображения. При работе с большим количеством изображений можно выделять одно изображение, которое будет возглавлять группу. Пример представлен на рисунке 4.</w:t>
      </w:r>
    </w:p>
    <w:p w14:paraId="5C0D9969" w14:textId="77777777" w:rsidR="00771165" w:rsidRPr="00771165" w:rsidRDefault="007006D5" w:rsidP="007006D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3F69224" wp14:editId="7551282C">
            <wp:extent cx="3956783" cy="2310063"/>
            <wp:effectExtent l="0" t="0" r="5715" b="0"/>
            <wp:docPr id="67" name="Рисунок 67" descr="C:\Users\Say My Name\Downloads\Frame 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2" cy="23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4882" w14:textId="77777777" w:rsidR="00771165" w:rsidRDefault="00771165" w:rsidP="00771165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06D5" w:rsidRPr="007006D5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выделения </w:t>
      </w:r>
      <w:r w:rsidR="007006D5">
        <w:rPr>
          <w:rFonts w:ascii="Times New Roman" w:hAnsi="Times New Roman" w:cs="Times New Roman"/>
          <w:sz w:val="28"/>
          <w:szCs w:val="28"/>
        </w:rPr>
        <w:t>изображений</w:t>
      </w:r>
    </w:p>
    <w:p w14:paraId="2EC16444" w14:textId="77777777" w:rsidR="00123DC0" w:rsidRDefault="00123DC0" w:rsidP="00A34DA4">
      <w:pPr>
        <w:pStyle w:val="a3"/>
        <w:numPr>
          <w:ilvl w:val="0"/>
          <w:numId w:val="24"/>
        </w:numPr>
        <w:tabs>
          <w:tab w:val="left" w:pos="993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динамичность дизайну. Рекомендуется использовать несколько столбцов и размеров изображений</w:t>
      </w:r>
      <w:r w:rsidR="00A34DA4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при скроллинге страницы. Пример показан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3051A7" w14:textId="77777777"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B96269" w14:textId="77777777"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7F098F" wp14:editId="359E8A3E">
            <wp:extent cx="3785937" cy="2102983"/>
            <wp:effectExtent l="0" t="0" r="5080" b="0"/>
            <wp:docPr id="69" name="Рисунок 69" descr="C:\Users\Say My Name\Downloads\Frame 5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56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0" cy="211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41D2" w14:textId="77777777" w:rsidR="00A34DA4" w:rsidRDefault="00A34DA4" w:rsidP="00A34DA4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добавления динамичности при помощи расположения изображений</w:t>
      </w:r>
    </w:p>
    <w:p w14:paraId="5646C983" w14:textId="77777777" w:rsidR="00A34DA4" w:rsidRDefault="00A34DA4" w:rsidP="00A34DA4">
      <w:pPr>
        <w:pStyle w:val="a3"/>
        <w:numPr>
          <w:ilvl w:val="0"/>
          <w:numId w:val="2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компонент на два столбца. Иногда лучше разделить компонент содержащий текст и картинку на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столбца, вместо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переносить текст. Таким образом один столбец заполнит изображение, а второй –текст. Пример показан на рисунке 6.</w:t>
      </w:r>
    </w:p>
    <w:p w14:paraId="74AD9794" w14:textId="77777777" w:rsidR="00A34DA4" w:rsidRDefault="00A34DA4" w:rsidP="00A34DA4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A3774" wp14:editId="549E2931">
            <wp:extent cx="3545305" cy="1969319"/>
            <wp:effectExtent l="0" t="0" r="0" b="0"/>
            <wp:docPr id="71" name="Рисунок 71" descr="C:\Users\Say My Name\Downloads\Frame 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79" cy="19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05AC" w14:textId="77777777" w:rsidR="00A34DA4" w:rsidRPr="00A34DA4" w:rsidRDefault="00A34DA4" w:rsidP="00C43B4A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4DA4"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оформления компонента с картинкой и текстом</w:t>
      </w:r>
    </w:p>
    <w:p w14:paraId="1CEF6989" w14:textId="77777777" w:rsidR="00771165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фон. Рекомендуется не использовать слишком цветной фон в дизайне. Фон должен быть простым, лёгким, чтобы контент хорошо выделялся на его фоне. Пример показан на рисунке 7.</w:t>
      </w:r>
    </w:p>
    <w:p w14:paraId="27B05C47" w14:textId="77777777" w:rsidR="003E69E4" w:rsidRPr="003E69E4" w:rsidRDefault="003E69E4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F24A7" wp14:editId="3E4DEB11">
            <wp:extent cx="3992011" cy="1828800"/>
            <wp:effectExtent l="0" t="0" r="8890" b="0"/>
            <wp:docPr id="73" name="Рисунок 73" descr="C:\Users\Say My Name\Downloads\Frame 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02" cy="18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C96A" w14:textId="77777777"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простого фона</w:t>
      </w:r>
    </w:p>
    <w:p w14:paraId="6BCBB522" w14:textId="77777777" w:rsidR="003E69E4" w:rsidRDefault="003E69E4" w:rsidP="003E69E4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F0BA17" w14:textId="77777777"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</w:t>
      </w:r>
      <w:r w:rsidRPr="00C43B4A">
        <w:rPr>
          <w:rFonts w:ascii="Times New Roman" w:hAnsi="Times New Roman" w:cs="Times New Roman"/>
          <w:sz w:val="28"/>
          <w:szCs w:val="28"/>
        </w:rPr>
        <w:t>Правильные отступы и интервалы создают чистый и упорядоченный макет, что упрощает и ускоряет восприятие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8.</w:t>
      </w:r>
    </w:p>
    <w:p w14:paraId="2E1FA4A7" w14:textId="77777777" w:rsidR="003E69E4" w:rsidRPr="003E69E4" w:rsidRDefault="0083760E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FC131" wp14:editId="7EE362B8">
            <wp:extent cx="4527972" cy="2502569"/>
            <wp:effectExtent l="0" t="0" r="6350" b="0"/>
            <wp:docPr id="1" name="Рисунок 1" descr="C:\Users\Say My Name\Downloads\Frame 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95" cy="25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592A" w14:textId="77777777"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элементов</w:t>
      </w:r>
    </w:p>
    <w:p w14:paraId="01F54B9C" w14:textId="77777777"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одну систему отступов</w:t>
      </w:r>
      <w:r w:rsidR="003E69E4">
        <w:rPr>
          <w:rFonts w:ascii="Times New Roman" w:hAnsi="Times New Roman" w:cs="Times New Roman"/>
          <w:sz w:val="28"/>
          <w:szCs w:val="28"/>
        </w:rPr>
        <w:t>/интервалов</w:t>
      </w:r>
      <w:r>
        <w:rPr>
          <w:rFonts w:ascii="Times New Roman" w:hAnsi="Times New Roman" w:cs="Times New Roman"/>
          <w:sz w:val="28"/>
          <w:szCs w:val="28"/>
        </w:rPr>
        <w:t>. Рекомендуется и</w:t>
      </w:r>
      <w:r w:rsidRPr="00C43B4A">
        <w:rPr>
          <w:rFonts w:ascii="Times New Roman" w:hAnsi="Times New Roman" w:cs="Times New Roman"/>
          <w:sz w:val="28"/>
          <w:szCs w:val="28"/>
        </w:rPr>
        <w:t>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9.</w:t>
      </w:r>
    </w:p>
    <w:p w14:paraId="3A624300" w14:textId="77777777"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F1896" wp14:editId="196F3A7D">
            <wp:extent cx="5811524" cy="2261937"/>
            <wp:effectExtent l="0" t="0" r="0" b="5080"/>
            <wp:docPr id="4" name="Рисунок 4" descr="C:\Users\Say My Name\Downloads\Frame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6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80" cy="2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3659" w14:textId="77777777"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единой системы интервалов</w:t>
      </w:r>
    </w:p>
    <w:p w14:paraId="377ED73D" w14:textId="77777777"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10.</w:t>
      </w:r>
    </w:p>
    <w:p w14:paraId="18141003" w14:textId="77777777"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239AF6" wp14:editId="7FFCA921">
            <wp:extent cx="2229853" cy="2181681"/>
            <wp:effectExtent l="0" t="0" r="0" b="9525"/>
            <wp:docPr id="9" name="Рисунок 9" descr="C:\Users\Say My Name\Downloads\Frame 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6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44" cy="21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F631" w14:textId="77777777"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связанных элементов</w:t>
      </w:r>
    </w:p>
    <w:p w14:paraId="0A0F8AFF" w14:textId="77777777" w:rsidR="00DC1C58" w:rsidRPr="00DC1C58" w:rsidRDefault="00C43B4A" w:rsidP="00DC1C58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 w:rsidR="0083760E">
        <w:rPr>
          <w:rFonts w:ascii="Times New Roman" w:hAnsi="Times New Roman" w:cs="Times New Roman"/>
          <w:sz w:val="28"/>
          <w:szCs w:val="28"/>
        </w:rPr>
        <w:t xml:space="preserve">ковом расстоянии друг от друга.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11.</w:t>
      </w:r>
    </w:p>
    <w:p w14:paraId="11542045" w14:textId="77777777"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1480F" wp14:editId="35661EAC">
            <wp:extent cx="3063713" cy="1925052"/>
            <wp:effectExtent l="0" t="0" r="3810" b="0"/>
            <wp:docPr id="13" name="Рисунок 13" descr="C:\Users\Say My Name\Downloads\Frame 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1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C36B" w14:textId="77777777"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одного «типа»</w:t>
      </w:r>
    </w:p>
    <w:p w14:paraId="7863BD3B" w14:textId="77777777" w:rsidR="00C43B4A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достаточно негативного (свободного) пространства. </w:t>
      </w:r>
      <w:r w:rsidRPr="003E69E4">
        <w:rPr>
          <w:rFonts w:ascii="Times New Roman" w:hAnsi="Times New Roman" w:cs="Times New Roman"/>
          <w:sz w:val="28"/>
          <w:szCs w:val="28"/>
        </w:rPr>
        <w:t>Продуманный объем пустого пространства помогает пользователям заметить каждый элемент в нужный момент, а также разгружает контент и помогает сконцентрироваться на главном.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рисунке 12.</w:t>
      </w:r>
    </w:p>
    <w:p w14:paraId="255F66B6" w14:textId="77777777"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3814E" wp14:editId="6674587D">
            <wp:extent cx="4499811" cy="1982477"/>
            <wp:effectExtent l="0" t="0" r="0" b="0"/>
            <wp:docPr id="17" name="Рисунок 17" descr="C:\Users\Say My Name\Downloads\Frame 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15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7" cy="1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2BB5" w14:textId="77777777"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</w:p>
    <w:p w14:paraId="4D3DA58E" w14:textId="77777777"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14:paraId="51051A84" w14:textId="77777777"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14:paraId="4BD7234D" w14:textId="77777777"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14:paraId="177229A6" w14:textId="77777777"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14:paraId="11B495A2" w14:textId="77777777" w:rsidR="009C3249" w:rsidRDefault="009C3249" w:rsidP="008E3957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</w:t>
      </w:r>
      <w:r w:rsidR="00B417F8">
        <w:rPr>
          <w:rFonts w:ascii="Times New Roman" w:hAnsi="Times New Roman" w:cs="Times New Roman"/>
          <w:sz w:val="28"/>
          <w:szCs w:val="28"/>
        </w:rPr>
        <w:t xml:space="preserve"> </w:t>
      </w:r>
      <w:r w:rsidR="008E3957" w:rsidRPr="008E3957">
        <w:rPr>
          <w:rFonts w:ascii="Times New Roman" w:hAnsi="Times New Roman" w:cs="Times New Roman"/>
          <w:sz w:val="28"/>
          <w:szCs w:val="28"/>
        </w:rPr>
        <w:t>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  <w:r w:rsidR="008E3957">
        <w:rPr>
          <w:rFonts w:ascii="Times New Roman" w:hAnsi="Times New Roman" w:cs="Times New Roman"/>
          <w:sz w:val="28"/>
          <w:szCs w:val="28"/>
        </w:rPr>
        <w:t xml:space="preserve"> Пример показан на рисунке 13.</w:t>
      </w:r>
    </w:p>
    <w:p w14:paraId="57DD1089" w14:textId="77777777"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73945F" wp14:editId="250FB5A3">
            <wp:extent cx="4371474" cy="2002637"/>
            <wp:effectExtent l="0" t="0" r="0" b="0"/>
            <wp:docPr id="19" name="Рисунок 19" descr="C:\Users\Say My Name\Downloads\Frame 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93" cy="20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49CF" w14:textId="77777777"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8E3957">
        <w:rPr>
          <w:rFonts w:ascii="Times New Roman" w:hAnsi="Times New Roman" w:cs="Times New Roman"/>
          <w:sz w:val="28"/>
          <w:szCs w:val="28"/>
        </w:rPr>
        <w:t>Z-паттерн</w:t>
      </w:r>
    </w:p>
    <w:p w14:paraId="0FAC7593" w14:textId="77777777" w:rsidR="009C3249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7470A" w14:textId="77777777" w:rsidR="004A37B3" w:rsidRPr="004A37B3" w:rsidRDefault="004A37B3" w:rsidP="004A37B3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7FFBC" wp14:editId="3BDAC11D">
            <wp:extent cx="4355431" cy="1253928"/>
            <wp:effectExtent l="0" t="0" r="7620" b="3810"/>
            <wp:docPr id="12" name="Рисунок 12" descr="C:\Users\Say My Name\Downloads\Frame 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2 (1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1" cy="1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4525" w14:textId="77777777" w:rsidR="004A37B3" w:rsidRPr="004A37B3" w:rsidRDefault="004A37B3" w:rsidP="004A37B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7B3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 w:rsidRPr="004A37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A37B3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правильного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14:paraId="42B24F3E" w14:textId="77777777"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кнопке.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6DD35" w14:textId="77777777" w:rsidR="00D24DF1" w:rsidRPr="00D24DF1" w:rsidRDefault="00D24DF1" w:rsidP="00D24DF1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2F4C00" wp14:editId="7B838D5D">
            <wp:extent cx="2462463" cy="872473"/>
            <wp:effectExtent l="0" t="0" r="0" b="4445"/>
            <wp:docPr id="5" name="Рисунок 5" descr="C:\Users\Say My Name\Downloads\Fram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7" cy="8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125F" w14:textId="77777777" w:rsidR="00D24DF1" w:rsidRPr="008E3957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спроектированной кнопки</w:t>
      </w:r>
    </w:p>
    <w:p w14:paraId="371A915E" w14:textId="77777777" w:rsidR="00D24DF1" w:rsidRDefault="00B417F8" w:rsidP="00D24DF1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либо, в котором две колонки, но порядок размещения полей идёт по горизонтали,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7883C" w14:textId="77777777" w:rsidR="00D24DF1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422B69" w14:textId="77777777" w:rsidR="00D24DF1" w:rsidRPr="004A37B3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3222C" wp14:editId="3ED2AF5A">
            <wp:extent cx="4202464" cy="2101457"/>
            <wp:effectExtent l="0" t="0" r="7620" b="0"/>
            <wp:docPr id="7" name="Рисунок 7" descr="C:\Users\Say My Name\Downloads\Frame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6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12" cy="21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04CF" w14:textId="77777777" w:rsidR="00D24DF1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состоящей из одной колонки</w:t>
      </w:r>
    </w:p>
    <w:p w14:paraId="4E2D2C60" w14:textId="77777777" w:rsidR="008E3957" w:rsidRPr="004A37B3" w:rsidRDefault="00C022EF" w:rsidP="008E3957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DE078" wp14:editId="4AB9398E">
            <wp:extent cx="4209165" cy="2855495"/>
            <wp:effectExtent l="0" t="0" r="1270" b="2540"/>
            <wp:docPr id="22" name="Рисунок 22" descr="C:\Users\Say My Name\Downloads\Frame 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6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4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4969" w14:textId="77777777" w:rsidR="00D24DF1" w:rsidRPr="00C022EF" w:rsidRDefault="008E3957" w:rsidP="00C022EF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формы, </w:t>
      </w:r>
      <w:r w:rsidR="00C022EF">
        <w:rPr>
          <w:rFonts w:ascii="Times New Roman" w:hAnsi="Times New Roman" w:cs="Times New Roman"/>
          <w:sz w:val="28"/>
          <w:szCs w:val="28"/>
        </w:rPr>
        <w:t>где поля размещены по горизонтали</w:t>
      </w:r>
    </w:p>
    <w:p w14:paraId="10690F5F" w14:textId="77777777"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кнопках.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F7B44" w14:textId="77777777" w:rsidR="00B417F8" w:rsidRPr="00B417F8" w:rsidRDefault="00B417F8" w:rsidP="00B417F8">
      <w:pPr>
        <w:tabs>
          <w:tab w:val="left" w:pos="993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E1CDE2" wp14:editId="77A43402">
            <wp:extent cx="4323347" cy="1273831"/>
            <wp:effectExtent l="0" t="0" r="1270" b="2540"/>
            <wp:docPr id="3" name="Рисунок 3" descr="C:\Users\Say My Name\Downloads\Frame 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29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5" cy="12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ABAF" w14:textId="77777777" w:rsidR="00B417F8" w:rsidRPr="00B417F8" w:rsidRDefault="00B417F8" w:rsidP="00B417F8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17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 w:rsidRPr="00B417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17F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оформленного текста внутри кнопки</w:t>
      </w:r>
    </w:p>
    <w:p w14:paraId="53CF1318" w14:textId="77777777" w:rsidR="00B417F8" w:rsidRDefault="00B417F8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</w:t>
      </w:r>
      <w:r w:rsidR="00C022EF">
        <w:rPr>
          <w:rFonts w:ascii="Times New Roman" w:hAnsi="Times New Roman" w:cs="Times New Roman"/>
          <w:sz w:val="28"/>
          <w:szCs w:val="28"/>
        </w:rPr>
        <w:t xml:space="preserve"> и быть выровнен по 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5E56">
        <w:rPr>
          <w:rFonts w:ascii="Times New Roman" w:hAnsi="Times New Roman" w:cs="Times New Roman"/>
          <w:sz w:val="28"/>
          <w:szCs w:val="28"/>
        </w:rPr>
        <w:t xml:space="preserve">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9</w:t>
      </w:r>
      <w:r w:rsidR="00BD5E56">
        <w:rPr>
          <w:rFonts w:ascii="Times New Roman" w:hAnsi="Times New Roman" w:cs="Times New Roman"/>
          <w:sz w:val="28"/>
          <w:szCs w:val="28"/>
        </w:rPr>
        <w:t>.</w:t>
      </w:r>
    </w:p>
    <w:p w14:paraId="4A1C543D" w14:textId="77777777" w:rsidR="00C022EF" w:rsidRPr="00C022EF" w:rsidRDefault="00C428BF" w:rsidP="00C022EF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C39EB" wp14:editId="5FF6DCB0">
            <wp:extent cx="3553326" cy="24794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251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DCE" w14:textId="77777777" w:rsidR="00C022EF" w:rsidRPr="00C022EF" w:rsidRDefault="00C022EF" w:rsidP="00C022EF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022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22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2EF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контента внутри сетки</w:t>
      </w:r>
    </w:p>
    <w:p w14:paraId="7B5F12E9" w14:textId="77777777" w:rsidR="00BD5E56" w:rsidRDefault="00BD5E56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правильно подбирать элементы и не перегружать тексом компоненты. Пример представлен на рисунке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57500" w14:textId="77777777" w:rsidR="00BD5E56" w:rsidRPr="00BD5E56" w:rsidRDefault="0070531E" w:rsidP="0070531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D3092" wp14:editId="09BD0258">
            <wp:extent cx="5379991" cy="2486527"/>
            <wp:effectExtent l="0" t="0" r="0" b="9525"/>
            <wp:docPr id="14" name="Рисунок 14" descr="C:\Users\Say My Name\Downloads\Frame 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6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59" cy="25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3A53" w14:textId="77777777" w:rsidR="00BD5E56" w:rsidRPr="0070531E" w:rsidRDefault="00BD5E56" w:rsidP="0070531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спроектированных элементов</w:t>
      </w:r>
    </w:p>
    <w:p w14:paraId="653833E7" w14:textId="77777777" w:rsidR="00D60228" w:rsidRPr="001369CE" w:rsidRDefault="0070531E" w:rsidP="001369CE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Кнопка</w:t>
      </w:r>
    </w:p>
    <w:p w14:paraId="382C1623" w14:textId="77777777" w:rsidR="00D60228" w:rsidRDefault="0070531E" w:rsidP="00D602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D60228">
        <w:rPr>
          <w:rFonts w:ascii="Times New Roman" w:hAnsi="Times New Roman" w:cs="Times New Roman"/>
          <w:sz w:val="28"/>
          <w:szCs w:val="28"/>
        </w:rPr>
        <w:t>проектирования кнопки с иконкой:</w:t>
      </w:r>
    </w:p>
    <w:p w14:paraId="0E5A01CD" w14:textId="77777777" w:rsidR="00D60228" w:rsidRDefault="00D60228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иконка расположена слева кнопки, то расстояние от левого края до текста кнопки</w:t>
      </w:r>
      <w:r w:rsidR="001369CE">
        <w:rPr>
          <w:rFonts w:ascii="Times New Roman" w:hAnsi="Times New Roman" w:cs="Times New Roman"/>
          <w:sz w:val="28"/>
          <w:szCs w:val="28"/>
        </w:rPr>
        <w:t xml:space="preserve"> должно быть меньше, чем справа. </w:t>
      </w:r>
    </w:p>
    <w:p w14:paraId="2E03DB15" w14:textId="77777777"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текста в кнопке для десктопа может быть в диапазоне 14-20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1369CE">
        <w:rPr>
          <w:rFonts w:ascii="Times New Roman" w:hAnsi="Times New Roman" w:cs="Times New Roman"/>
          <w:sz w:val="28"/>
          <w:szCs w:val="28"/>
        </w:rPr>
        <w:t>.</w:t>
      </w:r>
    </w:p>
    <w:p w14:paraId="64F884A7" w14:textId="77777777"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Соблюдаются все остальные правила для обычных кнопок.</w:t>
      </w:r>
    </w:p>
    <w:p w14:paraId="2D05D435" w14:textId="77777777" w:rsidR="001369CE" w:rsidRDefault="001369CE" w:rsidP="001369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AD16A" w14:textId="77777777" w:rsidR="001369CE" w:rsidRPr="001369CE" w:rsidRDefault="001369CE" w:rsidP="001369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 спроектированной кнопки с иконкой представлен на рисунке 20.</w:t>
      </w:r>
    </w:p>
    <w:p w14:paraId="5B30B961" w14:textId="77777777" w:rsidR="001369CE" w:rsidRPr="00BD5E56" w:rsidRDefault="001369CE" w:rsidP="001369C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0FB160" wp14:editId="7C148DAF">
            <wp:extent cx="3585210" cy="1932940"/>
            <wp:effectExtent l="0" t="0" r="0" b="0"/>
            <wp:docPr id="26" name="Рисунок 26" descr="C:\Users\Say My Name\Downloads\Frame 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 My Name\Downloads\Frame 7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B153" w14:textId="77777777" w:rsidR="00B417F8" w:rsidRPr="001369CE" w:rsidRDefault="001369CE" w:rsidP="001369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кнопки с иконкой</w:t>
      </w:r>
    </w:p>
    <w:p w14:paraId="2153BD5B" w14:textId="77777777" w:rsidR="00D266B4" w:rsidRPr="00B82701" w:rsidRDefault="00D266B4" w:rsidP="00D266B4">
      <w:pPr>
        <w:tabs>
          <w:tab w:val="left" w:pos="1134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4941DCF" w14:textId="77777777" w:rsidR="00FB247B" w:rsidRPr="006E3B84" w:rsidRDefault="00FB247B" w:rsidP="00D266B4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14:paraId="61484831" w14:textId="77777777" w:rsidR="00FB247B" w:rsidRDefault="00201690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ПРОЧИТАТЬ всю информацию, представленную в краткой теории.</w:t>
      </w:r>
      <w:r w:rsidR="004A37B3">
        <w:rPr>
          <w:rFonts w:ascii="Times New Roman" w:hAnsi="Times New Roman" w:cs="Times New Roman"/>
          <w:sz w:val="28"/>
          <w:szCs w:val="28"/>
        </w:rPr>
        <w:t xml:space="preserve"> Это поможет создать хороший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67045" w14:textId="77777777" w:rsidR="00220192" w:rsidRDefault="00220192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369CE">
        <w:rPr>
          <w:rFonts w:ascii="Times New Roman" w:hAnsi="Times New Roman" w:cs="Times New Roman"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>
        <w:rPr>
          <w:rFonts w:ascii="Times New Roman" w:hAnsi="Times New Roman" w:cs="Times New Roman"/>
          <w:sz w:val="28"/>
          <w:szCs w:val="28"/>
        </w:rPr>
        <w:t>-дизайна, представленные в краткой теории.</w:t>
      </w:r>
    </w:p>
    <w:p w14:paraId="6B0DD331" w14:textId="77777777" w:rsidR="008B137A" w:rsidRDefault="008B137A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прави</w:t>
      </w:r>
      <w:r w:rsidR="001369CE">
        <w:rPr>
          <w:rFonts w:ascii="Times New Roman" w:hAnsi="Times New Roman" w:cs="Times New Roman"/>
          <w:sz w:val="28"/>
          <w:szCs w:val="28"/>
        </w:rPr>
        <w:t xml:space="preserve">лами композиции, </w:t>
      </w:r>
      <w:r>
        <w:rPr>
          <w:rFonts w:ascii="Times New Roman" w:hAnsi="Times New Roman" w:cs="Times New Roman"/>
          <w:sz w:val="28"/>
          <w:szCs w:val="28"/>
        </w:rPr>
        <w:t xml:space="preserve">правилами чистого дизайна </w:t>
      </w:r>
      <w:r w:rsidR="001369CE">
        <w:rPr>
          <w:rFonts w:ascii="Times New Roman" w:hAnsi="Times New Roman" w:cs="Times New Roman"/>
          <w:sz w:val="28"/>
          <w:szCs w:val="28"/>
        </w:rPr>
        <w:t xml:space="preserve">и всеми советами,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 w:rsidR="0002663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всех страниц проекта. За основу брать разработанный ранее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 7 лабораторной работе и элементы </w:t>
      </w:r>
      <w:r w:rsidR="001369C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 w:rsidRPr="001369CE">
        <w:rPr>
          <w:rFonts w:ascii="Times New Roman" w:hAnsi="Times New Roman" w:cs="Times New Roman"/>
          <w:sz w:val="28"/>
          <w:szCs w:val="28"/>
        </w:rPr>
        <w:t>-</w:t>
      </w:r>
      <w:r w:rsidR="001369CE">
        <w:rPr>
          <w:rFonts w:ascii="Times New Roman" w:hAnsi="Times New Roman" w:cs="Times New Roman"/>
          <w:sz w:val="28"/>
          <w:szCs w:val="28"/>
        </w:rPr>
        <w:t>дизайна в 8 лабораторной работе.</w:t>
      </w:r>
    </w:p>
    <w:p w14:paraId="0C6BEDA0" w14:textId="77777777" w:rsidR="00EF7666" w:rsidRDefault="00EF7666" w:rsidP="00D266B4">
      <w:pPr>
        <w:pStyle w:val="a3"/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использовать и не забывать правило свободного пространства для элементов, использовать одну систему отступов, соблюдать визуальную иерархию, придерживаться единообразия в интерфейсе.</w:t>
      </w:r>
    </w:p>
    <w:p w14:paraId="2387B91E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14:paraId="28D56AE6" w14:textId="161475B3"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7006D5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9F4233A" w14:textId="11C3F86C" w:rsidR="008A2A46" w:rsidRDefault="008A2A46" w:rsidP="008A2A4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E0487" w14:textId="72E7224A" w:rsidR="008A2A46" w:rsidRDefault="008A2A46" w:rsidP="008A2A4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графическое оформление текста,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</w:t>
      </w:r>
    </w:p>
    <w:p w14:paraId="060BE7B0" w14:textId="77777777" w:rsidR="008A2A46" w:rsidRPr="008A2A46" w:rsidRDefault="008A2A46" w:rsidP="008A2A4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2B979" w14:textId="281B7535" w:rsidR="00F0448E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</w:t>
      </w:r>
      <w:r w:rsidR="00F0448E">
        <w:rPr>
          <w:rFonts w:ascii="Times New Roman" w:hAnsi="Times New Roman" w:cs="Times New Roman"/>
          <w:sz w:val="28"/>
          <w:szCs w:val="28"/>
        </w:rPr>
        <w:t>?</w:t>
      </w:r>
    </w:p>
    <w:p w14:paraId="406C43B4" w14:textId="439DE54A" w:rsidR="008A2A46" w:rsidRDefault="008A2A46" w:rsidP="008A2A4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22BFD" w14:textId="11D58EE9" w:rsidR="008A2A46" w:rsidRDefault="006F3D8D" w:rsidP="008A2A4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еждустрочный интервал</w:t>
      </w:r>
    </w:p>
    <w:p w14:paraId="6F0C4725" w14:textId="77777777" w:rsidR="008A2A46" w:rsidRPr="008A2A46" w:rsidRDefault="008A2A46" w:rsidP="008A2A4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2081C" w14:textId="22846DB3" w:rsidR="00201690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негативное пространство</w:t>
      </w:r>
      <w:r w:rsidR="00201690">
        <w:rPr>
          <w:rFonts w:ascii="Times New Roman" w:hAnsi="Times New Roman" w:cs="Times New Roman"/>
          <w:sz w:val="28"/>
          <w:szCs w:val="28"/>
        </w:rPr>
        <w:t>?</w:t>
      </w:r>
    </w:p>
    <w:p w14:paraId="4D712BE7" w14:textId="4C5D239D" w:rsidR="00B30908" w:rsidRDefault="00B30908" w:rsidP="00B3090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C0B83" w14:textId="61DEF10F" w:rsidR="00B30908" w:rsidRDefault="00B30908" w:rsidP="00B3090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>Продуманный объем пустого пространства помогает пользователям заметить каждый элемент в нужный момент, а также разгружает контент и помогает сконцентрироваться на главном.</w:t>
      </w:r>
      <w:r w:rsidR="001B5D37">
        <w:rPr>
          <w:rFonts w:ascii="Times New Roman" w:hAnsi="Times New Roman" w:cs="Times New Roman"/>
          <w:sz w:val="28"/>
          <w:szCs w:val="28"/>
        </w:rPr>
        <w:t xml:space="preserve"> </w:t>
      </w:r>
      <w:r w:rsidR="001B5D37" w:rsidRPr="001B5D37">
        <w:rPr>
          <w:rFonts w:ascii="Times New Roman" w:hAnsi="Times New Roman" w:cs="Times New Roman"/>
          <w:sz w:val="28"/>
          <w:szCs w:val="28"/>
        </w:rPr>
        <w:t>Негативное пространство может быть определено как область, которая окружает основной объект и создает его контур, тем самым определяя его форму.</w:t>
      </w:r>
    </w:p>
    <w:p w14:paraId="2ED16BCA" w14:textId="77777777" w:rsidR="00B30908" w:rsidRPr="00B30908" w:rsidRDefault="00B30908" w:rsidP="00B3090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DFA02" w14:textId="40D2A5C4" w:rsidR="001369CE" w:rsidRDefault="001369C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14:paraId="6C2E1775" w14:textId="2B5F7BA0" w:rsidR="001B5D37" w:rsidRDefault="001B5D37" w:rsidP="001B5D3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A7F5D" w14:textId="323805DC" w:rsidR="001B5D37" w:rsidRDefault="009957E1" w:rsidP="001B5D3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7E1">
        <w:rPr>
          <w:rFonts w:ascii="Times New Roman" w:hAnsi="Times New Roman" w:cs="Times New Roman"/>
          <w:sz w:val="28"/>
          <w:szCs w:val="28"/>
        </w:rPr>
        <w:t>Это траектории</w:t>
      </w:r>
      <w:r w:rsidR="00414EFE">
        <w:rPr>
          <w:rFonts w:ascii="Times New Roman" w:hAnsi="Times New Roman" w:cs="Times New Roman"/>
          <w:sz w:val="28"/>
          <w:szCs w:val="28"/>
        </w:rPr>
        <w:t>,</w:t>
      </w:r>
      <w:r w:rsidRPr="009957E1">
        <w:rPr>
          <w:rFonts w:ascii="Times New Roman" w:hAnsi="Times New Roman" w:cs="Times New Roman"/>
          <w:sz w:val="28"/>
          <w:szCs w:val="28"/>
        </w:rPr>
        <w:t xml:space="preserve"> по которым человек воспринимает информацию</w:t>
      </w:r>
    </w:p>
    <w:p w14:paraId="2FDCA590" w14:textId="77777777" w:rsidR="009957E1" w:rsidRPr="001B5D37" w:rsidRDefault="009957E1" w:rsidP="001B5D3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CDE6B" w14:textId="329B6540" w:rsidR="00690A1A" w:rsidRDefault="001369CE" w:rsidP="001369CE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14:paraId="0E8818CD" w14:textId="6C884FD3" w:rsidR="00631ED9" w:rsidRDefault="00631ED9" w:rsidP="00631ED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B4DF5" w14:textId="08F2DD01" w:rsidR="00631ED9" w:rsidRPr="00631ED9" w:rsidRDefault="00E36073" w:rsidP="00631ED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3957">
        <w:rPr>
          <w:rFonts w:ascii="Times New Roman" w:hAnsi="Times New Roman" w:cs="Times New Roman"/>
          <w:sz w:val="28"/>
          <w:szCs w:val="28"/>
        </w:rPr>
        <w:t>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</w:p>
    <w:sectPr w:rsidR="00631ED9" w:rsidRPr="00631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54CA" w14:textId="77777777" w:rsidR="006E3663" w:rsidRDefault="006E3663" w:rsidP="004C713E">
      <w:pPr>
        <w:spacing w:after="0" w:line="240" w:lineRule="auto"/>
      </w:pPr>
      <w:r>
        <w:separator/>
      </w:r>
    </w:p>
  </w:endnote>
  <w:endnote w:type="continuationSeparator" w:id="0">
    <w:p w14:paraId="34522482" w14:textId="77777777" w:rsidR="006E3663" w:rsidRDefault="006E3663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4218" w14:textId="77777777" w:rsidR="006E3663" w:rsidRDefault="006E3663" w:rsidP="004C713E">
      <w:pPr>
        <w:spacing w:after="0" w:line="240" w:lineRule="auto"/>
      </w:pPr>
      <w:r>
        <w:separator/>
      </w:r>
    </w:p>
  </w:footnote>
  <w:footnote w:type="continuationSeparator" w:id="0">
    <w:p w14:paraId="787E775E" w14:textId="77777777" w:rsidR="006E3663" w:rsidRDefault="006E3663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6680428">
    <w:abstractNumId w:val="14"/>
  </w:num>
  <w:num w:numId="2" w16cid:durableId="762412186">
    <w:abstractNumId w:val="4"/>
  </w:num>
  <w:num w:numId="3" w16cid:durableId="827283156">
    <w:abstractNumId w:val="23"/>
  </w:num>
  <w:num w:numId="4" w16cid:durableId="279799759">
    <w:abstractNumId w:val="13"/>
  </w:num>
  <w:num w:numId="5" w16cid:durableId="1387413228">
    <w:abstractNumId w:val="3"/>
  </w:num>
  <w:num w:numId="6" w16cid:durableId="460196210">
    <w:abstractNumId w:val="6"/>
  </w:num>
  <w:num w:numId="7" w16cid:durableId="1900283075">
    <w:abstractNumId w:val="9"/>
  </w:num>
  <w:num w:numId="8" w16cid:durableId="1791312622">
    <w:abstractNumId w:val="7"/>
  </w:num>
  <w:num w:numId="9" w16cid:durableId="1526016398">
    <w:abstractNumId w:val="18"/>
  </w:num>
  <w:num w:numId="10" w16cid:durableId="702750904">
    <w:abstractNumId w:val="21"/>
  </w:num>
  <w:num w:numId="11" w16cid:durableId="358629739">
    <w:abstractNumId w:val="19"/>
  </w:num>
  <w:num w:numId="12" w16cid:durableId="218513322">
    <w:abstractNumId w:val="24"/>
  </w:num>
  <w:num w:numId="13" w16cid:durableId="1335188833">
    <w:abstractNumId w:val="0"/>
  </w:num>
  <w:num w:numId="14" w16cid:durableId="859195956">
    <w:abstractNumId w:val="12"/>
  </w:num>
  <w:num w:numId="15" w16cid:durableId="2005086358">
    <w:abstractNumId w:val="1"/>
  </w:num>
  <w:num w:numId="16" w16cid:durableId="1674650573">
    <w:abstractNumId w:val="5"/>
  </w:num>
  <w:num w:numId="17" w16cid:durableId="176582775">
    <w:abstractNumId w:val="11"/>
  </w:num>
  <w:num w:numId="18" w16cid:durableId="1935701611">
    <w:abstractNumId w:val="17"/>
  </w:num>
  <w:num w:numId="19" w16cid:durableId="2074349901">
    <w:abstractNumId w:val="2"/>
  </w:num>
  <w:num w:numId="20" w16cid:durableId="645473022">
    <w:abstractNumId w:val="22"/>
  </w:num>
  <w:num w:numId="21" w16cid:durableId="260725360">
    <w:abstractNumId w:val="8"/>
  </w:num>
  <w:num w:numId="22" w16cid:durableId="149448262">
    <w:abstractNumId w:val="15"/>
  </w:num>
  <w:num w:numId="23" w16cid:durableId="2117749649">
    <w:abstractNumId w:val="10"/>
  </w:num>
  <w:num w:numId="24" w16cid:durableId="463498996">
    <w:abstractNumId w:val="16"/>
  </w:num>
  <w:num w:numId="25" w16cid:durableId="1619605423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B5D37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14EFE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6762"/>
    <w:rsid w:val="004A37B3"/>
    <w:rsid w:val="004A4A47"/>
    <w:rsid w:val="004C114C"/>
    <w:rsid w:val="004C5046"/>
    <w:rsid w:val="004C5B3E"/>
    <w:rsid w:val="004C713E"/>
    <w:rsid w:val="004E502E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1ED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C2B5E"/>
    <w:rsid w:val="006E3663"/>
    <w:rsid w:val="006E3B84"/>
    <w:rsid w:val="006E424F"/>
    <w:rsid w:val="006F0BAD"/>
    <w:rsid w:val="006F1E03"/>
    <w:rsid w:val="006F3D8D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A2A46"/>
    <w:rsid w:val="008B137A"/>
    <w:rsid w:val="008C2BF2"/>
    <w:rsid w:val="008C2F2A"/>
    <w:rsid w:val="008C4F1E"/>
    <w:rsid w:val="008D03D3"/>
    <w:rsid w:val="008D6A88"/>
    <w:rsid w:val="008E2715"/>
    <w:rsid w:val="008E3957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957E1"/>
    <w:rsid w:val="009A1CCB"/>
    <w:rsid w:val="009B1712"/>
    <w:rsid w:val="009C3249"/>
    <w:rsid w:val="009D1E59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30908"/>
    <w:rsid w:val="00B417F8"/>
    <w:rsid w:val="00B43ECB"/>
    <w:rsid w:val="00B450BD"/>
    <w:rsid w:val="00B56475"/>
    <w:rsid w:val="00B57811"/>
    <w:rsid w:val="00B63957"/>
    <w:rsid w:val="00B73F97"/>
    <w:rsid w:val="00B76C6A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D43E8"/>
    <w:rsid w:val="00CE3023"/>
    <w:rsid w:val="00CE7B61"/>
    <w:rsid w:val="00D01100"/>
    <w:rsid w:val="00D0173C"/>
    <w:rsid w:val="00D07C4E"/>
    <w:rsid w:val="00D1195A"/>
    <w:rsid w:val="00D14A2E"/>
    <w:rsid w:val="00D154B4"/>
    <w:rsid w:val="00D21FC8"/>
    <w:rsid w:val="00D24DF1"/>
    <w:rsid w:val="00D266B4"/>
    <w:rsid w:val="00D26E3C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36073"/>
    <w:rsid w:val="00E4605C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C217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0FC1-A097-4E88-9916-07B8DCDE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Ильин</cp:lastModifiedBy>
  <cp:revision>16</cp:revision>
  <dcterms:created xsi:type="dcterms:W3CDTF">2023-04-12T17:27:00Z</dcterms:created>
  <dcterms:modified xsi:type="dcterms:W3CDTF">2023-04-22T09:02:00Z</dcterms:modified>
</cp:coreProperties>
</file>