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77777777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0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7D26D5FB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364CCA" w:rsidRPr="00A11DCC">
              <w:rPr>
                <w:b/>
                <w:bCs w:val="0"/>
              </w:rPr>
              <w:t>Создание шаблонов отчетных документов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0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4C6FB839" w:rsidR="00364CCA" w:rsidRPr="00A11DCC" w:rsidRDefault="00FB3DC4" w:rsidP="00A11DCC">
            <w:pPr>
              <w:pStyle w:val="af0"/>
              <w:spacing w:before="120" w:after="120"/>
              <w:jc w:val="right"/>
            </w:pPr>
            <w:r>
              <w:t>Пономарев</w:t>
            </w:r>
            <w:r w:rsidR="00364CCA" w:rsidRPr="00A11DCC">
              <w:t xml:space="preserve"> А.Д.</w:t>
            </w:r>
          </w:p>
          <w:p w14:paraId="2B405F15" w14:textId="0E11921D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02404865" w:rsidR="00364CCA" w:rsidRPr="00364CCA" w:rsidRDefault="00364CCA" w:rsidP="00A11DCC">
            <w:pPr>
              <w:pStyle w:val="af0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0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94328A">
          <w:pPr>
            <w:pStyle w:val="ae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1E99640B" w14:textId="77777777" w:rsidR="00B84CC9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13540" w:history="1">
            <w:r w:rsidR="00B84CC9" w:rsidRPr="007866BF">
              <w:rPr>
                <w:rStyle w:val="ad"/>
                <w:noProof/>
              </w:rPr>
              <w:t>Введение</w:t>
            </w:r>
            <w:r w:rsidR="00B84CC9">
              <w:rPr>
                <w:noProof/>
                <w:webHidden/>
              </w:rPr>
              <w:tab/>
            </w:r>
            <w:r w:rsidR="00B84CC9">
              <w:rPr>
                <w:noProof/>
                <w:webHidden/>
              </w:rPr>
              <w:fldChar w:fldCharType="begin"/>
            </w:r>
            <w:r w:rsidR="00B84CC9">
              <w:rPr>
                <w:noProof/>
                <w:webHidden/>
              </w:rPr>
              <w:instrText xml:space="preserve"> PAGEREF _Toc128513540 \h </w:instrText>
            </w:r>
            <w:r w:rsidR="00B84CC9">
              <w:rPr>
                <w:noProof/>
                <w:webHidden/>
              </w:rPr>
            </w:r>
            <w:r w:rsidR="00B84CC9">
              <w:rPr>
                <w:noProof/>
                <w:webHidden/>
              </w:rPr>
              <w:fldChar w:fldCharType="separate"/>
            </w:r>
            <w:r w:rsidR="00B84CC9">
              <w:rPr>
                <w:noProof/>
                <w:webHidden/>
              </w:rPr>
              <w:t>3</w:t>
            </w:r>
            <w:r w:rsidR="00B84CC9">
              <w:rPr>
                <w:noProof/>
                <w:webHidden/>
              </w:rPr>
              <w:fldChar w:fldCharType="end"/>
            </w:r>
          </w:hyperlink>
        </w:p>
        <w:p w14:paraId="7D9FC6CB" w14:textId="77777777" w:rsidR="00B84CC9" w:rsidRDefault="004A655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513541" w:history="1">
            <w:r w:rsidR="00B84CC9" w:rsidRPr="007866BF">
              <w:rPr>
                <w:rStyle w:val="ad"/>
                <w:noProof/>
              </w:rPr>
              <w:t>1. Оформление таблицы</w:t>
            </w:r>
            <w:r w:rsidR="00B84CC9">
              <w:rPr>
                <w:noProof/>
                <w:webHidden/>
              </w:rPr>
              <w:tab/>
            </w:r>
            <w:r w:rsidR="00B84CC9">
              <w:rPr>
                <w:noProof/>
                <w:webHidden/>
              </w:rPr>
              <w:fldChar w:fldCharType="begin"/>
            </w:r>
            <w:r w:rsidR="00B84CC9">
              <w:rPr>
                <w:noProof/>
                <w:webHidden/>
              </w:rPr>
              <w:instrText xml:space="preserve"> PAGEREF _Toc128513541 \h </w:instrText>
            </w:r>
            <w:r w:rsidR="00B84CC9">
              <w:rPr>
                <w:noProof/>
                <w:webHidden/>
              </w:rPr>
            </w:r>
            <w:r w:rsidR="00B84CC9">
              <w:rPr>
                <w:noProof/>
                <w:webHidden/>
              </w:rPr>
              <w:fldChar w:fldCharType="separate"/>
            </w:r>
            <w:r w:rsidR="00B84CC9">
              <w:rPr>
                <w:noProof/>
                <w:webHidden/>
              </w:rPr>
              <w:t>4</w:t>
            </w:r>
            <w:r w:rsidR="00B84CC9">
              <w:rPr>
                <w:noProof/>
                <w:webHidden/>
              </w:rPr>
              <w:fldChar w:fldCharType="end"/>
            </w:r>
          </w:hyperlink>
        </w:p>
        <w:p w14:paraId="759A60EA" w14:textId="77777777" w:rsidR="00B84CC9" w:rsidRDefault="004A655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513542" w:history="1">
            <w:r w:rsidR="00B84CC9" w:rsidRPr="007866BF">
              <w:rPr>
                <w:rStyle w:val="ad"/>
                <w:noProof/>
              </w:rPr>
              <w:t>1.1 Пояснение таблицы</w:t>
            </w:r>
            <w:r w:rsidR="00B84CC9">
              <w:rPr>
                <w:noProof/>
                <w:webHidden/>
              </w:rPr>
              <w:tab/>
            </w:r>
            <w:r w:rsidR="00B84CC9">
              <w:rPr>
                <w:noProof/>
                <w:webHidden/>
              </w:rPr>
              <w:fldChar w:fldCharType="begin"/>
            </w:r>
            <w:r w:rsidR="00B84CC9">
              <w:rPr>
                <w:noProof/>
                <w:webHidden/>
              </w:rPr>
              <w:instrText xml:space="preserve"> PAGEREF _Toc128513542 \h </w:instrText>
            </w:r>
            <w:r w:rsidR="00B84CC9">
              <w:rPr>
                <w:noProof/>
                <w:webHidden/>
              </w:rPr>
            </w:r>
            <w:r w:rsidR="00B84CC9">
              <w:rPr>
                <w:noProof/>
                <w:webHidden/>
              </w:rPr>
              <w:fldChar w:fldCharType="separate"/>
            </w:r>
            <w:r w:rsidR="00B84CC9">
              <w:rPr>
                <w:noProof/>
                <w:webHidden/>
              </w:rPr>
              <w:t>4</w:t>
            </w:r>
            <w:r w:rsidR="00B84CC9">
              <w:rPr>
                <w:noProof/>
                <w:webHidden/>
              </w:rPr>
              <w:fldChar w:fldCharType="end"/>
            </w:r>
          </w:hyperlink>
        </w:p>
        <w:p w14:paraId="3E84E4EC" w14:textId="77777777" w:rsidR="00B84CC9" w:rsidRDefault="004A655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513543" w:history="1">
            <w:r w:rsidR="00B84CC9" w:rsidRPr="007866BF">
              <w:rPr>
                <w:rStyle w:val="ad"/>
                <w:noProof/>
              </w:rPr>
              <w:t>1.1.1 Вторая таблица</w:t>
            </w:r>
            <w:r w:rsidR="00B84CC9">
              <w:rPr>
                <w:noProof/>
                <w:webHidden/>
              </w:rPr>
              <w:tab/>
            </w:r>
            <w:r w:rsidR="00B84CC9">
              <w:rPr>
                <w:noProof/>
                <w:webHidden/>
              </w:rPr>
              <w:fldChar w:fldCharType="begin"/>
            </w:r>
            <w:r w:rsidR="00B84CC9">
              <w:rPr>
                <w:noProof/>
                <w:webHidden/>
              </w:rPr>
              <w:instrText xml:space="preserve"> PAGEREF _Toc128513543 \h </w:instrText>
            </w:r>
            <w:r w:rsidR="00B84CC9">
              <w:rPr>
                <w:noProof/>
                <w:webHidden/>
              </w:rPr>
            </w:r>
            <w:r w:rsidR="00B84CC9">
              <w:rPr>
                <w:noProof/>
                <w:webHidden/>
              </w:rPr>
              <w:fldChar w:fldCharType="separate"/>
            </w:r>
            <w:r w:rsidR="00B84CC9">
              <w:rPr>
                <w:noProof/>
                <w:webHidden/>
              </w:rPr>
              <w:t>4</w:t>
            </w:r>
            <w:r w:rsidR="00B84CC9">
              <w:rPr>
                <w:noProof/>
                <w:webHidden/>
              </w:rPr>
              <w:fldChar w:fldCharType="end"/>
            </w:r>
          </w:hyperlink>
        </w:p>
        <w:p w14:paraId="0B4F0B94" w14:textId="77777777" w:rsidR="00B84CC9" w:rsidRDefault="004A655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513544" w:history="1">
            <w:r w:rsidR="00B84CC9" w:rsidRPr="007866BF">
              <w:rPr>
                <w:rStyle w:val="ad"/>
                <w:noProof/>
              </w:rPr>
              <w:t>1.1.2 Третья таблица</w:t>
            </w:r>
            <w:r w:rsidR="00B84CC9">
              <w:rPr>
                <w:noProof/>
                <w:webHidden/>
              </w:rPr>
              <w:tab/>
            </w:r>
            <w:r w:rsidR="00B84CC9">
              <w:rPr>
                <w:noProof/>
                <w:webHidden/>
              </w:rPr>
              <w:fldChar w:fldCharType="begin"/>
            </w:r>
            <w:r w:rsidR="00B84CC9">
              <w:rPr>
                <w:noProof/>
                <w:webHidden/>
              </w:rPr>
              <w:instrText xml:space="preserve"> PAGEREF _Toc128513544 \h </w:instrText>
            </w:r>
            <w:r w:rsidR="00B84CC9">
              <w:rPr>
                <w:noProof/>
                <w:webHidden/>
              </w:rPr>
            </w:r>
            <w:r w:rsidR="00B84CC9">
              <w:rPr>
                <w:noProof/>
                <w:webHidden/>
              </w:rPr>
              <w:fldChar w:fldCharType="separate"/>
            </w:r>
            <w:r w:rsidR="00B84CC9">
              <w:rPr>
                <w:noProof/>
                <w:webHidden/>
              </w:rPr>
              <w:t>4</w:t>
            </w:r>
            <w:r w:rsidR="00B84CC9">
              <w:rPr>
                <w:noProof/>
                <w:webHidden/>
              </w:rPr>
              <w:fldChar w:fldCharType="end"/>
            </w:r>
          </w:hyperlink>
        </w:p>
        <w:p w14:paraId="727BD812" w14:textId="77777777" w:rsidR="00B84CC9" w:rsidRDefault="004A655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513545" w:history="1">
            <w:r w:rsidR="00B84CC9" w:rsidRPr="007866BF">
              <w:rPr>
                <w:rStyle w:val="ad"/>
                <w:noProof/>
              </w:rPr>
              <w:t>1.2 Результат</w:t>
            </w:r>
            <w:r w:rsidR="00B84CC9">
              <w:rPr>
                <w:noProof/>
                <w:webHidden/>
              </w:rPr>
              <w:tab/>
            </w:r>
            <w:r w:rsidR="00B84CC9">
              <w:rPr>
                <w:noProof/>
                <w:webHidden/>
              </w:rPr>
              <w:fldChar w:fldCharType="begin"/>
            </w:r>
            <w:r w:rsidR="00B84CC9">
              <w:rPr>
                <w:noProof/>
                <w:webHidden/>
              </w:rPr>
              <w:instrText xml:space="preserve"> PAGEREF _Toc128513545 \h </w:instrText>
            </w:r>
            <w:r w:rsidR="00B84CC9">
              <w:rPr>
                <w:noProof/>
                <w:webHidden/>
              </w:rPr>
            </w:r>
            <w:r w:rsidR="00B84CC9">
              <w:rPr>
                <w:noProof/>
                <w:webHidden/>
              </w:rPr>
              <w:fldChar w:fldCharType="separate"/>
            </w:r>
            <w:r w:rsidR="00B84CC9">
              <w:rPr>
                <w:noProof/>
                <w:webHidden/>
              </w:rPr>
              <w:t>4</w:t>
            </w:r>
            <w:r w:rsidR="00B84CC9">
              <w:rPr>
                <w:noProof/>
                <w:webHidden/>
              </w:rPr>
              <w:fldChar w:fldCharType="end"/>
            </w:r>
          </w:hyperlink>
        </w:p>
        <w:p w14:paraId="141D2A4B" w14:textId="77777777" w:rsidR="00B84CC9" w:rsidRDefault="004A655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513546" w:history="1">
            <w:r w:rsidR="00B84CC9" w:rsidRPr="007866BF">
              <w:rPr>
                <w:rStyle w:val="ad"/>
                <w:noProof/>
              </w:rPr>
              <w:t>2. Работа с формулой</w:t>
            </w:r>
            <w:r w:rsidR="00B84CC9">
              <w:rPr>
                <w:noProof/>
                <w:webHidden/>
              </w:rPr>
              <w:tab/>
            </w:r>
            <w:r w:rsidR="00B84CC9">
              <w:rPr>
                <w:noProof/>
                <w:webHidden/>
              </w:rPr>
              <w:fldChar w:fldCharType="begin"/>
            </w:r>
            <w:r w:rsidR="00B84CC9">
              <w:rPr>
                <w:noProof/>
                <w:webHidden/>
              </w:rPr>
              <w:instrText xml:space="preserve"> PAGEREF _Toc128513546 \h </w:instrText>
            </w:r>
            <w:r w:rsidR="00B84CC9">
              <w:rPr>
                <w:noProof/>
                <w:webHidden/>
              </w:rPr>
            </w:r>
            <w:r w:rsidR="00B84CC9">
              <w:rPr>
                <w:noProof/>
                <w:webHidden/>
              </w:rPr>
              <w:fldChar w:fldCharType="separate"/>
            </w:r>
            <w:r w:rsidR="00B84CC9">
              <w:rPr>
                <w:noProof/>
                <w:webHidden/>
              </w:rPr>
              <w:t>5</w:t>
            </w:r>
            <w:r w:rsidR="00B84CC9">
              <w:rPr>
                <w:noProof/>
                <w:webHidden/>
              </w:rPr>
              <w:fldChar w:fldCharType="end"/>
            </w:r>
          </w:hyperlink>
        </w:p>
        <w:p w14:paraId="3DEC4D8C" w14:textId="77777777" w:rsidR="00B84CC9" w:rsidRDefault="004A655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513547" w:history="1">
            <w:r w:rsidR="00B84CC9" w:rsidRPr="007866BF">
              <w:rPr>
                <w:rStyle w:val="ad"/>
                <w:noProof/>
              </w:rPr>
              <w:t>2.1 Вторая формула</w:t>
            </w:r>
            <w:r w:rsidR="00B84CC9">
              <w:rPr>
                <w:noProof/>
                <w:webHidden/>
              </w:rPr>
              <w:tab/>
            </w:r>
            <w:r w:rsidR="00B84CC9">
              <w:rPr>
                <w:noProof/>
                <w:webHidden/>
              </w:rPr>
              <w:fldChar w:fldCharType="begin"/>
            </w:r>
            <w:r w:rsidR="00B84CC9">
              <w:rPr>
                <w:noProof/>
                <w:webHidden/>
              </w:rPr>
              <w:instrText xml:space="preserve"> PAGEREF _Toc128513547 \h </w:instrText>
            </w:r>
            <w:r w:rsidR="00B84CC9">
              <w:rPr>
                <w:noProof/>
                <w:webHidden/>
              </w:rPr>
            </w:r>
            <w:r w:rsidR="00B84CC9">
              <w:rPr>
                <w:noProof/>
                <w:webHidden/>
              </w:rPr>
              <w:fldChar w:fldCharType="separate"/>
            </w:r>
            <w:r w:rsidR="00B84CC9">
              <w:rPr>
                <w:noProof/>
                <w:webHidden/>
              </w:rPr>
              <w:t>5</w:t>
            </w:r>
            <w:r w:rsidR="00B84CC9">
              <w:rPr>
                <w:noProof/>
                <w:webHidden/>
              </w:rPr>
              <w:fldChar w:fldCharType="end"/>
            </w:r>
          </w:hyperlink>
        </w:p>
        <w:p w14:paraId="2D67C695" w14:textId="77777777" w:rsidR="00B84CC9" w:rsidRDefault="004A655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513548" w:history="1">
            <w:r w:rsidR="00B84CC9" w:rsidRPr="007866BF">
              <w:rPr>
                <w:rStyle w:val="ad"/>
                <w:noProof/>
              </w:rPr>
              <w:t>2.2 Третья формула</w:t>
            </w:r>
            <w:r w:rsidR="00B84CC9">
              <w:rPr>
                <w:noProof/>
                <w:webHidden/>
              </w:rPr>
              <w:tab/>
            </w:r>
            <w:r w:rsidR="00B84CC9">
              <w:rPr>
                <w:noProof/>
                <w:webHidden/>
              </w:rPr>
              <w:fldChar w:fldCharType="begin"/>
            </w:r>
            <w:r w:rsidR="00B84CC9">
              <w:rPr>
                <w:noProof/>
                <w:webHidden/>
              </w:rPr>
              <w:instrText xml:space="preserve"> PAGEREF _Toc128513548 \h </w:instrText>
            </w:r>
            <w:r w:rsidR="00B84CC9">
              <w:rPr>
                <w:noProof/>
                <w:webHidden/>
              </w:rPr>
            </w:r>
            <w:r w:rsidR="00B84CC9">
              <w:rPr>
                <w:noProof/>
                <w:webHidden/>
              </w:rPr>
              <w:fldChar w:fldCharType="separate"/>
            </w:r>
            <w:r w:rsidR="00B84CC9">
              <w:rPr>
                <w:noProof/>
                <w:webHidden/>
              </w:rPr>
              <w:t>5</w:t>
            </w:r>
            <w:r w:rsidR="00B84CC9">
              <w:rPr>
                <w:noProof/>
                <w:webHidden/>
              </w:rPr>
              <w:fldChar w:fldCharType="end"/>
            </w:r>
          </w:hyperlink>
        </w:p>
        <w:p w14:paraId="013A09FD" w14:textId="77777777" w:rsidR="00B84CC9" w:rsidRDefault="004A655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513549" w:history="1">
            <w:r w:rsidR="00B84CC9" w:rsidRPr="007866BF">
              <w:rPr>
                <w:rStyle w:val="ad"/>
                <w:noProof/>
              </w:rPr>
              <w:t>3. Оформление рисунка</w:t>
            </w:r>
            <w:r w:rsidR="00B84CC9">
              <w:rPr>
                <w:noProof/>
                <w:webHidden/>
              </w:rPr>
              <w:tab/>
            </w:r>
            <w:r w:rsidR="00B84CC9">
              <w:rPr>
                <w:noProof/>
                <w:webHidden/>
              </w:rPr>
              <w:fldChar w:fldCharType="begin"/>
            </w:r>
            <w:r w:rsidR="00B84CC9">
              <w:rPr>
                <w:noProof/>
                <w:webHidden/>
              </w:rPr>
              <w:instrText xml:space="preserve"> PAGEREF _Toc128513549 \h </w:instrText>
            </w:r>
            <w:r w:rsidR="00B84CC9">
              <w:rPr>
                <w:noProof/>
                <w:webHidden/>
              </w:rPr>
            </w:r>
            <w:r w:rsidR="00B84CC9">
              <w:rPr>
                <w:noProof/>
                <w:webHidden/>
              </w:rPr>
              <w:fldChar w:fldCharType="separate"/>
            </w:r>
            <w:r w:rsidR="00B84CC9">
              <w:rPr>
                <w:noProof/>
                <w:webHidden/>
              </w:rPr>
              <w:t>6</w:t>
            </w:r>
            <w:r w:rsidR="00B84CC9">
              <w:rPr>
                <w:noProof/>
                <w:webHidden/>
              </w:rPr>
              <w:fldChar w:fldCharType="end"/>
            </w:r>
          </w:hyperlink>
        </w:p>
        <w:p w14:paraId="2A9DE9CE" w14:textId="77777777" w:rsidR="00B84CC9" w:rsidRDefault="004A655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513550" w:history="1">
            <w:r w:rsidR="00B84CC9" w:rsidRPr="007866BF">
              <w:rPr>
                <w:rStyle w:val="ad"/>
                <w:noProof/>
              </w:rPr>
              <w:t>3.1 Второй рисунок</w:t>
            </w:r>
            <w:r w:rsidR="00B84CC9">
              <w:rPr>
                <w:noProof/>
                <w:webHidden/>
              </w:rPr>
              <w:tab/>
            </w:r>
            <w:r w:rsidR="00B84CC9">
              <w:rPr>
                <w:noProof/>
                <w:webHidden/>
              </w:rPr>
              <w:fldChar w:fldCharType="begin"/>
            </w:r>
            <w:r w:rsidR="00B84CC9">
              <w:rPr>
                <w:noProof/>
                <w:webHidden/>
              </w:rPr>
              <w:instrText xml:space="preserve"> PAGEREF _Toc128513550 \h </w:instrText>
            </w:r>
            <w:r w:rsidR="00B84CC9">
              <w:rPr>
                <w:noProof/>
                <w:webHidden/>
              </w:rPr>
            </w:r>
            <w:r w:rsidR="00B84CC9">
              <w:rPr>
                <w:noProof/>
                <w:webHidden/>
              </w:rPr>
              <w:fldChar w:fldCharType="separate"/>
            </w:r>
            <w:r w:rsidR="00B84CC9">
              <w:rPr>
                <w:noProof/>
                <w:webHidden/>
              </w:rPr>
              <w:t>6</w:t>
            </w:r>
            <w:r w:rsidR="00B84CC9">
              <w:rPr>
                <w:noProof/>
                <w:webHidden/>
              </w:rPr>
              <w:fldChar w:fldCharType="end"/>
            </w:r>
          </w:hyperlink>
        </w:p>
        <w:p w14:paraId="071F54D7" w14:textId="77777777" w:rsidR="00B84CC9" w:rsidRDefault="004A6550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513551" w:history="1">
            <w:r w:rsidR="00B84CC9" w:rsidRPr="007866BF">
              <w:rPr>
                <w:rStyle w:val="ad"/>
                <w:noProof/>
              </w:rPr>
              <w:t>3.2 Третий рисунок</w:t>
            </w:r>
            <w:r w:rsidR="00B84CC9">
              <w:rPr>
                <w:noProof/>
                <w:webHidden/>
              </w:rPr>
              <w:tab/>
            </w:r>
            <w:r w:rsidR="00B84CC9">
              <w:rPr>
                <w:noProof/>
                <w:webHidden/>
              </w:rPr>
              <w:fldChar w:fldCharType="begin"/>
            </w:r>
            <w:r w:rsidR="00B84CC9">
              <w:rPr>
                <w:noProof/>
                <w:webHidden/>
              </w:rPr>
              <w:instrText xml:space="preserve"> PAGEREF _Toc128513551 \h </w:instrText>
            </w:r>
            <w:r w:rsidR="00B84CC9">
              <w:rPr>
                <w:noProof/>
                <w:webHidden/>
              </w:rPr>
            </w:r>
            <w:r w:rsidR="00B84CC9">
              <w:rPr>
                <w:noProof/>
                <w:webHidden/>
              </w:rPr>
              <w:fldChar w:fldCharType="separate"/>
            </w:r>
            <w:r w:rsidR="00B84CC9">
              <w:rPr>
                <w:noProof/>
                <w:webHidden/>
              </w:rPr>
              <w:t>7</w:t>
            </w:r>
            <w:r w:rsidR="00B84CC9">
              <w:rPr>
                <w:noProof/>
                <w:webHidden/>
              </w:rPr>
              <w:fldChar w:fldCharType="end"/>
            </w:r>
          </w:hyperlink>
        </w:p>
        <w:p w14:paraId="58066248" w14:textId="77777777" w:rsidR="00B84CC9" w:rsidRDefault="004A655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513552" w:history="1">
            <w:r w:rsidR="00B84CC9" w:rsidRPr="007866BF">
              <w:rPr>
                <w:rStyle w:val="ad"/>
                <w:noProof/>
              </w:rPr>
              <w:t>Заключение</w:t>
            </w:r>
            <w:r w:rsidR="00B84CC9">
              <w:rPr>
                <w:noProof/>
                <w:webHidden/>
              </w:rPr>
              <w:tab/>
            </w:r>
            <w:r w:rsidR="00B84CC9">
              <w:rPr>
                <w:noProof/>
                <w:webHidden/>
              </w:rPr>
              <w:fldChar w:fldCharType="begin"/>
            </w:r>
            <w:r w:rsidR="00B84CC9">
              <w:rPr>
                <w:noProof/>
                <w:webHidden/>
              </w:rPr>
              <w:instrText xml:space="preserve"> PAGEREF _Toc128513552 \h </w:instrText>
            </w:r>
            <w:r w:rsidR="00B84CC9">
              <w:rPr>
                <w:noProof/>
                <w:webHidden/>
              </w:rPr>
            </w:r>
            <w:r w:rsidR="00B84CC9">
              <w:rPr>
                <w:noProof/>
                <w:webHidden/>
              </w:rPr>
              <w:fldChar w:fldCharType="separate"/>
            </w:r>
            <w:r w:rsidR="00B84CC9">
              <w:rPr>
                <w:noProof/>
                <w:webHidden/>
              </w:rPr>
              <w:t>8</w:t>
            </w:r>
            <w:r w:rsidR="00B84CC9">
              <w:rPr>
                <w:noProof/>
                <w:webHidden/>
              </w:rPr>
              <w:fldChar w:fldCharType="end"/>
            </w:r>
          </w:hyperlink>
        </w:p>
        <w:p w14:paraId="22A00E7A" w14:textId="68B44FF9" w:rsidR="00E50E64" w:rsidRDefault="004D12B7" w:rsidP="00E50E64">
          <w:pPr>
            <w:pStyle w:val="ae"/>
            <w:spacing w:afterLines="20" w:after="48"/>
          </w:pPr>
          <w:r>
            <w:fldChar w:fldCharType="end"/>
          </w:r>
        </w:p>
      </w:sdtContent>
    </w:sdt>
    <w:p w14:paraId="273FC59B" w14:textId="33B8BFD2" w:rsidR="00E50E64" w:rsidRPr="00E50E64" w:rsidRDefault="00E50E64" w:rsidP="00E50E64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516CECD3" w14:textId="1963B3B3" w:rsidR="00773344" w:rsidRPr="00FE06BA" w:rsidRDefault="00773344" w:rsidP="00FE06BA">
      <w:pPr>
        <w:pStyle w:val="1"/>
      </w:pPr>
      <w:bookmarkStart w:id="0" w:name="_Toc128513540"/>
      <w:r w:rsidRPr="00FE06BA">
        <w:lastRenderedPageBreak/>
        <w:t>Введение</w:t>
      </w:r>
      <w:bookmarkEnd w:id="0"/>
    </w:p>
    <w:p w14:paraId="69B179E6" w14:textId="08D01AB1" w:rsidR="005E20A7" w:rsidRDefault="00FB3DC4" w:rsidP="005E20A7">
      <w:pPr>
        <w:ind w:firstLine="708"/>
      </w:pPr>
      <w:r>
        <w:t>Способы работы с «</w:t>
      </w:r>
      <w:r>
        <w:rPr>
          <w:lang w:val="en-US"/>
        </w:rPr>
        <w:t>Word</w:t>
      </w:r>
      <w:r>
        <w:t>»</w:t>
      </w:r>
      <w:r w:rsidR="00934937">
        <w:t>.</w:t>
      </w:r>
    </w:p>
    <w:p w14:paraId="7CF9737A" w14:textId="3062A68F" w:rsidR="005E20A7" w:rsidRDefault="005E20A7" w:rsidP="005E20A7">
      <w:pPr>
        <w:spacing w:after="160" w:line="259" w:lineRule="auto"/>
        <w:jc w:val="left"/>
      </w:pPr>
      <w:r>
        <w:br w:type="page"/>
      </w:r>
    </w:p>
    <w:p w14:paraId="3EAD9665" w14:textId="0538748F" w:rsidR="00934937" w:rsidRDefault="003D1EE5" w:rsidP="00934937">
      <w:pPr>
        <w:pStyle w:val="1"/>
      </w:pPr>
      <w:bookmarkStart w:id="1" w:name="_Toc128513541"/>
      <w:r>
        <w:lastRenderedPageBreak/>
        <w:t xml:space="preserve">1. </w:t>
      </w:r>
      <w:r w:rsidR="000C2819">
        <w:t>О</w:t>
      </w:r>
      <w:r w:rsidR="00934937">
        <w:t>формлени</w:t>
      </w:r>
      <w:r w:rsidR="000C2819">
        <w:t>е</w:t>
      </w:r>
      <w:r w:rsidR="00934937">
        <w:t xml:space="preserve"> таблицы</w:t>
      </w:r>
      <w:bookmarkEnd w:id="1"/>
    </w:p>
    <w:p w14:paraId="385CAE9B" w14:textId="1ACBCCC6" w:rsidR="00C12273" w:rsidRPr="00FB3DC4" w:rsidRDefault="000C2819" w:rsidP="00115E5F">
      <w:pPr>
        <w:ind w:firstLine="708"/>
      </w:pPr>
      <w:r>
        <w:t xml:space="preserve">Пример текста перед таблицей. В представленной </w:t>
      </w:r>
      <w:r w:rsidR="0082565C">
        <w:t>далее</w:t>
      </w:r>
      <w:r>
        <w:t xml:space="preserve"> таблице используется стиль «Таблица».</w:t>
      </w:r>
    </w:p>
    <w:tbl>
      <w:tblPr>
        <w:tblStyle w:val="a6"/>
        <w:tblW w:w="0" w:type="auto"/>
        <w:tblInd w:w="10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68"/>
      </w:tblGrid>
      <w:tr w:rsidR="00115E5F" w14:paraId="39FDACD9" w14:textId="77777777" w:rsidTr="001168FD">
        <w:tc>
          <w:tcPr>
            <w:tcW w:w="9339" w:type="dxa"/>
            <w:gridSpan w:val="2"/>
            <w:tcBorders>
              <w:top w:val="nil"/>
              <w:left w:val="nil"/>
              <w:right w:val="nil"/>
            </w:tcBorders>
          </w:tcPr>
          <w:p w14:paraId="4A3A4F36" w14:textId="77777777" w:rsidR="00115E5F" w:rsidRPr="007D69C8" w:rsidRDefault="00115E5F" w:rsidP="001168FD">
            <w:pPr>
              <w:pStyle w:val="a7"/>
              <w:numPr>
                <w:ilvl w:val="0"/>
                <w:numId w:val="8"/>
              </w:numPr>
              <w:spacing w:before="0" w:after="0"/>
              <w:rPr>
                <w:szCs w:val="28"/>
                <w:lang w:val="ru-RU"/>
              </w:rPr>
            </w:pPr>
          </w:p>
        </w:tc>
      </w:tr>
      <w:tr w:rsidR="00115E5F" w14:paraId="5B7E617D" w14:textId="77777777" w:rsidTr="001168FD">
        <w:tc>
          <w:tcPr>
            <w:tcW w:w="9339" w:type="dxa"/>
            <w:gridSpan w:val="2"/>
          </w:tcPr>
          <w:p w14:paraId="53DCDFB1" w14:textId="77777777" w:rsidR="00115E5F" w:rsidRPr="007D69C8" w:rsidRDefault="00115E5F" w:rsidP="00C55B9B">
            <w:pPr>
              <w:pStyle w:val="a7"/>
              <w:spacing w:before="0" w:after="0"/>
              <w:jc w:val="center"/>
              <w:rPr>
                <w:szCs w:val="28"/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</w:tr>
      <w:tr w:rsidR="001168FD" w:rsidRPr="00456C60" w14:paraId="57215581" w14:textId="77777777" w:rsidTr="001168F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7EB0" w14:textId="77777777" w:rsidR="001168FD" w:rsidRPr="00456C60" w:rsidRDefault="001168FD" w:rsidP="00F526B5">
            <w:pPr>
              <w:pStyle w:val="a7"/>
              <w:jc w:val="center"/>
            </w:pPr>
            <w:proofErr w:type="spellStart"/>
            <w:r w:rsidRPr="00456C60">
              <w:t>Функции</w:t>
            </w:r>
            <w:proofErr w:type="spellEnd"/>
            <w:r w:rsidRPr="00456C60">
              <w:t xml:space="preserve"> </w:t>
            </w:r>
            <w:proofErr w:type="spellStart"/>
            <w:r w:rsidRPr="00456C60">
              <w:t>безопасности</w:t>
            </w:r>
            <w:proofErr w:type="spellEnd"/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09E5" w14:textId="77777777" w:rsidR="001168FD" w:rsidRPr="00456C60" w:rsidRDefault="001168FD" w:rsidP="00F526B5">
            <w:pPr>
              <w:pStyle w:val="a7"/>
              <w:jc w:val="center"/>
            </w:pPr>
            <w:proofErr w:type="spellStart"/>
            <w:r w:rsidRPr="00456C60">
              <w:t>Назначение</w:t>
            </w:r>
            <w:proofErr w:type="spellEnd"/>
          </w:p>
        </w:tc>
      </w:tr>
      <w:tr w:rsidR="001168FD" w:rsidRPr="00B41187" w14:paraId="506BC3FA" w14:textId="77777777" w:rsidTr="001168F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225C" w14:textId="77777777" w:rsidR="001168FD" w:rsidRPr="00456C60" w:rsidRDefault="001168FD" w:rsidP="00F526B5">
            <w:pPr>
              <w:pStyle w:val="a7"/>
              <w:jc w:val="center"/>
            </w:pPr>
            <w:proofErr w:type="spellStart"/>
            <w:r w:rsidRPr="00456C60">
              <w:t>Аутентификация</w:t>
            </w:r>
            <w:proofErr w:type="spellEnd"/>
            <w:r w:rsidRPr="00456C60">
              <w:t xml:space="preserve"> </w:t>
            </w:r>
            <w:proofErr w:type="spellStart"/>
            <w:r w:rsidRPr="00456C60">
              <w:t>источника</w:t>
            </w:r>
            <w:proofErr w:type="spellEnd"/>
            <w:r w:rsidRPr="00456C60">
              <w:t xml:space="preserve"> </w:t>
            </w:r>
            <w:proofErr w:type="spellStart"/>
            <w:r w:rsidRPr="00456C60">
              <w:t>данных</w:t>
            </w:r>
            <w:proofErr w:type="spellEnd"/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FDDD" w14:textId="77777777" w:rsidR="001168FD" w:rsidRPr="00B41187" w:rsidRDefault="001168FD" w:rsidP="00F526B5">
            <w:pPr>
              <w:pStyle w:val="a7"/>
              <w:jc w:val="center"/>
              <w:rPr>
                <w:lang w:val="ru-RU"/>
              </w:rPr>
            </w:pPr>
            <w:r w:rsidRPr="00B41187">
              <w:rPr>
                <w:lang w:val="ru-RU"/>
              </w:rPr>
              <w:t>Проверка принадлежности данных их автору (источнику)</w:t>
            </w:r>
          </w:p>
        </w:tc>
      </w:tr>
      <w:tr w:rsidR="001168FD" w:rsidRPr="00B41187" w14:paraId="3A93C25A" w14:textId="77777777" w:rsidTr="001168F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2C9B" w14:textId="77777777" w:rsidR="001168FD" w:rsidRPr="00456C60" w:rsidRDefault="001168FD" w:rsidP="00F526B5">
            <w:pPr>
              <w:pStyle w:val="a7"/>
              <w:jc w:val="center"/>
            </w:pPr>
            <w:proofErr w:type="spellStart"/>
            <w:r w:rsidRPr="00456C60">
              <w:t>Аутентификация</w:t>
            </w:r>
            <w:proofErr w:type="spellEnd"/>
            <w:r w:rsidRPr="00456C60">
              <w:t xml:space="preserve"> </w:t>
            </w:r>
            <w:proofErr w:type="spellStart"/>
            <w:r w:rsidRPr="00456C60">
              <w:t>сторон</w:t>
            </w:r>
            <w:proofErr w:type="spellEnd"/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0788" w14:textId="77777777" w:rsidR="001168FD" w:rsidRPr="00B41187" w:rsidRDefault="001168FD" w:rsidP="00F526B5">
            <w:pPr>
              <w:pStyle w:val="a7"/>
              <w:jc w:val="center"/>
              <w:rPr>
                <w:lang w:val="ru-RU"/>
              </w:rPr>
            </w:pPr>
            <w:r w:rsidRPr="00B41187">
              <w:rPr>
                <w:lang w:val="ru-RU"/>
              </w:rPr>
              <w:t>Проверка, что стороны информационного взаимодействия действительно являются теми, за кого себя выдают</w:t>
            </w:r>
          </w:p>
        </w:tc>
      </w:tr>
    </w:tbl>
    <w:p w14:paraId="27D88C5E" w14:textId="77777777" w:rsidR="001168FD" w:rsidRDefault="001168FD" w:rsidP="00FB3DC4">
      <w:pPr>
        <w:ind w:firstLine="709"/>
      </w:pPr>
    </w:p>
    <w:p w14:paraId="5508C57F" w14:textId="4D5EA52A" w:rsidR="001168FD" w:rsidRDefault="001168FD" w:rsidP="001168FD">
      <w:pPr>
        <w:pStyle w:val="2"/>
      </w:pPr>
      <w:bookmarkStart w:id="2" w:name="_Toc128513542"/>
      <w:r>
        <w:t>1.1 Пояснение таблицы</w:t>
      </w:r>
      <w:bookmarkEnd w:id="2"/>
    </w:p>
    <w:p w14:paraId="0FAA658D" w14:textId="5E4F1590" w:rsidR="00560760" w:rsidRDefault="00FB3DC4" w:rsidP="001168FD">
      <w:pPr>
        <w:ind w:firstLine="709"/>
      </w:pPr>
      <w:r>
        <w:t xml:space="preserve">Таблица была взята из методических указаний к данной работе. </w:t>
      </w:r>
    </w:p>
    <w:p w14:paraId="1AFB2BA0" w14:textId="06274647" w:rsidR="001168FD" w:rsidRDefault="001168FD" w:rsidP="001168FD">
      <w:pPr>
        <w:pStyle w:val="3"/>
      </w:pPr>
      <w:bookmarkStart w:id="3" w:name="_Toc128513543"/>
      <w:r>
        <w:t>1.1.1 Вторая таблица</w:t>
      </w:r>
      <w:bookmarkEnd w:id="3"/>
    </w:p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115E5F" w14:paraId="7FEC8FC9" w14:textId="77777777" w:rsidTr="00C55B9B">
        <w:tc>
          <w:tcPr>
            <w:tcW w:w="9344" w:type="dxa"/>
            <w:gridSpan w:val="2"/>
            <w:tcBorders>
              <w:top w:val="nil"/>
              <w:left w:val="nil"/>
              <w:right w:val="nil"/>
            </w:tcBorders>
          </w:tcPr>
          <w:p w14:paraId="7B4E24F4" w14:textId="77777777" w:rsidR="00115E5F" w:rsidRPr="007D69C8" w:rsidRDefault="00115E5F" w:rsidP="00C55B9B">
            <w:pPr>
              <w:pStyle w:val="a7"/>
              <w:numPr>
                <w:ilvl w:val="0"/>
                <w:numId w:val="8"/>
              </w:numPr>
              <w:spacing w:before="0" w:after="0"/>
              <w:rPr>
                <w:szCs w:val="28"/>
                <w:lang w:val="ru-RU"/>
              </w:rPr>
            </w:pPr>
          </w:p>
        </w:tc>
      </w:tr>
      <w:tr w:rsidR="00115E5F" w14:paraId="2638F702" w14:textId="77777777" w:rsidTr="00C55B9B">
        <w:tc>
          <w:tcPr>
            <w:tcW w:w="9344" w:type="dxa"/>
            <w:gridSpan w:val="2"/>
          </w:tcPr>
          <w:p w14:paraId="315508A2" w14:textId="77777777" w:rsidR="00115E5F" w:rsidRPr="007D69C8" w:rsidRDefault="00115E5F" w:rsidP="00C55B9B">
            <w:pPr>
              <w:pStyle w:val="a7"/>
              <w:spacing w:before="0" w:after="0"/>
              <w:jc w:val="center"/>
              <w:rPr>
                <w:szCs w:val="28"/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</w:tr>
      <w:tr w:rsidR="00115E5F" w14:paraId="0F9DBF48" w14:textId="77777777" w:rsidTr="00C55B9B">
        <w:tc>
          <w:tcPr>
            <w:tcW w:w="4672" w:type="dxa"/>
          </w:tcPr>
          <w:p w14:paraId="7268DE7E" w14:textId="77777777" w:rsidR="00115E5F" w:rsidRPr="007D69C8" w:rsidRDefault="00115E5F" w:rsidP="00C55B9B">
            <w:pPr>
              <w:pStyle w:val="a7"/>
              <w:spacing w:before="0" w:after="0"/>
              <w:jc w:val="center"/>
              <w:rPr>
                <w:szCs w:val="28"/>
                <w:lang w:val="ru-RU"/>
              </w:rPr>
            </w:pPr>
          </w:p>
        </w:tc>
        <w:tc>
          <w:tcPr>
            <w:tcW w:w="4672" w:type="dxa"/>
          </w:tcPr>
          <w:p w14:paraId="3C2C6EA7" w14:textId="77777777" w:rsidR="00115E5F" w:rsidRPr="007D69C8" w:rsidRDefault="00115E5F" w:rsidP="00C55B9B">
            <w:pPr>
              <w:pStyle w:val="a7"/>
              <w:spacing w:before="0" w:after="0"/>
              <w:jc w:val="center"/>
              <w:rPr>
                <w:szCs w:val="28"/>
                <w:lang w:val="ru-RU"/>
              </w:rPr>
            </w:pPr>
          </w:p>
        </w:tc>
      </w:tr>
    </w:tbl>
    <w:p w14:paraId="1B85E926" w14:textId="77777777" w:rsidR="00115E5F" w:rsidRDefault="00115E5F" w:rsidP="00115E5F"/>
    <w:p w14:paraId="5A9F7F4D" w14:textId="05427283" w:rsidR="00866B66" w:rsidRDefault="00866B66" w:rsidP="00866B66">
      <w:pPr>
        <w:pStyle w:val="3"/>
      </w:pPr>
      <w:bookmarkStart w:id="4" w:name="_Toc128513544"/>
      <w:r>
        <w:t>1.1.2 Третья таблица</w:t>
      </w:r>
      <w:bookmarkEnd w:id="4"/>
    </w:p>
    <w:tbl>
      <w:tblPr>
        <w:tblStyle w:val="a6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866B66" w14:paraId="3D07D098" w14:textId="77777777" w:rsidTr="00F526B5">
        <w:tc>
          <w:tcPr>
            <w:tcW w:w="9344" w:type="dxa"/>
            <w:gridSpan w:val="2"/>
            <w:tcBorders>
              <w:top w:val="nil"/>
              <w:left w:val="nil"/>
              <w:right w:val="nil"/>
            </w:tcBorders>
          </w:tcPr>
          <w:p w14:paraId="33E3963F" w14:textId="77777777" w:rsidR="00866B66" w:rsidRPr="007D69C8" w:rsidRDefault="00866B66" w:rsidP="00866B66">
            <w:pPr>
              <w:pStyle w:val="a7"/>
              <w:numPr>
                <w:ilvl w:val="0"/>
                <w:numId w:val="8"/>
              </w:numPr>
              <w:spacing w:before="0" w:after="0"/>
              <w:rPr>
                <w:szCs w:val="28"/>
                <w:lang w:val="ru-RU"/>
              </w:rPr>
            </w:pPr>
          </w:p>
        </w:tc>
      </w:tr>
      <w:tr w:rsidR="00866B66" w14:paraId="1FC9E76F" w14:textId="77777777" w:rsidTr="00F526B5">
        <w:tc>
          <w:tcPr>
            <w:tcW w:w="9344" w:type="dxa"/>
            <w:gridSpan w:val="2"/>
          </w:tcPr>
          <w:p w14:paraId="6FDA2BA9" w14:textId="77777777" w:rsidR="00866B66" w:rsidRPr="007D69C8" w:rsidRDefault="00866B66" w:rsidP="00F526B5">
            <w:pPr>
              <w:pStyle w:val="a7"/>
              <w:spacing w:before="0" w:after="0"/>
              <w:jc w:val="center"/>
              <w:rPr>
                <w:szCs w:val="28"/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</w:tr>
      <w:tr w:rsidR="00866B66" w14:paraId="4BE3A628" w14:textId="77777777" w:rsidTr="00F526B5">
        <w:tc>
          <w:tcPr>
            <w:tcW w:w="4672" w:type="dxa"/>
          </w:tcPr>
          <w:p w14:paraId="1FC05CAD" w14:textId="77777777" w:rsidR="00866B66" w:rsidRPr="007D69C8" w:rsidRDefault="00866B66" w:rsidP="00F526B5">
            <w:pPr>
              <w:pStyle w:val="a7"/>
              <w:spacing w:before="0" w:after="0"/>
              <w:jc w:val="center"/>
              <w:rPr>
                <w:szCs w:val="28"/>
                <w:lang w:val="ru-RU"/>
              </w:rPr>
            </w:pPr>
          </w:p>
        </w:tc>
        <w:tc>
          <w:tcPr>
            <w:tcW w:w="4672" w:type="dxa"/>
          </w:tcPr>
          <w:p w14:paraId="31B01A09" w14:textId="77777777" w:rsidR="00866B66" w:rsidRPr="007D69C8" w:rsidRDefault="00866B66" w:rsidP="00F526B5">
            <w:pPr>
              <w:pStyle w:val="a7"/>
              <w:spacing w:before="0" w:after="0"/>
              <w:jc w:val="center"/>
              <w:rPr>
                <w:szCs w:val="28"/>
                <w:lang w:val="ru-RU"/>
              </w:rPr>
            </w:pPr>
          </w:p>
        </w:tc>
      </w:tr>
    </w:tbl>
    <w:p w14:paraId="38A8E1B3" w14:textId="77777777" w:rsidR="00866B66" w:rsidRPr="00866B66" w:rsidRDefault="00866B66" w:rsidP="00866B66"/>
    <w:p w14:paraId="400CC523" w14:textId="5326D979" w:rsidR="00B84CC9" w:rsidRDefault="00B84CC9" w:rsidP="00B84CC9">
      <w:pPr>
        <w:pStyle w:val="2"/>
      </w:pPr>
      <w:bookmarkStart w:id="5" w:name="_Toc128513545"/>
      <w:r>
        <w:t>1.2 Результат</w:t>
      </w:r>
      <w:bookmarkEnd w:id="5"/>
      <w:r>
        <w:t xml:space="preserve"> </w:t>
      </w:r>
    </w:p>
    <w:p w14:paraId="613E5B88" w14:textId="17B429FE" w:rsidR="00374559" w:rsidRDefault="00866B66" w:rsidP="00866B66">
      <w:pPr>
        <w:spacing w:after="160" w:line="259" w:lineRule="auto"/>
        <w:ind w:firstLine="709"/>
        <w:jc w:val="left"/>
      </w:pPr>
      <w:r>
        <w:t>Привет, Мир!</w:t>
      </w:r>
    </w:p>
    <w:p w14:paraId="05F69458" w14:textId="5568272F" w:rsidR="00866B66" w:rsidRPr="00374559" w:rsidRDefault="00866B66" w:rsidP="00866B66">
      <w:pPr>
        <w:spacing w:after="160" w:line="259" w:lineRule="auto"/>
        <w:jc w:val="left"/>
      </w:pPr>
      <w:r>
        <w:br w:type="page"/>
      </w:r>
    </w:p>
    <w:p w14:paraId="454E6384" w14:textId="0E9341F1" w:rsidR="000C2819" w:rsidRPr="00A225F0" w:rsidRDefault="003D1EE5" w:rsidP="00A225F0">
      <w:pPr>
        <w:pStyle w:val="1"/>
      </w:pPr>
      <w:bookmarkStart w:id="6" w:name="_Toc128513546"/>
      <w:r w:rsidRPr="00A225F0">
        <w:lastRenderedPageBreak/>
        <w:t xml:space="preserve">2. </w:t>
      </w:r>
      <w:r w:rsidR="000C2819" w:rsidRPr="00A225F0">
        <w:t>Работа с формулой</w:t>
      </w:r>
      <w:bookmarkEnd w:id="6"/>
    </w:p>
    <w:p w14:paraId="29163A11" w14:textId="54BE6A14" w:rsidR="000C2819" w:rsidRDefault="00D44FF2" w:rsidP="00A225F0">
      <w:pPr>
        <w:ind w:firstLine="708"/>
      </w:pPr>
      <w:r>
        <w:t xml:space="preserve">Значение </w:t>
      </w:r>
      <m:oMath>
        <m:r>
          <w:rPr>
            <w:rFonts w:ascii="Cambria Math" w:hAnsi="Cambria Math"/>
          </w:rPr>
          <m:t>c</m:t>
        </m:r>
      </m:oMath>
      <w:r w:rsidRPr="00D44FF2">
        <w:t xml:space="preserve"> </w:t>
      </w:r>
      <w:r>
        <w:t>вычисляется по формуле 1.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6"/>
      </w:tblGrid>
      <w:tr w:rsidR="00D44FF2" w14:paraId="72248AAB" w14:textId="77777777" w:rsidTr="00763715">
        <w:tc>
          <w:tcPr>
            <w:tcW w:w="7508" w:type="dxa"/>
          </w:tcPr>
          <w:p w14:paraId="388CD49F" w14:textId="649FE92C" w:rsidR="00D44FF2" w:rsidRPr="00FB3DC4" w:rsidRDefault="00D44FF2" w:rsidP="00D44FF2">
            <w:pPr>
              <w:pStyle w:val="a7"/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a+b=c</m:t>
                </m:r>
              </m:oMath>
            </m:oMathPara>
          </w:p>
        </w:tc>
        <w:tc>
          <w:tcPr>
            <w:tcW w:w="1836" w:type="dxa"/>
          </w:tcPr>
          <w:p w14:paraId="0DC5A3AB" w14:textId="68BF71CD" w:rsidR="00D44FF2" w:rsidRDefault="00D44FF2" w:rsidP="005C09A2">
            <w:pPr>
              <w:pStyle w:val="a7"/>
              <w:numPr>
                <w:ilvl w:val="0"/>
                <w:numId w:val="5"/>
              </w:numPr>
              <w:jc w:val="both"/>
              <w:rPr>
                <w:lang w:val="ru-RU"/>
              </w:rPr>
            </w:pPr>
          </w:p>
        </w:tc>
      </w:tr>
    </w:tbl>
    <w:p w14:paraId="1A02FA70" w14:textId="77777777" w:rsidR="005C09A2" w:rsidRDefault="005C09A2" w:rsidP="005C09A2"/>
    <w:p w14:paraId="31593440" w14:textId="169A0AE0" w:rsidR="00866B66" w:rsidRDefault="0082565C" w:rsidP="00866B66">
      <w:pPr>
        <w:pStyle w:val="2"/>
      </w:pPr>
      <w:bookmarkStart w:id="7" w:name="_Toc128513547"/>
      <w:r w:rsidRPr="00924A19">
        <w:t>2.1</w:t>
      </w:r>
      <w:r w:rsidR="00FB3DC4">
        <w:t xml:space="preserve"> </w:t>
      </w:r>
      <w:r w:rsidR="00866B66">
        <w:t>Вторая формула</w:t>
      </w:r>
      <w:bookmarkEnd w:id="7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6"/>
      </w:tblGrid>
      <w:tr w:rsidR="00866B66" w14:paraId="460D5BAB" w14:textId="77777777" w:rsidTr="00866B66">
        <w:tc>
          <w:tcPr>
            <w:tcW w:w="7508" w:type="dxa"/>
          </w:tcPr>
          <w:p w14:paraId="46363BEA" w14:textId="77777777" w:rsidR="00866B66" w:rsidRPr="00FB3DC4" w:rsidRDefault="00866B66" w:rsidP="00F526B5">
            <w:pPr>
              <w:pStyle w:val="a7"/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a+b=c</m:t>
                </m:r>
              </m:oMath>
            </m:oMathPara>
          </w:p>
        </w:tc>
        <w:tc>
          <w:tcPr>
            <w:tcW w:w="1836" w:type="dxa"/>
          </w:tcPr>
          <w:p w14:paraId="29A5507C" w14:textId="77777777" w:rsidR="00866B66" w:rsidRDefault="00866B66" w:rsidP="00866B66">
            <w:pPr>
              <w:pStyle w:val="a7"/>
              <w:numPr>
                <w:ilvl w:val="0"/>
                <w:numId w:val="5"/>
              </w:numPr>
              <w:jc w:val="both"/>
              <w:rPr>
                <w:lang w:val="ru-RU"/>
              </w:rPr>
            </w:pPr>
          </w:p>
        </w:tc>
      </w:tr>
    </w:tbl>
    <w:p w14:paraId="3A9272F0" w14:textId="6E469070" w:rsidR="00866B66" w:rsidRDefault="00866B66" w:rsidP="00866B66">
      <w:pPr>
        <w:pStyle w:val="2"/>
      </w:pPr>
      <w:bookmarkStart w:id="8" w:name="_Toc128513548"/>
      <w:r>
        <w:t>2.2 Третья формула</w:t>
      </w:r>
      <w:bookmarkEnd w:id="8"/>
    </w:p>
    <w:p w14:paraId="6EF02E97" w14:textId="77777777" w:rsidR="00866B66" w:rsidRDefault="00866B66" w:rsidP="00866B66">
      <w:pPr>
        <w:ind w:firstLine="708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1836"/>
      </w:tblGrid>
      <w:tr w:rsidR="00866B66" w14:paraId="4496B868" w14:textId="77777777" w:rsidTr="00F526B5">
        <w:tc>
          <w:tcPr>
            <w:tcW w:w="7508" w:type="dxa"/>
          </w:tcPr>
          <w:p w14:paraId="0F383E8F" w14:textId="77777777" w:rsidR="00866B66" w:rsidRPr="00FB3DC4" w:rsidRDefault="00866B66" w:rsidP="00F526B5">
            <w:pPr>
              <w:pStyle w:val="a7"/>
              <w:jc w:val="center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a+b=c</m:t>
                </m:r>
              </m:oMath>
            </m:oMathPara>
          </w:p>
        </w:tc>
        <w:tc>
          <w:tcPr>
            <w:tcW w:w="1836" w:type="dxa"/>
          </w:tcPr>
          <w:p w14:paraId="7BC4B668" w14:textId="77777777" w:rsidR="00866B66" w:rsidRDefault="00866B66" w:rsidP="00866B66">
            <w:pPr>
              <w:pStyle w:val="a7"/>
              <w:numPr>
                <w:ilvl w:val="0"/>
                <w:numId w:val="5"/>
              </w:numPr>
              <w:jc w:val="both"/>
              <w:rPr>
                <w:lang w:val="ru-RU"/>
              </w:rPr>
            </w:pPr>
          </w:p>
        </w:tc>
      </w:tr>
    </w:tbl>
    <w:p w14:paraId="46A976FD" w14:textId="77777777" w:rsidR="00866B66" w:rsidRPr="00866B66" w:rsidRDefault="00866B66" w:rsidP="00866B66"/>
    <w:p w14:paraId="641944E0" w14:textId="38743D7C" w:rsidR="005E20A7" w:rsidRDefault="00866B66" w:rsidP="005E20A7">
      <w:pPr>
        <w:spacing w:after="160" w:line="259" w:lineRule="auto"/>
        <w:jc w:val="left"/>
      </w:pPr>
      <w:r>
        <w:br w:type="page"/>
      </w:r>
    </w:p>
    <w:p w14:paraId="645FB773" w14:textId="55D80E00" w:rsidR="00763715" w:rsidRPr="00763715" w:rsidRDefault="003D1EE5" w:rsidP="00763715">
      <w:pPr>
        <w:pStyle w:val="1"/>
        <w:ind w:left="0" w:firstLine="0"/>
        <w:rPr>
          <w:rFonts w:eastAsiaTheme="minorHAnsi" w:cstheme="minorBidi"/>
          <w:szCs w:val="22"/>
        </w:rPr>
      </w:pPr>
      <w:bookmarkStart w:id="9" w:name="_Toc128513549"/>
      <w:r>
        <w:lastRenderedPageBreak/>
        <w:t xml:space="preserve">3. </w:t>
      </w:r>
      <w:r w:rsidR="000C2819">
        <w:t>Оформление рисунка</w:t>
      </w:r>
      <w:bookmarkEnd w:id="9"/>
    </w:p>
    <w:p w14:paraId="0423B63F" w14:textId="1D38002A" w:rsidR="000C2819" w:rsidRPr="000C2819" w:rsidRDefault="000C2819" w:rsidP="008F26C8">
      <w:pPr>
        <w:ind w:firstLine="708"/>
      </w:pPr>
      <w:r>
        <w:t xml:space="preserve">Связь смежных областей безопасности в киберпространстве </w:t>
      </w:r>
      <w:r w:rsidR="00714538">
        <w:t>представлена в рисунке далее.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6"/>
      </w:tblGrid>
      <w:tr w:rsidR="00D44FF2" w14:paraId="02B7F141" w14:textId="77777777" w:rsidTr="00A225F0">
        <w:trPr>
          <w:jc w:val="center"/>
        </w:trPr>
        <w:tc>
          <w:tcPr>
            <w:tcW w:w="6636" w:type="dxa"/>
          </w:tcPr>
          <w:p w14:paraId="259C92C9" w14:textId="2DA4BFCE" w:rsidR="00D44FF2" w:rsidRDefault="007D69C8" w:rsidP="007D69C8">
            <w:pPr>
              <w:pStyle w:val="a7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1F3E27D" wp14:editId="6444BF48">
                  <wp:extent cx="4067175" cy="30956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FF2" w14:paraId="05EC034F" w14:textId="77777777" w:rsidTr="00A225F0">
        <w:trPr>
          <w:jc w:val="center"/>
        </w:trPr>
        <w:tc>
          <w:tcPr>
            <w:tcW w:w="6636" w:type="dxa"/>
          </w:tcPr>
          <w:p w14:paraId="65AF01FC" w14:textId="4834C5E3" w:rsidR="00D44FF2" w:rsidRPr="00B06E4D" w:rsidRDefault="007D69C8" w:rsidP="00866B66">
            <w:pPr>
              <w:pStyle w:val="a9"/>
              <w:numPr>
                <w:ilvl w:val="0"/>
                <w:numId w:val="17"/>
              </w:numPr>
              <w:rPr>
                <w:lang w:val="ru-RU"/>
              </w:rPr>
            </w:pPr>
            <w:r w:rsidRPr="00B06E4D">
              <w:rPr>
                <w:lang w:val="ru-RU"/>
              </w:rPr>
              <w:t>– Связь смежных областей безопасности в киберпространстве</w:t>
            </w:r>
          </w:p>
        </w:tc>
      </w:tr>
    </w:tbl>
    <w:p w14:paraId="0E05A105" w14:textId="2D2E6CBB" w:rsidR="00B84CC9" w:rsidRPr="000C2819" w:rsidRDefault="005E20A7" w:rsidP="00B84CC9">
      <w:pPr>
        <w:pStyle w:val="2"/>
      </w:pPr>
      <w:bookmarkStart w:id="10" w:name="_Toc128513550"/>
      <w:r>
        <w:t xml:space="preserve">3.1 </w:t>
      </w:r>
      <w:r w:rsidR="00B84CC9">
        <w:t>Второй рисунок</w:t>
      </w:r>
      <w:bookmarkEnd w:id="10"/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6"/>
      </w:tblGrid>
      <w:tr w:rsidR="00B84CC9" w14:paraId="3A65FB9D" w14:textId="77777777" w:rsidTr="00F526B5">
        <w:trPr>
          <w:jc w:val="center"/>
        </w:trPr>
        <w:tc>
          <w:tcPr>
            <w:tcW w:w="6636" w:type="dxa"/>
          </w:tcPr>
          <w:p w14:paraId="08FF04C0" w14:textId="77777777" w:rsidR="00B84CC9" w:rsidRDefault="00B84CC9" w:rsidP="00B84CC9">
            <w:pPr>
              <w:pStyle w:val="a7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38A54BD" wp14:editId="323F5895">
                  <wp:extent cx="3609975" cy="274763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879" cy="280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1" w:name="_GoBack"/>
        <w:bookmarkEnd w:id="11"/>
      </w:tr>
      <w:tr w:rsidR="00B84CC9" w14:paraId="45150C6C" w14:textId="77777777" w:rsidTr="00F526B5">
        <w:trPr>
          <w:jc w:val="center"/>
        </w:trPr>
        <w:tc>
          <w:tcPr>
            <w:tcW w:w="6636" w:type="dxa"/>
          </w:tcPr>
          <w:p w14:paraId="757282E9" w14:textId="77777777" w:rsidR="00B84CC9" w:rsidRPr="00B06E4D" w:rsidRDefault="00B84CC9" w:rsidP="00B84CC9">
            <w:pPr>
              <w:pStyle w:val="a9"/>
              <w:numPr>
                <w:ilvl w:val="0"/>
                <w:numId w:val="17"/>
              </w:numPr>
              <w:rPr>
                <w:lang w:val="ru-RU"/>
              </w:rPr>
            </w:pPr>
            <w:r w:rsidRPr="00B06E4D">
              <w:rPr>
                <w:lang w:val="ru-RU"/>
              </w:rPr>
              <w:t>– Связь смежных областей безопасности в киберпространстве</w:t>
            </w:r>
          </w:p>
        </w:tc>
      </w:tr>
    </w:tbl>
    <w:p w14:paraId="7D4DD3F4" w14:textId="621070B2" w:rsidR="00B84CC9" w:rsidRPr="000C2819" w:rsidRDefault="00B84CC9" w:rsidP="00B84CC9">
      <w:pPr>
        <w:pStyle w:val="2"/>
      </w:pPr>
      <w:bookmarkStart w:id="12" w:name="_Toc128513551"/>
      <w:r>
        <w:lastRenderedPageBreak/>
        <w:t>3.2 Третий рисунок</w:t>
      </w:r>
      <w:bookmarkEnd w:id="12"/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6"/>
      </w:tblGrid>
      <w:tr w:rsidR="00B84CC9" w14:paraId="1BDA865C" w14:textId="77777777" w:rsidTr="00F526B5">
        <w:trPr>
          <w:jc w:val="center"/>
        </w:trPr>
        <w:tc>
          <w:tcPr>
            <w:tcW w:w="6636" w:type="dxa"/>
          </w:tcPr>
          <w:p w14:paraId="2DC93A9E" w14:textId="77777777" w:rsidR="00B84CC9" w:rsidRDefault="00B84CC9" w:rsidP="00F526B5">
            <w:pPr>
              <w:pStyle w:val="a7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351EEB3" wp14:editId="493EF383">
                  <wp:extent cx="4067175" cy="30956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CC9" w14:paraId="0FCBAA53" w14:textId="77777777" w:rsidTr="00F526B5">
        <w:trPr>
          <w:jc w:val="center"/>
        </w:trPr>
        <w:tc>
          <w:tcPr>
            <w:tcW w:w="6636" w:type="dxa"/>
          </w:tcPr>
          <w:p w14:paraId="29612B6C" w14:textId="77777777" w:rsidR="00B84CC9" w:rsidRPr="00B06E4D" w:rsidRDefault="00B84CC9" w:rsidP="00B84CC9">
            <w:pPr>
              <w:pStyle w:val="a9"/>
              <w:numPr>
                <w:ilvl w:val="0"/>
                <w:numId w:val="17"/>
              </w:numPr>
              <w:rPr>
                <w:lang w:val="ru-RU"/>
              </w:rPr>
            </w:pPr>
            <w:r w:rsidRPr="00B06E4D">
              <w:rPr>
                <w:lang w:val="ru-RU"/>
              </w:rPr>
              <w:t>– Связь смежных областей безопасности в киберпространстве</w:t>
            </w:r>
          </w:p>
        </w:tc>
      </w:tr>
    </w:tbl>
    <w:p w14:paraId="0CE1B6D1" w14:textId="3C83D3D1" w:rsidR="005E20A7" w:rsidRPr="005E20A7" w:rsidRDefault="005E20A7" w:rsidP="005E20A7">
      <w:pPr>
        <w:spacing w:after="160" w:line="259" w:lineRule="auto"/>
        <w:jc w:val="left"/>
      </w:pPr>
      <w:r>
        <w:br w:type="page"/>
      </w:r>
    </w:p>
    <w:p w14:paraId="06C68776" w14:textId="2FDFD045" w:rsidR="00A225F0" w:rsidRPr="00FE06BA" w:rsidRDefault="00A225F0" w:rsidP="00A225F0">
      <w:pPr>
        <w:pStyle w:val="1"/>
      </w:pPr>
      <w:bookmarkStart w:id="13" w:name="_Toc128513552"/>
      <w:r>
        <w:lastRenderedPageBreak/>
        <w:t>Заключение</w:t>
      </w:r>
      <w:bookmarkEnd w:id="13"/>
    </w:p>
    <w:p w14:paraId="6AA501DA" w14:textId="5E679E67" w:rsidR="00115E5F" w:rsidRDefault="00FB3DC4" w:rsidP="00866B66">
      <w:pPr>
        <w:ind w:firstLine="708"/>
      </w:pPr>
      <w:r>
        <w:t>Изучены методы работы с «</w:t>
      </w:r>
      <w:r>
        <w:rPr>
          <w:lang w:val="en-US"/>
        </w:rPr>
        <w:t>Word</w:t>
      </w:r>
      <w:r>
        <w:t>»</w:t>
      </w:r>
      <w:r w:rsidR="00A225F0">
        <w:t>.</w:t>
      </w:r>
    </w:p>
    <w:p w14:paraId="7D727D09" w14:textId="77777777" w:rsidR="00D44FF2" w:rsidRPr="00D44FF2" w:rsidRDefault="00D44FF2" w:rsidP="0025467D">
      <w:pPr>
        <w:pStyle w:val="a7"/>
        <w:jc w:val="left"/>
        <w:rPr>
          <w:lang w:val="ru-RU"/>
        </w:rPr>
      </w:pPr>
    </w:p>
    <w:sectPr w:rsidR="00D44FF2" w:rsidRPr="00D44FF2" w:rsidSect="0055323F">
      <w:footerReference w:type="default" r:id="rId9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176A3" w14:textId="77777777" w:rsidR="004A6550" w:rsidRDefault="004A6550" w:rsidP="0055323F">
      <w:pPr>
        <w:spacing w:line="240" w:lineRule="auto"/>
      </w:pPr>
      <w:r>
        <w:separator/>
      </w:r>
    </w:p>
  </w:endnote>
  <w:endnote w:type="continuationSeparator" w:id="0">
    <w:p w14:paraId="3074C25B" w14:textId="77777777" w:rsidR="004A6550" w:rsidRDefault="004A6550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513BB" w:rsidRDefault="00D513BB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4535">
          <w:rPr>
            <w:noProof/>
          </w:rPr>
          <w:t>8</w:t>
        </w:r>
        <w:r>
          <w:fldChar w:fldCharType="end"/>
        </w:r>
      </w:p>
    </w:sdtContent>
  </w:sdt>
  <w:p w14:paraId="60B9D5BF" w14:textId="77777777" w:rsidR="0055323F" w:rsidRDefault="0055323F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18240" w14:textId="77777777" w:rsidR="004A6550" w:rsidRDefault="004A6550" w:rsidP="0055323F">
      <w:pPr>
        <w:spacing w:line="240" w:lineRule="auto"/>
      </w:pPr>
      <w:r>
        <w:separator/>
      </w:r>
    </w:p>
  </w:footnote>
  <w:footnote w:type="continuationSeparator" w:id="0">
    <w:p w14:paraId="1199B934" w14:textId="77777777" w:rsidR="004A6550" w:rsidRDefault="004A6550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9B8"/>
    <w:multiLevelType w:val="hybridMultilevel"/>
    <w:tmpl w:val="30742326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27230"/>
    <w:multiLevelType w:val="hybridMultilevel"/>
    <w:tmpl w:val="F21847CE"/>
    <w:lvl w:ilvl="0" w:tplc="63808F3E">
      <w:start w:val="1"/>
      <w:numFmt w:val="decimal"/>
      <w:lvlText w:val="(%1)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CA79F7"/>
    <w:multiLevelType w:val="hybridMultilevel"/>
    <w:tmpl w:val="FA0092BC"/>
    <w:lvl w:ilvl="0" w:tplc="63808F3E">
      <w:start w:val="1"/>
      <w:numFmt w:val="decimal"/>
      <w:lvlText w:val="(%1)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1010F1"/>
    <w:multiLevelType w:val="hybridMultilevel"/>
    <w:tmpl w:val="A3CC47A6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B3AC8"/>
    <w:multiLevelType w:val="multilevel"/>
    <w:tmpl w:val="9258E6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AF30E51"/>
    <w:multiLevelType w:val="hybridMultilevel"/>
    <w:tmpl w:val="4448E426"/>
    <w:lvl w:ilvl="0" w:tplc="63808F3E">
      <w:start w:val="1"/>
      <w:numFmt w:val="decimal"/>
      <w:lvlText w:val="(%1)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836236"/>
    <w:multiLevelType w:val="multilevel"/>
    <w:tmpl w:val="E16C8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28864D63"/>
    <w:multiLevelType w:val="hybridMultilevel"/>
    <w:tmpl w:val="F156FDC6"/>
    <w:lvl w:ilvl="0" w:tplc="C28E74E4">
      <w:start w:val="1"/>
      <w:numFmt w:val="decimal"/>
      <w:lvlText w:val="Таблица 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D3636"/>
    <w:multiLevelType w:val="hybridMultilevel"/>
    <w:tmpl w:val="40C42410"/>
    <w:lvl w:ilvl="0" w:tplc="63808F3E">
      <w:start w:val="1"/>
      <w:numFmt w:val="decimal"/>
      <w:lvlText w:val="(%1)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1516FCF"/>
    <w:multiLevelType w:val="hybridMultilevel"/>
    <w:tmpl w:val="6324D9E2"/>
    <w:lvl w:ilvl="0" w:tplc="63808F3E">
      <w:start w:val="1"/>
      <w:numFmt w:val="decimal"/>
      <w:lvlText w:val="(%1)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102D5C"/>
    <w:multiLevelType w:val="hybridMultilevel"/>
    <w:tmpl w:val="7DBAB5D4"/>
    <w:lvl w:ilvl="0" w:tplc="C534126C">
      <w:start w:val="1"/>
      <w:numFmt w:val="decimal"/>
      <w:lvlText w:val="Таблица 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52C124C"/>
    <w:multiLevelType w:val="hybridMultilevel"/>
    <w:tmpl w:val="D51C53F4"/>
    <w:lvl w:ilvl="0" w:tplc="63808F3E">
      <w:start w:val="1"/>
      <w:numFmt w:val="decimal"/>
      <w:lvlText w:val="(%1)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D6753F0"/>
    <w:multiLevelType w:val="hybridMultilevel"/>
    <w:tmpl w:val="FA0092BC"/>
    <w:lvl w:ilvl="0" w:tplc="63808F3E">
      <w:start w:val="1"/>
      <w:numFmt w:val="decimal"/>
      <w:lvlText w:val="(%1)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0C517B7"/>
    <w:multiLevelType w:val="hybridMultilevel"/>
    <w:tmpl w:val="FBF46214"/>
    <w:lvl w:ilvl="0" w:tplc="C28E74E4">
      <w:start w:val="1"/>
      <w:numFmt w:val="decimal"/>
      <w:lvlText w:val="Таблица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6442B2"/>
    <w:multiLevelType w:val="hybridMultilevel"/>
    <w:tmpl w:val="F2ECD5E2"/>
    <w:lvl w:ilvl="0" w:tplc="63808F3E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694034"/>
    <w:multiLevelType w:val="hybridMultilevel"/>
    <w:tmpl w:val="30441182"/>
    <w:lvl w:ilvl="0" w:tplc="C534126C">
      <w:start w:val="1"/>
      <w:numFmt w:val="decimal"/>
      <w:lvlText w:val="Таблица 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A527A83"/>
    <w:multiLevelType w:val="hybridMultilevel"/>
    <w:tmpl w:val="B7DCF2CE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6"/>
  </w:num>
  <w:num w:numId="5">
    <w:abstractNumId w:val="11"/>
  </w:num>
  <w:num w:numId="6">
    <w:abstractNumId w:val="10"/>
  </w:num>
  <w:num w:numId="7">
    <w:abstractNumId w:val="15"/>
  </w:num>
  <w:num w:numId="8">
    <w:abstractNumId w:val="12"/>
  </w:num>
  <w:num w:numId="9">
    <w:abstractNumId w:val="7"/>
  </w:num>
  <w:num w:numId="10">
    <w:abstractNumId w:val="5"/>
  </w:num>
  <w:num w:numId="11">
    <w:abstractNumId w:val="2"/>
  </w:num>
  <w:num w:numId="12">
    <w:abstractNumId w:val="14"/>
  </w:num>
  <w:num w:numId="13">
    <w:abstractNumId w:val="6"/>
  </w:num>
  <w:num w:numId="14">
    <w:abstractNumId w:val="17"/>
  </w:num>
  <w:num w:numId="15">
    <w:abstractNumId w:val="1"/>
  </w:num>
  <w:num w:numId="16">
    <w:abstractNumId w:val="13"/>
  </w:num>
  <w:num w:numId="17">
    <w:abstractNumId w:val="0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5A"/>
    <w:rsid w:val="00024D0F"/>
    <w:rsid w:val="000C2509"/>
    <w:rsid w:val="000C2819"/>
    <w:rsid w:val="00115E5F"/>
    <w:rsid w:val="001168FD"/>
    <w:rsid w:val="00170E12"/>
    <w:rsid w:val="001903E5"/>
    <w:rsid w:val="0021237A"/>
    <w:rsid w:val="0025467D"/>
    <w:rsid w:val="0031000B"/>
    <w:rsid w:val="00364CCA"/>
    <w:rsid w:val="00374559"/>
    <w:rsid w:val="003D1EE5"/>
    <w:rsid w:val="003E578F"/>
    <w:rsid w:val="00465FF8"/>
    <w:rsid w:val="004A6550"/>
    <w:rsid w:val="004D12B7"/>
    <w:rsid w:val="004E5784"/>
    <w:rsid w:val="0055323F"/>
    <w:rsid w:val="00560760"/>
    <w:rsid w:val="005B38CE"/>
    <w:rsid w:val="005C09A2"/>
    <w:rsid w:val="005E20A7"/>
    <w:rsid w:val="005F43A0"/>
    <w:rsid w:val="005F4C1C"/>
    <w:rsid w:val="00612AC1"/>
    <w:rsid w:val="006806F0"/>
    <w:rsid w:val="00714538"/>
    <w:rsid w:val="00716A0F"/>
    <w:rsid w:val="0076156D"/>
    <w:rsid w:val="00763715"/>
    <w:rsid w:val="00764535"/>
    <w:rsid w:val="007672BD"/>
    <w:rsid w:val="00773344"/>
    <w:rsid w:val="007D69C8"/>
    <w:rsid w:val="0082565C"/>
    <w:rsid w:val="0083321C"/>
    <w:rsid w:val="00866B66"/>
    <w:rsid w:val="00890EDB"/>
    <w:rsid w:val="008F26C8"/>
    <w:rsid w:val="00902372"/>
    <w:rsid w:val="00924A19"/>
    <w:rsid w:val="00934937"/>
    <w:rsid w:val="0094077F"/>
    <w:rsid w:val="0094328A"/>
    <w:rsid w:val="0094730C"/>
    <w:rsid w:val="009740C6"/>
    <w:rsid w:val="009763D0"/>
    <w:rsid w:val="009C4D06"/>
    <w:rsid w:val="00A11DCC"/>
    <w:rsid w:val="00A225F0"/>
    <w:rsid w:val="00A86448"/>
    <w:rsid w:val="00AD239C"/>
    <w:rsid w:val="00AE077B"/>
    <w:rsid w:val="00B06E4D"/>
    <w:rsid w:val="00B076A5"/>
    <w:rsid w:val="00B2181E"/>
    <w:rsid w:val="00B84CC9"/>
    <w:rsid w:val="00C04639"/>
    <w:rsid w:val="00C12273"/>
    <w:rsid w:val="00C271AC"/>
    <w:rsid w:val="00C7465A"/>
    <w:rsid w:val="00C865BB"/>
    <w:rsid w:val="00D111D0"/>
    <w:rsid w:val="00D41D6D"/>
    <w:rsid w:val="00D44FF2"/>
    <w:rsid w:val="00D513BB"/>
    <w:rsid w:val="00E50E64"/>
    <w:rsid w:val="00ED1ECE"/>
    <w:rsid w:val="00F90C27"/>
    <w:rsid w:val="00FA0CF4"/>
    <w:rsid w:val="00FB3DC4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1168FD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D1ECE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ED1ECE"/>
    <w:rPr>
      <w:color w:val="808080"/>
    </w:rPr>
  </w:style>
  <w:style w:type="table" w:styleId="a6">
    <w:name w:val="Table Grid"/>
    <w:basedOn w:val="a2"/>
    <w:uiPriority w:val="39"/>
    <w:rsid w:val="00716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1168FD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7">
    <w:name w:val="Таблица"/>
    <w:basedOn w:val="a"/>
    <w:next w:val="a"/>
    <w:link w:val="a8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9">
    <w:name w:val="Рисунки"/>
    <w:basedOn w:val="a"/>
    <w:link w:val="aa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8">
    <w:name w:val="Таблица Знак"/>
    <w:basedOn w:val="a1"/>
    <w:link w:val="a7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b">
    <w:name w:val="No Spacing"/>
    <w:uiPriority w:val="1"/>
    <w:rsid w:val="00C12273"/>
    <w:pPr>
      <w:spacing w:after="0" w:line="240" w:lineRule="auto"/>
    </w:pPr>
  </w:style>
  <w:style w:type="character" w:customStyle="1" w:styleId="aa">
    <w:name w:val="Рисунки Знак"/>
    <w:basedOn w:val="a1"/>
    <w:link w:val="a9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D12B7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4D12B7"/>
    <w:rPr>
      <w:color w:val="0563C1" w:themeColor="hyperlink"/>
      <w:u w:val="single"/>
    </w:rPr>
  </w:style>
  <w:style w:type="paragraph" w:customStyle="1" w:styleId="ae">
    <w:name w:val="Оглавление"/>
    <w:basedOn w:val="11"/>
    <w:link w:val="af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1"/>
    <w:link w:val="11"/>
    <w:uiPriority w:val="39"/>
    <w:rsid w:val="004D12B7"/>
  </w:style>
  <w:style w:type="character" w:customStyle="1" w:styleId="af">
    <w:name w:val="Оглавление Знак"/>
    <w:basedOn w:val="12"/>
    <w:link w:val="ae"/>
    <w:rsid w:val="0094328A"/>
    <w:rPr>
      <w:rFonts w:ascii="Times New Roman" w:hAnsi="Times New Roman"/>
      <w:noProof/>
      <w:sz w:val="28"/>
    </w:rPr>
  </w:style>
  <w:style w:type="paragraph" w:customStyle="1" w:styleId="af0">
    <w:name w:val="Обычный_заголовок"/>
    <w:basedOn w:val="a"/>
    <w:link w:val="af1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1">
    <w:name w:val="Обычный_заголовок Знак"/>
    <w:basedOn w:val="a1"/>
    <w:link w:val="af0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2">
    <w:name w:val="Текст_обычный"/>
    <w:basedOn w:val="a"/>
    <w:link w:val="af3"/>
    <w:rsid w:val="00773344"/>
    <w:pPr>
      <w:ind w:firstLine="709"/>
    </w:pPr>
  </w:style>
  <w:style w:type="character" w:customStyle="1" w:styleId="33">
    <w:name w:val="Обычный_заголовок_3 Знак"/>
    <w:basedOn w:val="a1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4">
    <w:name w:val="header"/>
    <w:basedOn w:val="a"/>
    <w:link w:val="af5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Текст_обычный Знак"/>
    <w:basedOn w:val="a1"/>
    <w:link w:val="af2"/>
    <w:rsid w:val="00773344"/>
    <w:rPr>
      <w:rFonts w:ascii="Times New Roman" w:hAnsi="Times New Roman"/>
      <w:sz w:val="28"/>
    </w:rPr>
  </w:style>
  <w:style w:type="character" w:customStyle="1" w:styleId="af5">
    <w:name w:val="Верхний колонтитул Знак"/>
    <w:basedOn w:val="a1"/>
    <w:link w:val="af4"/>
    <w:uiPriority w:val="99"/>
    <w:rsid w:val="0055323F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55323F"/>
    <w:rPr>
      <w:rFonts w:ascii="Times New Roman" w:hAnsi="Times New Roman"/>
      <w:sz w:val="28"/>
    </w:rPr>
  </w:style>
  <w:style w:type="paragraph" w:styleId="a0">
    <w:name w:val="Title"/>
    <w:basedOn w:val="a"/>
    <w:next w:val="a"/>
    <w:link w:val="af8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1"/>
    <w:link w:val="a0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"/>
    <w:next w:val="a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32A5F-DBBE-4924-9E30-0579BA06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8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30</cp:revision>
  <dcterms:created xsi:type="dcterms:W3CDTF">2023-02-13T09:13:00Z</dcterms:created>
  <dcterms:modified xsi:type="dcterms:W3CDTF">2023-03-01T10:08:00Z</dcterms:modified>
</cp:coreProperties>
</file>