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7B7B229" w14:textId="6AA36E65" w:rsidR="00E804A6" w:rsidRPr="00D068A8" w:rsidRDefault="00D068A8" w:rsidP="00D068A8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Создать класс четырехугольник, члены класса – координаты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4-хточек. Предусмотреть в классе методы проверки существования четырехугольника вычисления и вывода свед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ений о фигуре – длины сторон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, периметр, площадь. Создать производный класс –параллелограмм, предусмотреть в классе проверку, является ли фигура параллелограммом. Написать программу, демонстрирующую работу с классом: дано N четырехугольников и M параллелог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раммов, найти среднюю площадь N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четырехугольников и параллелограммы наименьшей и наибольшей площади.</w:t>
      </w:r>
    </w:p>
    <w:p w14:paraId="6FB57B8A" w14:textId="31DD8806" w:rsidR="00D068A8" w:rsidRPr="00D068A8" w:rsidRDefault="00332409" w:rsidP="00D068A8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068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068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D068A8">
        <w:rPr>
          <w:rFonts w:ascii="Times New Roman" w:hAnsi="Times New Roman" w:cs="Times New Roman"/>
          <w:sz w:val="32"/>
          <w:lang w:val="en-US"/>
        </w:rPr>
        <w:t>: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D068A8" w:rsidRPr="00D068A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068A8" w:rsidRPr="00D068A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cmath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bookmarkStart w:id="0" w:name="_GoBack"/>
      <w:bookmarkEnd w:id="0"/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sys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QuadrangleClass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: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4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AB, BC, CD, DA;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DefaultClass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: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QuadrangleClass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: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DefaultClass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s2,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s3,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s4)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s2;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2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s3;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3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s4;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AB = abs(s1 - s2);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BC = abs(s2 - s3);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CD = abs(s3 - s4);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DA = abs(s4 - s1);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sychestv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((AB &lt; (BC + CD + DA)) &amp;&amp; (BC &lt; (AB + CD + DA)) &amp;&amp; (CD &lt; (AB + BC + DA)) &amp;&amp; (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DA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(AB + CD + DA)))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perimetr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p = AB + BC + CD + DA;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"P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p;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ploschad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p = AB + BC + CD + DA;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sqrt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((p - AB) * (p - BC) * (p - CD) * (p - DA));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"S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storona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   B +-----------+ C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   /            |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  /             |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lastRenderedPageBreak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"A +--------------+ D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A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B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C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2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D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3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AB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AB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"BC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BC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"CD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"DA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DA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ParallelClass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: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QuadrangleClass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: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ParallelClass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s11,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s21,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s31,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s41)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s11;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s21;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2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s31;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3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s41;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AB = abs(s11 - s21);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BC = abs(s21 - s31);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CD = abs(s31 - s41);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DA = abs(s41 - s11);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sychestv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((AB == CD) &amp;&amp; (BC == DA))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main()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n, m, o;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N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четырехугольников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M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параллелограммов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m;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, k1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*a, *b, *c, *d, *a1, *b1, *c1, *d1, *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a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b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c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d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a1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b1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c1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d1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значения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точек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прямоугольника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через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пробел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["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"]=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A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B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C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D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lastRenderedPageBreak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DefaultClass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ob1(a[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(ob1.sychestv() ==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Четырехугольник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!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ob1.storona();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ob1.perimetr();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 = ob1.ploschad();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] = ob1.ploschad();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Четырехугольника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:c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D068A8" w:rsidRPr="00D068A8">
        <w:rPr>
          <w:rFonts w:ascii="Menlo" w:eastAsiaTheme="minorHAnsi" w:hAnsi="Menlo" w:cs="Menlo"/>
          <w:i/>
          <w:iCs/>
          <w:color w:val="808080"/>
        </w:rPr>
        <w:t>Средняя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i/>
          <w:iCs/>
          <w:color w:val="808080"/>
        </w:rPr>
        <w:t>площадь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pl_sum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pl_sum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+=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pl_sred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pl_sum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/ n;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Средняя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площадь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pl_sred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значения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точек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через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пробел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:"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m;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["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"]=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A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B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C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D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m;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ParallelClass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ob1(a1[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(ob1.sychestv() ==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!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k1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:c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&gt;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lastRenderedPageBreak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(k1 ==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"S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макс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точках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 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"S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мин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точках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 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одного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прямоугольника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DE87DD6" w14:textId="20515911" w:rsidR="00D068A8" w:rsidRDefault="00D068A8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6BD2A56F" w14:textId="77777777" w:rsidR="001173E7" w:rsidRPr="001173E7" w:rsidRDefault="001173E7" w:rsidP="00D068A8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6507EA29" w14:textId="7BAF10FD" w:rsidR="00D068A8" w:rsidRPr="00D068A8" w:rsidRDefault="00830A67" w:rsidP="00D068A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45316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1F6536" w:rsidRPr="00453168">
        <w:rPr>
          <w:rFonts w:ascii="Times New Roman" w:hAnsi="Times New Roman" w:cs="Times New Roman"/>
          <w:sz w:val="32"/>
          <w:lang w:val="en-US"/>
        </w:rPr>
        <w:t>:</w:t>
      </w:r>
    </w:p>
    <w:p w14:paraId="18707D7B" w14:textId="77777777" w:rsidR="00D068A8" w:rsidRDefault="00D068A8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8CCC3E9" wp14:editId="3A92AFC9">
            <wp:extent cx="5692400" cy="7028491"/>
            <wp:effectExtent l="0" t="0" r="0" b="0"/>
            <wp:docPr id="2" name="Рисунок 2" descr="/Users/georgiydemo/Desktop/Снимок экрана 2017-12-03 в 22.2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03 в 22.25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90" cy="70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F837" w14:textId="2E8AA250" w:rsidR="005211EA" w:rsidRPr="00453168" w:rsidRDefault="00D068A8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71299F76" wp14:editId="54E7E912">
            <wp:extent cx="5983372" cy="7389097"/>
            <wp:effectExtent l="0" t="0" r="0" b="0"/>
            <wp:docPr id="3" name="Рисунок 3" descr="/Users/georgiydemo/Desktop/Снимок экрана 2017-12-03 в 22.2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03 в 22.25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85" cy="74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A0D32D2" wp14:editId="13E50B42">
            <wp:extent cx="5869072" cy="7247944"/>
            <wp:effectExtent l="0" t="0" r="0" b="0"/>
            <wp:docPr id="4" name="Рисунок 4" descr="/Users/georgiydemo/Desktop/Снимок экрана 2017-12-03 в 22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2-03 в 22.25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76" cy="72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4E2C" w14:textId="26877874" w:rsidR="00AD4D23" w:rsidRPr="00453168" w:rsidRDefault="00AD4D23" w:rsidP="001F653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AD4D23" w:rsidRPr="0045316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9DE0BD1"/>
    <w:multiLevelType w:val="hybridMultilevel"/>
    <w:tmpl w:val="E7869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1051C8"/>
    <w:rsid w:val="00110B8F"/>
    <w:rsid w:val="001173E7"/>
    <w:rsid w:val="00163232"/>
    <w:rsid w:val="00175375"/>
    <w:rsid w:val="0018243A"/>
    <w:rsid w:val="00190FDD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53168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0EF9"/>
    <w:rsid w:val="005826FF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575D"/>
    <w:rsid w:val="007076F4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66C1D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602"/>
    <w:rsid w:val="00BB37B5"/>
    <w:rsid w:val="00C70DC6"/>
    <w:rsid w:val="00C84A68"/>
    <w:rsid w:val="00C91F83"/>
    <w:rsid w:val="00CC25CD"/>
    <w:rsid w:val="00CC348D"/>
    <w:rsid w:val="00CE0A1D"/>
    <w:rsid w:val="00CE653B"/>
    <w:rsid w:val="00CF43AE"/>
    <w:rsid w:val="00D068A8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E804A6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842</Words>
  <Characters>4806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93</cp:revision>
  <cp:lastPrinted>2017-11-22T18:08:00Z</cp:lastPrinted>
  <dcterms:created xsi:type="dcterms:W3CDTF">2015-10-18T18:43:00Z</dcterms:created>
  <dcterms:modified xsi:type="dcterms:W3CDTF">2017-12-03T19:43:00Z</dcterms:modified>
</cp:coreProperties>
</file>