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1590" w:rsidRPr="004E1590" w:rsidRDefault="004E1590" w:rsidP="004E1590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4E1590">
        <w:rPr>
          <w:rFonts w:ascii="Times New Roman" w:hAnsi="Times New Roman" w:cs="Times New Roman"/>
          <w:sz w:val="24"/>
          <w:szCs w:val="24"/>
        </w:rPr>
        <w:t>Практическая №5 (часть 1)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Цель работы: Создание небольшой реляционной базы данных и выгрузка ее в форму, так чтобы все связи изначальной базы данных были сохранены. Также необходимо создать инструменты управления выгруженными данными и создать поиск студента по заданной комбинации или по его точной фамилии.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noProof/>
          <w:lang w:eastAsia="ru-RU"/>
        </w:rPr>
        <w:drawing>
          <wp:inline distT="0" distB="0" distL="0" distR="0">
            <wp:extent cx="4134678" cy="5717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78" cy="571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Выполнение работы.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Шаг 1. Создание базы данных.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будет рассмотрен способ создания БД через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. Все примеры и скриншоты будут взяты именно с него. Версия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– 2013,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– 2013.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Задание: База данных должна содержать в себе три таблицы: факультеты, группы, студенты и иметь следующий тип связей: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93419" cy="21018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97" cy="21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Рисунок 1 Связи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Выполнение: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Для начала создадим новый пустой проект в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. По заданию требуется создать 3 таблицы. Одна таблица уже задана по умолчанию. Добавляем еще 2: заходим в пункт «СОЗДАНИЕ» и выбираем 2 раза «Таблица».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554234" cy="123245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896" cy="123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Далее обработаем каждую из них. Нужно переименовать их и добавить требуемые поля. Для этого кликаем правой кнопкой мыши по таблице и выбираем «Конструктор». Предлагается ввести имя таблицы. Первую называем «Факультет», вторую «Группа», третью – «Студенты». Далее открывается конструктор полей. Здесь нужно добавить соответствующие поля для каждой из трех таблиц (см. рисунок 1). Тип данных можно оставить по умолчанию (Короткий текст) кроме нескольких полей: «Код» (для всех трех таблиц), «Факультет ID» (для таблицы Группа) и «ID_GR» (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таблица Студенты) – там ставим тип «Числовой». Нужно это для того, чтобы в дальнейшем создать связи между этими полями. Так как для того, чтобы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создать связи без потери данных (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см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ниже), необходимо, чтобы поля, между которыми будет связь, имели один тип данных.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69970" cy="18846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9975" cy="1828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49345" cy="1844675"/>
            <wp:effectExtent l="0" t="0" r="825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После создания полей закрываем все 3 конструктора,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сохраняя все результаты и переходим к созданию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связей.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77138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После нажатия на «Схема данных» откроется пустое поле и появится окно, которое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запросит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какие таблицы нужно поместить в это поле для создание связей. Добавляем все три таблицы и закрываем окно. Далее хватаем поле «Код» у таблицы «Факультет» и тащим его на поле «Факультет ID» таблицы «Группа». Открывается менеджер связей: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78479" cy="275115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37" cy="275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Выставляем все галочки и нажимаем «ОК». После чего проделываем такую же операцию с таблицей «Группа» и «Студенты». Результат показан на рисунке 1. После достигнутого результата сохраняем базу и выходим из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lastRenderedPageBreak/>
        <w:t>Шаг 2. Выгрузка базы в форму.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Создаем новый проект VC# и помещаем на форму элемент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Примечание: в данной лабораторной работе описывается выгрузка базы данных в форму с помощью автоматической привязки базы. Однако этот способ имеет множество недостатков, например, очень сложно отвязать базу обратно, также сложно обновить привязанную базу в случае внесения Вами в нее каких-либо изменений. Для того чтобы избежать всех этих недостатков, базу можно привязывать вручную используя заполнение таблиц с помощью драйвера OLEDB. Подробную информацию об этом можно прочитать в MSDN.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После добавления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нужно привязать нашу базу данных.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872650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Т.к. источника данных пока еще нет для привязки БД, его нужно добавить. Открываем выпадающее меню пункта «Выберите источник данных» и щелкаем «Добавить источник данных проекта…»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8335" cy="2901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Нажимаем и получаем следующее окно: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66575" cy="4150581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87" cy="415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Коли нас интересуют базы данных, их и выбираем.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Щелкаем «Далее» пару раз пока не наткнемся на вопрос «Какое подключение ваше приложение должно использовать для работы с базой данных?», где мы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смело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нажимаем на кнопку «Создать подключение…» и в набросившемся на нас окне с выбором источника данных выбираем «Файл базы данных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Access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». Щелкаем «Продолжить».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76469" cy="419033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83" cy="418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lastRenderedPageBreak/>
        <w:t>Теперь нужно указать путь на саму базу данных, которую мы выполнили в первом шаге. За это ответственное действие отвечает следующая кнопка: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32814" cy="32853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69" cy="328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После выбора базы нажимаем «Ок» и возвращаемся в форму мастера настройки источника данных. Там нажимаем «Далее», честно соглашаемся с внезапно появившимся окном о том, что «выбранное подключение использует локальный файл данных» и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наконец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то нам дают доступ к базе: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4566108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Нас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спрашивают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какие таблицы из БД мы бы хотели видеть в своей программе. Нас интересуют соответственно все три. Отметив все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поля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нажимаем «Готово» и возвращаемся в конструктор формы.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1590">
        <w:rPr>
          <w:rFonts w:ascii="Times New Roman" w:hAnsi="Times New Roman" w:cs="Times New Roman"/>
          <w:sz w:val="24"/>
          <w:szCs w:val="24"/>
        </w:rPr>
        <w:lastRenderedPageBreak/>
        <w:t>Теперь нужно снова нажать на выпадающее окно «Выберите источник данных» и выбрать появившеюся базу:</w:t>
      </w:r>
      <w:proofErr w:type="gramEnd"/>
    </w:p>
    <w:p w:rsidR="004E1590" w:rsidRPr="004E1590" w:rsidRDefault="004E1590" w:rsidP="004E15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3562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Для первого элемента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выбираем Факультет.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Как мы видим, в первом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появились заголовки столбцов таблицы факультетов, а на нижнюю панель добавились соответствующие этому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BindingSource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TableAdapter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.</w:t>
      </w:r>
    </w:p>
    <w:p w:rsidR="004E1590" w:rsidRPr="004E1590" w:rsidRDefault="004E1590" w:rsidP="004E15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36515" cy="312483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Теперь добавим немного навигации. Помещаем на форму элемент управления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BindingNavigator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. При его перетаскивании на форму он появится вверху, поэтому нужно изменить у него свойство «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Dock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» на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None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:</w:t>
      </w:r>
    </w:p>
    <w:p w:rsidR="004E1590" w:rsidRPr="004E1590" w:rsidRDefault="004E1590" w:rsidP="004E15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33201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Теперь нужно привязать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BindingNavigator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к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. Для этого открываем свойства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BindingNavigator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-а и меняем пункт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BindingSource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:</w:t>
      </w:r>
    </w:p>
    <w:p w:rsidR="004E1590" w:rsidRPr="004E1590" w:rsidRDefault="004E1590" w:rsidP="004E15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34945" cy="116903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Данный элемент позволяет редактировать отображение в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, к которому он привязан. НО! Элемент ничего не изменяет в самой базе данных, он работает именно с DGV.</w:t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Теперь, аналогично добавляем еще 2 элемента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и 2 элемента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BindingNavigator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, делая их по образу и подобию первых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BindingNavigator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, но с одним отличием для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. Источник данных для второго и третьего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будем выбирать иначе.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 xml:space="preserve">В таблице выбора источника появился уже созданный нами при привязке таблицы Факультеты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BindingSource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, причем видно, что у него существуют подпункты, открываем эти подпункты и видим там подтаблицу отношения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ФакультетГруппа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, выбираем ее и получаем во второй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таблицу, которая отображает результаты для выбранного в первой таблице факультета.</w:t>
      </w:r>
      <w:proofErr w:type="gramEnd"/>
    </w:p>
    <w:p w:rsidR="004E1590" w:rsidRPr="004E1590" w:rsidRDefault="004E1590" w:rsidP="004E15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93315" cy="171767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Аналогично для третьего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DataGridView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выбираем уже </w:t>
      </w:r>
      <w:proofErr w:type="gramStart"/>
      <w:r w:rsidRPr="004E1590">
        <w:rPr>
          <w:rFonts w:ascii="Times New Roman" w:hAnsi="Times New Roman" w:cs="Times New Roman"/>
          <w:sz w:val="24"/>
          <w:szCs w:val="24"/>
        </w:rPr>
        <w:t>созданный</w:t>
      </w:r>
      <w:proofErr w:type="gramEnd"/>
      <w:r w:rsidRPr="004E1590">
        <w:rPr>
          <w:rFonts w:ascii="Times New Roman" w:hAnsi="Times New Roman" w:cs="Times New Roman"/>
          <w:sz w:val="24"/>
          <w:szCs w:val="24"/>
        </w:rPr>
        <w:t xml:space="preserve"> в результате предыдущего действия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BindingSource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и в нем подтаблицу отношения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ГруппаСтуденты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>.</w:t>
      </w:r>
    </w:p>
    <w:p w:rsidR="004E1590" w:rsidRPr="004E1590" w:rsidRDefault="004E1590" w:rsidP="004E159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56585" cy="2870200"/>
            <wp:effectExtent l="0" t="0" r="571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Таким образом, мы получили все нужные нам таблицы с сохраненными между ними связями.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>Шаг 3. Реализация поиска и сортировки.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</w:rPr>
      </w:pPr>
      <w:r w:rsidRPr="004E1590">
        <w:rPr>
          <w:rFonts w:ascii="Times New Roman" w:hAnsi="Times New Roman" w:cs="Times New Roman"/>
          <w:sz w:val="24"/>
          <w:szCs w:val="24"/>
        </w:rPr>
        <w:t xml:space="preserve">Добавляем на форму два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и одну кнопку. Кнопка будет служить для сортировки, первый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для поиска по символам, а второй </w:t>
      </w:r>
      <w:proofErr w:type="spellStart"/>
      <w:r w:rsidRPr="004E1590">
        <w:rPr>
          <w:rFonts w:ascii="Times New Roman" w:hAnsi="Times New Roman" w:cs="Times New Roman"/>
          <w:sz w:val="24"/>
          <w:szCs w:val="24"/>
        </w:rPr>
        <w:t>textBox</w:t>
      </w:r>
      <w:proofErr w:type="spellEnd"/>
      <w:r w:rsidRPr="004E1590">
        <w:rPr>
          <w:rFonts w:ascii="Times New Roman" w:hAnsi="Times New Roman" w:cs="Times New Roman"/>
          <w:sz w:val="24"/>
          <w:szCs w:val="24"/>
        </w:rPr>
        <w:t xml:space="preserve"> для поиска целиком.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590">
        <w:rPr>
          <w:rFonts w:ascii="Times New Roman" w:hAnsi="Times New Roman" w:cs="Times New Roman"/>
          <w:sz w:val="24"/>
          <w:szCs w:val="24"/>
        </w:rPr>
        <w:t>Прописываем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код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для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сортировки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: private void button1_Click(object sender,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proofErr w:type="gramStart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gram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if (dataGridView3.SortOrder ==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SortOrder.Ascending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) dataGridView3.Sort(dataGridView3.Columns[1],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ListSortDirection.Descending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); else dataGridView3.Sort(dataGridView3.Columns[1],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ListSortDirection.Ascending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); }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590">
        <w:rPr>
          <w:rFonts w:ascii="Times New Roman" w:hAnsi="Times New Roman" w:cs="Times New Roman"/>
          <w:sz w:val="24"/>
          <w:szCs w:val="24"/>
        </w:rPr>
        <w:t>Код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для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поиска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по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символам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: private void textBox1_TextChanged(object sender,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proofErr w:type="gramStart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gramEnd"/>
      <w:r w:rsidRPr="004E1590">
        <w:rPr>
          <w:rFonts w:ascii="Times New Roman" w:hAnsi="Times New Roman" w:cs="Times New Roman"/>
          <w:sz w:val="24"/>
          <w:szCs w:val="24"/>
          <w:lang w:val="en-US"/>
        </w:rPr>
        <w:t>for (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&lt; dataGridView3.RowCount - 1;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++) { string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= dataGridView3.Rows[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gramStart"/>
      <w:r w:rsidRPr="004E1590">
        <w:rPr>
          <w:rFonts w:ascii="Times New Roman" w:hAnsi="Times New Roman" w:cs="Times New Roman"/>
          <w:sz w:val="24"/>
          <w:szCs w:val="24"/>
          <w:lang w:val="en-US"/>
        </w:rPr>
        <w:t>Cells[</w:t>
      </w:r>
      <w:proofErr w:type="gramEnd"/>
      <w:r w:rsidRPr="004E1590">
        <w:rPr>
          <w:rFonts w:ascii="Times New Roman" w:hAnsi="Times New Roman" w:cs="Times New Roman"/>
          <w:sz w:val="24"/>
          <w:szCs w:val="24"/>
          <w:lang w:val="en-US"/>
        </w:rPr>
        <w:t>1].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Value.ToString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(); if (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str.Contains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(textBox1.Text) == true) dataGridView3.Rows[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].Selected = true; else dataGridView3.Rows[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].Selected = false; if (textBox1.Text == "") dataGridView3.Rows[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].Selected = false; } }</w:t>
      </w:r>
    </w:p>
    <w:p w:rsidR="004E1590" w:rsidRPr="004E1590" w:rsidRDefault="004E1590" w:rsidP="004E159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1590">
        <w:rPr>
          <w:rFonts w:ascii="Times New Roman" w:hAnsi="Times New Roman" w:cs="Times New Roman"/>
          <w:sz w:val="24"/>
          <w:szCs w:val="24"/>
        </w:rPr>
        <w:t>Код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для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поиска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590">
        <w:rPr>
          <w:rFonts w:ascii="Times New Roman" w:hAnsi="Times New Roman" w:cs="Times New Roman"/>
          <w:sz w:val="24"/>
          <w:szCs w:val="24"/>
        </w:rPr>
        <w:t>целиком</w:t>
      </w:r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: private void textBox2_TextChanged(object sender,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e) </w:t>
      </w:r>
      <w:proofErr w:type="gramStart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gramEnd"/>
      <w:r w:rsidRPr="004E1590">
        <w:rPr>
          <w:rFonts w:ascii="Times New Roman" w:hAnsi="Times New Roman" w:cs="Times New Roman"/>
          <w:sz w:val="24"/>
          <w:szCs w:val="24"/>
          <w:lang w:val="en-US"/>
        </w:rPr>
        <w:t>for (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&lt; dataGridView3.RowCount - 1;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++) { string 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= dataGridView3.Rows[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].</w:t>
      </w:r>
      <w:proofErr w:type="gramStart"/>
      <w:r w:rsidRPr="004E1590">
        <w:rPr>
          <w:rFonts w:ascii="Times New Roman" w:hAnsi="Times New Roman" w:cs="Times New Roman"/>
          <w:sz w:val="24"/>
          <w:szCs w:val="24"/>
          <w:lang w:val="en-US"/>
        </w:rPr>
        <w:t>Cells[</w:t>
      </w:r>
      <w:proofErr w:type="gramEnd"/>
      <w:r w:rsidRPr="004E1590">
        <w:rPr>
          <w:rFonts w:ascii="Times New Roman" w:hAnsi="Times New Roman" w:cs="Times New Roman"/>
          <w:sz w:val="24"/>
          <w:szCs w:val="24"/>
          <w:lang w:val="en-US"/>
        </w:rPr>
        <w:t>1].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Value.ToString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(); if (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 xml:space="preserve"> == textBox2.Text) dataGridView3.Rows[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].Selected = true; else dataGridView3.Rows[</w:t>
      </w:r>
      <w:proofErr w:type="spellStart"/>
      <w:r w:rsidRPr="004E159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E1590">
        <w:rPr>
          <w:rFonts w:ascii="Times New Roman" w:hAnsi="Times New Roman" w:cs="Times New Roman"/>
          <w:sz w:val="24"/>
          <w:szCs w:val="24"/>
          <w:lang w:val="en-US"/>
        </w:rPr>
        <w:t>].Selected = false; } }</w:t>
      </w:r>
    </w:p>
    <w:p w:rsidR="00AA2904" w:rsidRPr="00F563C6" w:rsidRDefault="00F563C6" w:rsidP="004E1590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A2904" w:rsidRPr="00F563C6" w:rsidSect="004E159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590"/>
    <w:rsid w:val="001F0D78"/>
    <w:rsid w:val="004E1590"/>
    <w:rsid w:val="00573800"/>
    <w:rsid w:val="009D6045"/>
    <w:rsid w:val="00F5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1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15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1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15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1060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2018-10-31T12:27:00Z</dcterms:created>
  <dcterms:modified xsi:type="dcterms:W3CDTF">2018-10-31T12:27:00Z</dcterms:modified>
</cp:coreProperties>
</file>