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FBC" w:rsidRDefault="004D6FBC" w:rsidP="004D6FBC">
      <w:pPr>
        <w:pStyle w:val="a3"/>
        <w:numPr>
          <w:ilvl w:val="0"/>
          <w:numId w:val="6"/>
        </w:numPr>
        <w:spacing w:line="276" w:lineRule="auto"/>
        <w:jc w:val="left"/>
        <w:rPr>
          <w:sz w:val="28"/>
          <w:szCs w:val="28"/>
        </w:rPr>
      </w:pPr>
      <w:r>
        <w:rPr>
          <w:sz w:val="28"/>
          <w:szCs w:val="28"/>
        </w:rPr>
        <w:t xml:space="preserve"> </w:t>
      </w:r>
      <w:r w:rsidRPr="00D1755D">
        <w:rPr>
          <w:sz w:val="28"/>
          <w:szCs w:val="28"/>
        </w:rPr>
        <w:t>Переменный электрический ток. Генератор переменного тока. Уравнение зависимости силы тока и напряжения от времени.</w:t>
      </w:r>
    </w:p>
    <w:p w:rsidR="004D6FBC" w:rsidRPr="006A6D1B" w:rsidRDefault="004D6FBC" w:rsidP="004D6FBC">
      <w:pPr>
        <w:rPr>
          <w:rFonts w:ascii="Times New Roman" w:hAnsi="Times New Roman" w:cs="Times New Roman"/>
          <w:color w:val="222222"/>
          <w:sz w:val="28"/>
          <w:shd w:val="clear" w:color="auto" w:fill="FFFFFF"/>
        </w:rPr>
      </w:pPr>
      <w:r>
        <w:rPr>
          <w:rFonts w:ascii="Times New Roman" w:hAnsi="Times New Roman" w:cs="Times New Roman"/>
          <w:bCs/>
          <w:color w:val="222222"/>
          <w:sz w:val="28"/>
          <w:shd w:val="clear" w:color="auto" w:fill="FFFFFF"/>
        </w:rPr>
        <w:t>Переменный электрический</w:t>
      </w:r>
      <w:r w:rsidRPr="006A6D1B">
        <w:rPr>
          <w:rFonts w:ascii="Times New Roman" w:hAnsi="Times New Roman" w:cs="Times New Roman"/>
          <w:bCs/>
          <w:color w:val="222222"/>
          <w:sz w:val="28"/>
          <w:shd w:val="clear" w:color="auto" w:fill="FFFFFF"/>
        </w:rPr>
        <w:t xml:space="preserve"> ток</w:t>
      </w:r>
      <w:r>
        <w:rPr>
          <w:rFonts w:ascii="Times New Roman" w:hAnsi="Times New Roman" w:cs="Times New Roman"/>
          <w:bCs/>
          <w:color w:val="222222"/>
          <w:sz w:val="28"/>
          <w:shd w:val="clear" w:color="auto" w:fill="FFFFFF"/>
        </w:rPr>
        <w:t xml:space="preserve"> -</w:t>
      </w:r>
      <w:r w:rsidRPr="006A6D1B">
        <w:rPr>
          <w:rFonts w:ascii="Times New Roman" w:hAnsi="Times New Roman" w:cs="Times New Roman"/>
          <w:color w:val="222222"/>
          <w:sz w:val="28"/>
          <w:shd w:val="clear" w:color="auto" w:fill="FFFFFF"/>
        </w:rPr>
        <w:t xml:space="preserve"> меняющий свою величину и направление с течением времени.</w:t>
      </w:r>
      <w:r w:rsidRPr="006A6D1B">
        <w:t xml:space="preserve"> </w:t>
      </w:r>
      <w:r w:rsidRPr="006A6D1B">
        <w:rPr>
          <w:rFonts w:ascii="Times New Roman" w:hAnsi="Times New Roman" w:cs="Times New Roman"/>
          <w:color w:val="222222"/>
          <w:sz w:val="28"/>
          <w:shd w:val="clear" w:color="auto" w:fill="FFFFFF"/>
        </w:rPr>
        <w:t>Величина переменного тока, как и напряжения, постоянно меняется во времени. Количественными показателями для измерений и расчётов прим</w:t>
      </w:r>
      <w:r>
        <w:rPr>
          <w:rFonts w:ascii="Times New Roman" w:hAnsi="Times New Roman" w:cs="Times New Roman"/>
          <w:color w:val="222222"/>
          <w:sz w:val="28"/>
          <w:shd w:val="clear" w:color="auto" w:fill="FFFFFF"/>
        </w:rPr>
        <w:t>еняются их следующие параметры:</w:t>
      </w:r>
    </w:p>
    <w:p w:rsidR="004D6FBC" w:rsidRPr="006A6D1B" w:rsidRDefault="004D6FBC" w:rsidP="004D6FBC">
      <w:pPr>
        <w:rPr>
          <w:rFonts w:ascii="Times New Roman" w:hAnsi="Times New Roman" w:cs="Times New Roman"/>
          <w:color w:val="222222"/>
          <w:sz w:val="28"/>
          <w:shd w:val="clear" w:color="auto" w:fill="FFFFFF"/>
        </w:rPr>
      </w:pPr>
      <w:r w:rsidRPr="006A6D1B">
        <w:rPr>
          <w:rFonts w:ascii="Times New Roman" w:hAnsi="Times New Roman" w:cs="Times New Roman"/>
          <w:color w:val="222222"/>
          <w:sz w:val="28"/>
          <w:shd w:val="clear" w:color="auto" w:fill="FFFFFF"/>
        </w:rPr>
        <w:t>Период T - время, в течении которого происходит один полный цикл изменения тока в оба направления относительно нуля или среднего значения.</w:t>
      </w:r>
    </w:p>
    <w:p w:rsidR="004D6FBC" w:rsidRPr="006A6D1B" w:rsidRDefault="004D6FBC" w:rsidP="004D6FBC">
      <w:pPr>
        <w:rPr>
          <w:rFonts w:ascii="Times New Roman" w:hAnsi="Times New Roman" w:cs="Times New Roman"/>
          <w:color w:val="222222"/>
          <w:sz w:val="28"/>
          <w:shd w:val="clear" w:color="auto" w:fill="FFFFFF"/>
        </w:rPr>
      </w:pPr>
    </w:p>
    <w:p w:rsidR="004D6FBC" w:rsidRPr="006A6D1B" w:rsidRDefault="004D6FBC" w:rsidP="004D6FBC">
      <w:pPr>
        <w:rPr>
          <w:rFonts w:ascii="Times New Roman" w:hAnsi="Times New Roman" w:cs="Times New Roman"/>
          <w:color w:val="222222"/>
          <w:sz w:val="28"/>
          <w:shd w:val="clear" w:color="auto" w:fill="FFFFFF"/>
        </w:rPr>
      </w:pPr>
      <w:proofErr w:type="gramStart"/>
      <w:r w:rsidRPr="006A6D1B">
        <w:rPr>
          <w:rFonts w:ascii="Times New Roman" w:hAnsi="Times New Roman" w:cs="Times New Roman"/>
          <w:color w:val="222222"/>
          <w:sz w:val="28"/>
          <w:shd w:val="clear" w:color="auto" w:fill="FFFFFF"/>
        </w:rPr>
        <w:t>Частота  f</w:t>
      </w:r>
      <w:proofErr w:type="gramEnd"/>
      <w:r w:rsidRPr="006A6D1B">
        <w:rPr>
          <w:rFonts w:ascii="Times New Roman" w:hAnsi="Times New Roman" w:cs="Times New Roman"/>
          <w:color w:val="222222"/>
          <w:sz w:val="28"/>
          <w:shd w:val="clear" w:color="auto" w:fill="FFFFFF"/>
        </w:rPr>
        <w:t xml:space="preserve"> - величина, обратная периоду, равная количеству периодов за одну секунду.</w:t>
      </w:r>
    </w:p>
    <w:p w:rsidR="004D6FBC" w:rsidRPr="006A6D1B" w:rsidRDefault="004D6FBC" w:rsidP="004D6FBC">
      <w:pPr>
        <w:rPr>
          <w:rFonts w:ascii="Times New Roman" w:hAnsi="Times New Roman" w:cs="Times New Roman"/>
          <w:color w:val="222222"/>
          <w:sz w:val="28"/>
          <w:shd w:val="clear" w:color="auto" w:fill="FFFFFF"/>
        </w:rPr>
      </w:pPr>
      <w:r w:rsidRPr="006A6D1B">
        <w:rPr>
          <w:rFonts w:ascii="Times New Roman" w:hAnsi="Times New Roman" w:cs="Times New Roman"/>
          <w:color w:val="222222"/>
          <w:sz w:val="28"/>
          <w:shd w:val="clear" w:color="auto" w:fill="FFFFFF"/>
        </w:rPr>
        <w:t>Один период</w:t>
      </w:r>
      <w:r>
        <w:rPr>
          <w:rFonts w:ascii="Times New Roman" w:hAnsi="Times New Roman" w:cs="Times New Roman"/>
          <w:color w:val="222222"/>
          <w:sz w:val="28"/>
          <w:shd w:val="clear" w:color="auto" w:fill="FFFFFF"/>
        </w:rPr>
        <w:t xml:space="preserve"> в секунду это один герц (1 </w:t>
      </w:r>
      <w:proofErr w:type="spellStart"/>
      <w:r>
        <w:rPr>
          <w:rFonts w:ascii="Times New Roman" w:hAnsi="Times New Roman" w:cs="Times New Roman"/>
          <w:color w:val="222222"/>
          <w:sz w:val="28"/>
          <w:shd w:val="clear" w:color="auto" w:fill="FFFFFF"/>
        </w:rPr>
        <w:t>Hz</w:t>
      </w:r>
      <w:proofErr w:type="spellEnd"/>
      <w:r>
        <w:rPr>
          <w:rFonts w:ascii="Times New Roman" w:hAnsi="Times New Roman" w:cs="Times New Roman"/>
          <w:color w:val="222222"/>
          <w:sz w:val="28"/>
          <w:shd w:val="clear" w:color="auto" w:fill="FFFFFF"/>
        </w:rPr>
        <w:t>)</w:t>
      </w:r>
    </w:p>
    <w:p w:rsidR="004D6FBC" w:rsidRPr="006A6D1B" w:rsidRDefault="004D6FBC" w:rsidP="004D6FBC">
      <w:pPr>
        <w:rPr>
          <w:rFonts w:ascii="Times New Roman" w:hAnsi="Times New Roman" w:cs="Times New Roman"/>
          <w:color w:val="222222"/>
          <w:sz w:val="28"/>
          <w:shd w:val="clear" w:color="auto" w:fill="FFFFFF"/>
        </w:rPr>
      </w:pPr>
      <w:r>
        <w:rPr>
          <w:rFonts w:ascii="Times New Roman" w:hAnsi="Times New Roman" w:cs="Times New Roman"/>
          <w:color w:val="222222"/>
          <w:sz w:val="28"/>
          <w:shd w:val="clear" w:color="auto" w:fill="FFFFFF"/>
        </w:rPr>
        <w:t>f = 1/T</w:t>
      </w:r>
    </w:p>
    <w:p w:rsidR="004D6FBC" w:rsidRPr="006A6D1B" w:rsidRDefault="004D6FBC" w:rsidP="004D6FBC">
      <w:pPr>
        <w:rPr>
          <w:rFonts w:ascii="Times New Roman" w:hAnsi="Times New Roman" w:cs="Times New Roman"/>
          <w:color w:val="222222"/>
          <w:sz w:val="28"/>
          <w:shd w:val="clear" w:color="auto" w:fill="FFFFFF"/>
        </w:rPr>
      </w:pPr>
      <w:r w:rsidRPr="006A6D1B">
        <w:rPr>
          <w:rFonts w:ascii="Times New Roman" w:hAnsi="Times New Roman" w:cs="Times New Roman"/>
          <w:color w:val="222222"/>
          <w:sz w:val="28"/>
          <w:shd w:val="clear" w:color="auto" w:fill="FFFFFF"/>
        </w:rPr>
        <w:t xml:space="preserve">Циклическая </w:t>
      </w:r>
      <w:proofErr w:type="gramStart"/>
      <w:r w:rsidRPr="006A6D1B">
        <w:rPr>
          <w:rFonts w:ascii="Times New Roman" w:hAnsi="Times New Roman" w:cs="Times New Roman"/>
          <w:color w:val="222222"/>
          <w:sz w:val="28"/>
          <w:shd w:val="clear" w:color="auto" w:fill="FFFFFF"/>
        </w:rPr>
        <w:t>частота  ω</w:t>
      </w:r>
      <w:proofErr w:type="gramEnd"/>
      <w:r w:rsidRPr="006A6D1B">
        <w:rPr>
          <w:rFonts w:ascii="Times New Roman" w:hAnsi="Times New Roman" w:cs="Times New Roman"/>
          <w:color w:val="222222"/>
          <w:sz w:val="28"/>
          <w:shd w:val="clear" w:color="auto" w:fill="FFFFFF"/>
        </w:rPr>
        <w:t xml:space="preserve"> - угловая частота, равная ко</w:t>
      </w:r>
      <w:r>
        <w:rPr>
          <w:rFonts w:ascii="Times New Roman" w:hAnsi="Times New Roman" w:cs="Times New Roman"/>
          <w:color w:val="222222"/>
          <w:sz w:val="28"/>
          <w:shd w:val="clear" w:color="auto" w:fill="FFFFFF"/>
        </w:rPr>
        <w:t>личеству периодов за 2π секунд.</w:t>
      </w:r>
    </w:p>
    <w:p w:rsidR="004D6FBC" w:rsidRDefault="004D6FBC" w:rsidP="004D6FBC">
      <w:pPr>
        <w:rPr>
          <w:rFonts w:ascii="Times New Roman" w:hAnsi="Times New Roman" w:cs="Times New Roman"/>
          <w:color w:val="222222"/>
          <w:sz w:val="28"/>
          <w:shd w:val="clear" w:color="auto" w:fill="FFFFFF"/>
        </w:rPr>
      </w:pPr>
      <w:r w:rsidRPr="006A6D1B">
        <w:rPr>
          <w:rFonts w:ascii="Times New Roman" w:hAnsi="Times New Roman" w:cs="Times New Roman"/>
          <w:color w:val="222222"/>
          <w:sz w:val="28"/>
          <w:shd w:val="clear" w:color="auto" w:fill="FFFFFF"/>
        </w:rPr>
        <w:t>ω = 2πf = 2π/T</w:t>
      </w:r>
    </w:p>
    <w:p w:rsidR="004D6FBC" w:rsidRPr="006A6D1B" w:rsidRDefault="004D6FBC" w:rsidP="004D6FBC">
      <w:pPr>
        <w:rPr>
          <w:color w:val="222222"/>
          <w:sz w:val="28"/>
          <w:shd w:val="clear" w:color="auto" w:fill="FFFFFF"/>
        </w:rPr>
      </w:pPr>
      <w:r w:rsidRPr="006A6D1B">
        <w:rPr>
          <w:color w:val="222222"/>
          <w:sz w:val="28"/>
          <w:shd w:val="clear" w:color="auto" w:fill="FFFFFF"/>
        </w:rPr>
        <w:t>Основная часть электроэнергии в мире в настоящее время вырабатывается генераторами переменного тока, создающими гармонические колебания.</w:t>
      </w:r>
    </w:p>
    <w:p w:rsidR="004D6FBC" w:rsidRDefault="004D6FBC" w:rsidP="004D6FBC">
      <w:pPr>
        <w:numPr>
          <w:ilvl w:val="0"/>
          <w:numId w:val="2"/>
        </w:numPr>
        <w:rPr>
          <w:rFonts w:ascii="Times New Roman" w:hAnsi="Times New Roman" w:cs="Times New Roman"/>
          <w:color w:val="222222"/>
          <w:sz w:val="28"/>
          <w:shd w:val="clear" w:color="auto" w:fill="FFFFFF"/>
        </w:rPr>
      </w:pPr>
      <w:r w:rsidRPr="006A6D1B">
        <w:rPr>
          <w:rFonts w:ascii="Times New Roman" w:hAnsi="Times New Roman" w:cs="Times New Roman"/>
          <w:i/>
          <w:iCs/>
          <w:color w:val="222222"/>
          <w:sz w:val="28"/>
          <w:shd w:val="clear" w:color="auto" w:fill="FFFFFF"/>
        </w:rPr>
        <w:t>Генератором переменного тока</w:t>
      </w:r>
      <w:r w:rsidRPr="006A6D1B">
        <w:rPr>
          <w:rFonts w:ascii="Times New Roman" w:hAnsi="Times New Roman" w:cs="Times New Roman"/>
          <w:color w:val="222222"/>
          <w:sz w:val="28"/>
          <w:shd w:val="clear" w:color="auto" w:fill="FFFFFF"/>
        </w:rPr>
        <w:t> называется электротехническое устройство, предназначенное для преобразования механической энергии в энергию переменного тока.</w:t>
      </w:r>
    </w:p>
    <w:p w:rsidR="004D6FBC" w:rsidRDefault="004D6FBC" w:rsidP="004D6FBC">
      <w:pPr>
        <w:jc w:val="left"/>
        <w:rPr>
          <w:rFonts w:ascii="Times New Roman" w:hAnsi="Times New Roman" w:cs="Times New Roman"/>
          <w:color w:val="222222"/>
          <w:sz w:val="28"/>
          <w:shd w:val="clear" w:color="auto" w:fill="FFFFFF"/>
        </w:rPr>
      </w:pPr>
      <w:r>
        <w:rPr>
          <w:rFonts w:ascii="Times New Roman" w:hAnsi="Times New Roman" w:cs="Times New Roman"/>
          <w:color w:val="222222"/>
          <w:sz w:val="28"/>
          <w:shd w:val="clear" w:color="auto" w:fill="FFFFFF"/>
        </w:rPr>
        <w:t>Зависимость силы тока от времени:</w:t>
      </w:r>
      <w:r>
        <w:rPr>
          <w:rFonts w:ascii="Times New Roman" w:hAnsi="Times New Roman" w:cs="Times New Roman"/>
          <w:color w:val="222222"/>
          <w:sz w:val="28"/>
          <w:shd w:val="clear" w:color="auto" w:fill="FFFFFF"/>
        </w:rPr>
        <w:br/>
      </w:r>
      <w:r>
        <w:rPr>
          <w:noProof/>
        </w:rPr>
        <w:drawing>
          <wp:inline distT="0" distB="0" distL="0" distR="0" wp14:anchorId="5FD2149C" wp14:editId="196D7B84">
            <wp:extent cx="2028825" cy="219075"/>
            <wp:effectExtent l="0" t="0" r="9525" b="9525"/>
            <wp:docPr id="26" name="Рисунок 26" descr="http://d3dxadmpi0hxcu.cloudfront.net/goods/ymk/physics/work4/theory/5/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3dxadmpi0hxcu.cloudfront.net/goods/ymk/physics/work4/theory/5/image035.gif"/>
                    <pic:cNvPicPr>
                      <a:picLocks noChangeAspect="1" noChangeArrowheads="1"/>
                    </pic:cNvPicPr>
                  </pic:nvPicPr>
                  <pic:blipFill rotWithShape="1">
                    <a:blip r:embed="rId5">
                      <a:extLst>
                        <a:ext uri="{28A0092B-C50C-407E-A947-70E740481C1C}">
                          <a14:useLocalDpi xmlns:a14="http://schemas.microsoft.com/office/drawing/2010/main" val="0"/>
                        </a:ext>
                      </a:extLst>
                    </a:blip>
                    <a:srcRect t="2" r="70508" b="16403"/>
                    <a:stretch/>
                  </pic:blipFill>
                  <pic:spPr bwMode="auto">
                    <a:xfrm>
                      <a:off x="0" y="0"/>
                      <a:ext cx="2037737" cy="220037"/>
                    </a:xfrm>
                    <a:prstGeom prst="rect">
                      <a:avLst/>
                    </a:prstGeom>
                    <a:noFill/>
                    <a:ln>
                      <a:noFill/>
                    </a:ln>
                    <a:extLst>
                      <a:ext uri="{53640926-AAD7-44D8-BBD7-CCE9431645EC}">
                        <a14:shadowObscured xmlns:a14="http://schemas.microsoft.com/office/drawing/2010/main"/>
                      </a:ext>
                    </a:extLst>
                  </pic:spPr>
                </pic:pic>
              </a:graphicData>
            </a:graphic>
          </wp:inline>
        </w:drawing>
      </w:r>
    </w:p>
    <w:p w:rsidR="004D6FBC" w:rsidRPr="006A6D1B" w:rsidRDefault="004D6FBC" w:rsidP="004D6FBC">
      <w:pPr>
        <w:jc w:val="left"/>
        <w:rPr>
          <w:rFonts w:ascii="Times New Roman" w:hAnsi="Times New Roman" w:cs="Times New Roman"/>
          <w:sz w:val="28"/>
        </w:rPr>
      </w:pPr>
      <w:r>
        <w:rPr>
          <w:rFonts w:ascii="Times New Roman" w:hAnsi="Times New Roman" w:cs="Times New Roman"/>
          <w:color w:val="222222"/>
          <w:sz w:val="28"/>
          <w:shd w:val="clear" w:color="auto" w:fill="FFFFFF"/>
        </w:rPr>
        <w:t xml:space="preserve">Зависимость напряжения от времени </w:t>
      </w:r>
      <w:proofErr w:type="gramStart"/>
      <w:r>
        <w:rPr>
          <w:rFonts w:ascii="Times New Roman" w:hAnsi="Times New Roman" w:cs="Times New Roman"/>
          <w:color w:val="222222"/>
          <w:sz w:val="28"/>
          <w:shd w:val="clear" w:color="auto" w:fill="FFFFFF"/>
        </w:rPr>
        <w:t>- ?</w:t>
      </w:r>
      <w:proofErr w:type="gramEnd"/>
    </w:p>
    <w:p w:rsidR="004D6FBC" w:rsidRPr="00D1755D" w:rsidRDefault="004D6FBC" w:rsidP="004D6FBC">
      <w:pPr>
        <w:pStyle w:val="a3"/>
        <w:spacing w:line="276" w:lineRule="auto"/>
        <w:jc w:val="left"/>
        <w:rPr>
          <w:sz w:val="28"/>
          <w:szCs w:val="28"/>
        </w:rPr>
      </w:pPr>
      <w:bookmarkStart w:id="0" w:name="_GoBack"/>
      <w:bookmarkEnd w:id="0"/>
    </w:p>
    <w:p w:rsidR="004D6FBC" w:rsidRDefault="004D6FBC" w:rsidP="004D6FBC">
      <w:pPr>
        <w:pStyle w:val="a3"/>
        <w:numPr>
          <w:ilvl w:val="0"/>
          <w:numId w:val="6"/>
        </w:numPr>
        <w:spacing w:line="276" w:lineRule="auto"/>
        <w:jc w:val="left"/>
        <w:rPr>
          <w:sz w:val="28"/>
          <w:szCs w:val="28"/>
        </w:rPr>
      </w:pPr>
      <w:r w:rsidRPr="00D1755D">
        <w:rPr>
          <w:sz w:val="28"/>
          <w:szCs w:val="28"/>
        </w:rPr>
        <w:t>Механические волны. Продольные и поперечные волны. Скорость и длина волны. Звуковые волны. Скорость звука. Громкость и высота звука.</w:t>
      </w:r>
    </w:p>
    <w:p w:rsidR="004D6FBC" w:rsidRDefault="004D6FBC" w:rsidP="004D6FBC">
      <w:pPr>
        <w:pStyle w:val="a5"/>
      </w:pPr>
    </w:p>
    <w:p w:rsidR="004D6FBC" w:rsidRDefault="004D6FBC" w:rsidP="004D6FBC">
      <w:pPr>
        <w:rPr>
          <w:rFonts w:ascii="Times New Roman" w:hAnsi="Times New Roman" w:cs="Times New Roman"/>
          <w:sz w:val="28"/>
        </w:rPr>
      </w:pPr>
      <w:r w:rsidRPr="007B5FA8">
        <w:rPr>
          <w:rFonts w:ascii="Times New Roman" w:hAnsi="Times New Roman" w:cs="Times New Roman"/>
          <w:sz w:val="28"/>
        </w:rPr>
        <w:t xml:space="preserve">Волны </w:t>
      </w:r>
      <w:r>
        <w:rPr>
          <w:rFonts w:ascii="Times New Roman" w:hAnsi="Times New Roman" w:cs="Times New Roman"/>
          <w:sz w:val="28"/>
        </w:rPr>
        <w:t>–</w:t>
      </w:r>
      <w:r w:rsidRPr="007B5FA8">
        <w:rPr>
          <w:rFonts w:ascii="Times New Roman" w:hAnsi="Times New Roman" w:cs="Times New Roman"/>
          <w:sz w:val="28"/>
        </w:rPr>
        <w:t xml:space="preserve"> колебания</w:t>
      </w:r>
      <w:r>
        <w:rPr>
          <w:rFonts w:ascii="Times New Roman" w:hAnsi="Times New Roman" w:cs="Times New Roman"/>
          <w:sz w:val="28"/>
        </w:rPr>
        <w:t>, распространяющиеся в пространстве с течением времени.</w:t>
      </w:r>
    </w:p>
    <w:p w:rsidR="004D6FBC" w:rsidRPr="007B5FA8" w:rsidRDefault="004D6FBC" w:rsidP="004D6FBC">
      <w:pPr>
        <w:rPr>
          <w:rFonts w:ascii="Times New Roman" w:hAnsi="Times New Roman" w:cs="Times New Roman"/>
          <w:sz w:val="28"/>
        </w:rPr>
      </w:pPr>
      <w:r w:rsidRPr="007B5FA8">
        <w:rPr>
          <w:rFonts w:ascii="Times New Roman" w:hAnsi="Times New Roman" w:cs="Times New Roman"/>
          <w:sz w:val="28"/>
        </w:rPr>
        <w:t>механические волны переносят энергию</w:t>
      </w:r>
      <w:r>
        <w:rPr>
          <w:rFonts w:ascii="Times New Roman" w:hAnsi="Times New Roman" w:cs="Times New Roman"/>
          <w:sz w:val="28"/>
        </w:rPr>
        <w:t>, форму, но не переносят массу.</w:t>
      </w:r>
    </w:p>
    <w:p w:rsidR="004D6FBC" w:rsidRPr="007B5FA8" w:rsidRDefault="004D6FBC" w:rsidP="004D6FBC">
      <w:pPr>
        <w:rPr>
          <w:rFonts w:ascii="Times New Roman" w:hAnsi="Times New Roman" w:cs="Times New Roman"/>
          <w:sz w:val="28"/>
        </w:rPr>
      </w:pPr>
      <w:r w:rsidRPr="007B5FA8">
        <w:rPr>
          <w:rFonts w:ascii="Times New Roman" w:hAnsi="Times New Roman" w:cs="Times New Roman"/>
          <w:sz w:val="28"/>
        </w:rPr>
        <w:t xml:space="preserve">Важнейшей характеристикой волны является скорость ее распространения. Волны любой природы не распространяются в пространстве </w:t>
      </w:r>
      <w:r>
        <w:rPr>
          <w:rFonts w:ascii="Times New Roman" w:hAnsi="Times New Roman" w:cs="Times New Roman"/>
          <w:sz w:val="28"/>
        </w:rPr>
        <w:t>мгновенно, их скорость конечна.</w:t>
      </w:r>
    </w:p>
    <w:p w:rsidR="004D6FBC" w:rsidRPr="007B5FA8" w:rsidRDefault="004D6FBC" w:rsidP="004D6FBC">
      <w:pPr>
        <w:rPr>
          <w:rFonts w:ascii="Times New Roman" w:hAnsi="Times New Roman" w:cs="Times New Roman"/>
          <w:sz w:val="28"/>
        </w:rPr>
      </w:pPr>
      <w:r w:rsidRPr="007B5FA8">
        <w:rPr>
          <w:rFonts w:ascii="Times New Roman" w:hAnsi="Times New Roman" w:cs="Times New Roman"/>
          <w:sz w:val="28"/>
        </w:rPr>
        <w:t>Различают два вида механических</w:t>
      </w:r>
      <w:r>
        <w:rPr>
          <w:rFonts w:ascii="Times New Roman" w:hAnsi="Times New Roman" w:cs="Times New Roman"/>
          <w:sz w:val="28"/>
        </w:rPr>
        <w:t xml:space="preserve"> волн: поперечные и продольные.</w:t>
      </w:r>
    </w:p>
    <w:p w:rsidR="004D6FBC" w:rsidRPr="007B5FA8" w:rsidRDefault="004D6FBC" w:rsidP="004D6FBC">
      <w:pPr>
        <w:rPr>
          <w:rFonts w:ascii="Times New Roman" w:hAnsi="Times New Roman" w:cs="Times New Roman"/>
          <w:sz w:val="28"/>
        </w:rPr>
      </w:pPr>
      <w:r>
        <w:rPr>
          <w:rFonts w:ascii="Times New Roman" w:hAnsi="Times New Roman" w:cs="Times New Roman"/>
          <w:sz w:val="28"/>
        </w:rPr>
        <w:t>1.Поперечные волны:</w:t>
      </w:r>
    </w:p>
    <w:p w:rsidR="004D6FBC" w:rsidRPr="007B5FA8" w:rsidRDefault="004D6FBC" w:rsidP="004D6FBC">
      <w:pPr>
        <w:rPr>
          <w:rFonts w:ascii="Times New Roman" w:hAnsi="Times New Roman" w:cs="Times New Roman"/>
          <w:sz w:val="28"/>
        </w:rPr>
      </w:pPr>
      <w:r w:rsidRPr="007B5FA8">
        <w:rPr>
          <w:rFonts w:ascii="Times New Roman" w:hAnsi="Times New Roman" w:cs="Times New Roman"/>
          <w:sz w:val="28"/>
        </w:rPr>
        <w:t>Волны называются поперечными, если частицы ср</w:t>
      </w:r>
      <w:r>
        <w:rPr>
          <w:rFonts w:ascii="Times New Roman" w:hAnsi="Times New Roman" w:cs="Times New Roman"/>
          <w:sz w:val="28"/>
        </w:rPr>
        <w:t>еды колеблются перпендикулярно направлению распространения</w:t>
      </w:r>
      <w:r w:rsidRPr="007B5FA8">
        <w:rPr>
          <w:rFonts w:ascii="Times New Roman" w:hAnsi="Times New Roman" w:cs="Times New Roman"/>
          <w:sz w:val="28"/>
        </w:rPr>
        <w:t xml:space="preserve"> волны. Они существуют в основном за счет сил упругости, воз</w:t>
      </w:r>
      <w:r>
        <w:rPr>
          <w:rFonts w:ascii="Times New Roman" w:hAnsi="Times New Roman" w:cs="Times New Roman"/>
          <w:sz w:val="28"/>
        </w:rPr>
        <w:t xml:space="preserve">никающих при деформации сдвига. </w:t>
      </w:r>
      <w:r w:rsidRPr="007B5FA8">
        <w:rPr>
          <w:rFonts w:ascii="Times New Roman" w:hAnsi="Times New Roman" w:cs="Times New Roman"/>
          <w:sz w:val="28"/>
        </w:rPr>
        <w:t>В поперечных во</w:t>
      </w:r>
      <w:r>
        <w:rPr>
          <w:rFonts w:ascii="Times New Roman" w:hAnsi="Times New Roman" w:cs="Times New Roman"/>
          <w:sz w:val="28"/>
        </w:rPr>
        <w:t xml:space="preserve">лнах различают </w:t>
      </w:r>
      <w:proofErr w:type="spellStart"/>
      <w:r>
        <w:rPr>
          <w:rFonts w:ascii="Times New Roman" w:hAnsi="Times New Roman" w:cs="Times New Roman"/>
          <w:sz w:val="28"/>
        </w:rPr>
        <w:t>горбы</w:t>
      </w:r>
      <w:proofErr w:type="spellEnd"/>
      <w:r>
        <w:rPr>
          <w:rFonts w:ascii="Times New Roman" w:hAnsi="Times New Roman" w:cs="Times New Roman"/>
          <w:sz w:val="28"/>
        </w:rPr>
        <w:t xml:space="preserve"> и впадины.</w:t>
      </w:r>
    </w:p>
    <w:p w:rsidR="004D6FBC" w:rsidRDefault="004D6FBC" w:rsidP="004D6FBC">
      <w:pPr>
        <w:rPr>
          <w:rFonts w:ascii="Times New Roman" w:hAnsi="Times New Roman" w:cs="Times New Roman"/>
          <w:sz w:val="28"/>
        </w:rPr>
      </w:pPr>
      <w:r w:rsidRPr="007B5FA8">
        <w:rPr>
          <w:rFonts w:ascii="Times New Roman" w:hAnsi="Times New Roman" w:cs="Times New Roman"/>
          <w:sz w:val="28"/>
        </w:rPr>
        <w:t>Длина поперечной волны - расстояние между двумя ближайшими горбами или впадинами.</w:t>
      </w:r>
    </w:p>
    <w:p w:rsidR="004D6FBC" w:rsidRPr="007B5FA8" w:rsidRDefault="004D6FBC" w:rsidP="004D6FBC">
      <w:pPr>
        <w:rPr>
          <w:rFonts w:ascii="Times New Roman" w:hAnsi="Times New Roman" w:cs="Times New Roman"/>
          <w:sz w:val="28"/>
        </w:rPr>
      </w:pPr>
      <w:r>
        <w:rPr>
          <w:rFonts w:ascii="Times New Roman" w:hAnsi="Times New Roman" w:cs="Times New Roman"/>
          <w:sz w:val="28"/>
        </w:rPr>
        <w:t>2.Продольные волны:</w:t>
      </w:r>
    </w:p>
    <w:p w:rsidR="004D6FBC" w:rsidRPr="007B5FA8" w:rsidRDefault="004D6FBC" w:rsidP="004D6FBC">
      <w:pPr>
        <w:rPr>
          <w:rFonts w:ascii="Times New Roman" w:hAnsi="Times New Roman" w:cs="Times New Roman"/>
          <w:sz w:val="28"/>
        </w:rPr>
      </w:pPr>
      <w:r w:rsidRPr="007B5FA8">
        <w:rPr>
          <w:rFonts w:ascii="Times New Roman" w:hAnsi="Times New Roman" w:cs="Times New Roman"/>
          <w:sz w:val="28"/>
        </w:rPr>
        <w:t>Волны называются продольными, если частицы среды колеблются вдоль луча волны. Они возникают за счет деформации сжатия и напряжения, поэтому с</w:t>
      </w:r>
      <w:r>
        <w:rPr>
          <w:rFonts w:ascii="Times New Roman" w:hAnsi="Times New Roman" w:cs="Times New Roman"/>
          <w:sz w:val="28"/>
        </w:rPr>
        <w:t>уществуют во всех средах.</w:t>
      </w:r>
    </w:p>
    <w:p w:rsidR="004D6FBC" w:rsidRPr="007B5FA8" w:rsidRDefault="004D6FBC" w:rsidP="004D6FBC">
      <w:pPr>
        <w:rPr>
          <w:rFonts w:ascii="Times New Roman" w:hAnsi="Times New Roman" w:cs="Times New Roman"/>
          <w:sz w:val="28"/>
        </w:rPr>
      </w:pPr>
      <w:r w:rsidRPr="007B5FA8">
        <w:rPr>
          <w:rFonts w:ascii="Times New Roman" w:hAnsi="Times New Roman" w:cs="Times New Roman"/>
          <w:sz w:val="28"/>
        </w:rPr>
        <w:t>В продольных волнах различают з</w:t>
      </w:r>
      <w:r>
        <w:rPr>
          <w:rFonts w:ascii="Times New Roman" w:hAnsi="Times New Roman" w:cs="Times New Roman"/>
          <w:sz w:val="28"/>
        </w:rPr>
        <w:t>оны сгущения и зоны разряжения.</w:t>
      </w:r>
    </w:p>
    <w:p w:rsidR="004D6FBC" w:rsidRDefault="004D6FBC" w:rsidP="004D6FBC">
      <w:pPr>
        <w:rPr>
          <w:rFonts w:ascii="Times New Roman" w:hAnsi="Times New Roman" w:cs="Times New Roman"/>
          <w:sz w:val="28"/>
        </w:rPr>
      </w:pPr>
      <w:r w:rsidRPr="007B5FA8">
        <w:rPr>
          <w:rFonts w:ascii="Times New Roman" w:hAnsi="Times New Roman" w:cs="Times New Roman"/>
          <w:sz w:val="28"/>
        </w:rPr>
        <w:t>Длина продольной волны - расстояние между двумя ближайшими зонами сгущения или зонами разряжения.</w:t>
      </w:r>
    </w:p>
    <w:p w:rsidR="004D6FBC" w:rsidRDefault="004D6FBC" w:rsidP="004D6FBC">
      <w:pPr>
        <w:rPr>
          <w:rFonts w:ascii="Times New Roman" w:hAnsi="Times New Roman" w:cs="Times New Roman"/>
          <w:sz w:val="28"/>
        </w:rPr>
      </w:pPr>
      <w:r w:rsidRPr="00B86D7E">
        <w:rPr>
          <w:rFonts w:ascii="Times New Roman" w:hAnsi="Times New Roman" w:cs="Times New Roman"/>
          <w:sz w:val="28"/>
        </w:rPr>
        <w:t>Длина волны - путь, пройденный волной за период</w:t>
      </w:r>
      <w:r>
        <w:rPr>
          <w:rFonts w:ascii="Times New Roman" w:hAnsi="Times New Roman" w:cs="Times New Roman"/>
          <w:sz w:val="28"/>
        </w:rPr>
        <w:t>.</w:t>
      </w:r>
    </w:p>
    <w:p w:rsidR="004D6FBC" w:rsidRDefault="004D6FBC" w:rsidP="004D6FBC">
      <w:pPr>
        <w:rPr>
          <w:rFonts w:ascii="Times New Roman" w:hAnsi="Times New Roman" w:cs="Times New Roman"/>
          <w:sz w:val="28"/>
        </w:rPr>
      </w:pPr>
      <w:r w:rsidRPr="00B86D7E">
        <w:rPr>
          <w:rFonts w:ascii="Times New Roman" w:hAnsi="Times New Roman" w:cs="Times New Roman"/>
          <w:sz w:val="28"/>
        </w:rPr>
        <w:lastRenderedPageBreak/>
        <w:t xml:space="preserve">Скорость механической волны — скорость распространения возмущения в среде. </w:t>
      </w:r>
    </w:p>
    <w:p w:rsidR="004D6FBC" w:rsidRDefault="004D6FBC" w:rsidP="004D6FBC">
      <w:pPr>
        <w:rPr>
          <w:rFonts w:ascii="Times New Roman" w:hAnsi="Times New Roman" w:cs="Times New Roman"/>
          <w:sz w:val="28"/>
        </w:rPr>
      </w:pPr>
      <w:r w:rsidRPr="00B86D7E">
        <w:rPr>
          <w:rFonts w:ascii="Times New Roman" w:hAnsi="Times New Roman" w:cs="Times New Roman"/>
          <w:sz w:val="28"/>
        </w:rPr>
        <w:t>Звуковыми волнами или просто звуком принято называть волны, воспринимаемые человеческим ухом. Диапазон звуковых частот лежит в пределах</w:t>
      </w:r>
      <w:r>
        <w:rPr>
          <w:rFonts w:ascii="Times New Roman" w:hAnsi="Times New Roman" w:cs="Times New Roman"/>
          <w:sz w:val="28"/>
        </w:rPr>
        <w:t xml:space="preserve"> приблизительно от 20 Гц до 2000 </w:t>
      </w:r>
      <w:r w:rsidRPr="00B86D7E">
        <w:rPr>
          <w:rFonts w:ascii="Times New Roman" w:hAnsi="Times New Roman" w:cs="Times New Roman"/>
          <w:sz w:val="28"/>
        </w:rPr>
        <w:t>Гц. Волны с частотой менее 20 Гц называются инфразвуком, а с частотой более 20 кГц – ультразвуком. Волны звукового диапазона могут распространяться не только в газе, но и в жидкости (продольные волны) и в твердом теле (продольные и поперечные волны).</w:t>
      </w:r>
    </w:p>
    <w:p w:rsidR="004D6FBC" w:rsidRPr="00B86D7E" w:rsidRDefault="004D6FBC" w:rsidP="004D6FBC">
      <w:pPr>
        <w:rPr>
          <w:rFonts w:ascii="Times New Roman" w:hAnsi="Times New Roman" w:cs="Times New Roman"/>
          <w:sz w:val="28"/>
        </w:rPr>
      </w:pPr>
      <w:r>
        <w:rPr>
          <w:rFonts w:ascii="Times New Roman" w:hAnsi="Times New Roman" w:cs="Times New Roman"/>
          <w:b/>
          <w:bCs/>
          <w:sz w:val="28"/>
        </w:rPr>
        <w:t>скорость их распространения</w:t>
      </w:r>
      <w:r w:rsidRPr="00B86D7E">
        <w:rPr>
          <w:rFonts w:ascii="Times New Roman" w:hAnsi="Times New Roman" w:cs="Times New Roman"/>
          <w:sz w:val="28"/>
        </w:rPr>
        <w:t xml:space="preserve"> определяется инертными и упругими свойствами среды. Скорость распространения продольных волн в любой безграничной однородной среде определяется по формуле</w:t>
      </w:r>
    </w:p>
    <w:tbl>
      <w:tblPr>
        <w:tblW w:w="0" w:type="auto"/>
        <w:jc w:val="center"/>
        <w:tblCellSpacing w:w="0" w:type="dxa"/>
        <w:tblCellMar>
          <w:left w:w="0" w:type="dxa"/>
          <w:right w:w="0" w:type="dxa"/>
        </w:tblCellMar>
        <w:tblLook w:val="04A0" w:firstRow="1" w:lastRow="0" w:firstColumn="1" w:lastColumn="0" w:noHBand="0" w:noVBand="1"/>
      </w:tblPr>
      <w:tblGrid>
        <w:gridCol w:w="9355"/>
      </w:tblGrid>
      <w:tr w:rsidR="004D6FBC" w:rsidRPr="00B86D7E" w:rsidTr="005D02FE">
        <w:trPr>
          <w:tblCellSpacing w:w="0" w:type="dxa"/>
          <w:jc w:val="center"/>
        </w:trPr>
        <w:tc>
          <w:tcPr>
            <w:tcW w:w="0" w:type="auto"/>
            <w:vAlign w:val="center"/>
            <w:hideMark/>
          </w:tcPr>
          <w:p w:rsidR="004D6FBC" w:rsidRPr="00B86D7E" w:rsidRDefault="004D6FBC" w:rsidP="005D02FE">
            <w:pPr>
              <w:rPr>
                <w:rFonts w:ascii="Times New Roman" w:hAnsi="Times New Roman" w:cs="Times New Roman"/>
                <w:sz w:val="28"/>
              </w:rPr>
            </w:pPr>
            <w:r w:rsidRPr="00B86D7E">
              <w:rPr>
                <w:rFonts w:ascii="Times New Roman" w:hAnsi="Times New Roman" w:cs="Times New Roman"/>
                <w:noProof/>
                <w:sz w:val="28"/>
              </w:rPr>
              <w:drawing>
                <wp:inline distT="0" distB="0" distL="0" distR="0" wp14:anchorId="18283E70" wp14:editId="5AF00D1A">
                  <wp:extent cx="638175" cy="495300"/>
                  <wp:effectExtent l="0" t="0" r="9525" b="0"/>
                  <wp:docPr id="22" name="Рисунок 22" descr=" Зву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Зву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175" cy="495300"/>
                          </a:xfrm>
                          <a:prstGeom prst="rect">
                            <a:avLst/>
                          </a:prstGeom>
                          <a:noFill/>
                          <a:ln>
                            <a:noFill/>
                          </a:ln>
                        </pic:spPr>
                      </pic:pic>
                    </a:graphicData>
                  </a:graphic>
                </wp:inline>
              </w:drawing>
            </w:r>
          </w:p>
        </w:tc>
      </w:tr>
      <w:tr w:rsidR="004D6FBC" w:rsidRPr="00B86D7E" w:rsidTr="005D02FE">
        <w:trPr>
          <w:tblCellSpacing w:w="0" w:type="dxa"/>
          <w:jc w:val="center"/>
        </w:trPr>
        <w:tc>
          <w:tcPr>
            <w:tcW w:w="0" w:type="auto"/>
            <w:vAlign w:val="center"/>
          </w:tcPr>
          <w:p w:rsidR="004D6FBC" w:rsidRPr="00B86D7E" w:rsidRDefault="004D6FBC" w:rsidP="005D02FE">
            <w:pPr>
              <w:rPr>
                <w:rFonts w:ascii="Times New Roman" w:hAnsi="Times New Roman" w:cs="Times New Roman"/>
                <w:sz w:val="28"/>
              </w:rPr>
            </w:pPr>
            <w:r w:rsidRPr="00B86D7E">
              <w:rPr>
                <w:rFonts w:ascii="Times New Roman" w:hAnsi="Times New Roman" w:cs="Times New Roman"/>
                <w:sz w:val="28"/>
              </w:rPr>
              <w:t>где B – модуль всестороннего сжатия, ρ – средняя плотность среды.</w:t>
            </w:r>
          </w:p>
        </w:tc>
      </w:tr>
      <w:tr w:rsidR="004D6FBC" w:rsidRPr="00B86D7E" w:rsidTr="005D02FE">
        <w:trPr>
          <w:tblCellSpacing w:w="0" w:type="dxa"/>
          <w:jc w:val="center"/>
        </w:trPr>
        <w:tc>
          <w:tcPr>
            <w:tcW w:w="0" w:type="auto"/>
            <w:vAlign w:val="center"/>
          </w:tcPr>
          <w:p w:rsidR="004D6FBC" w:rsidRPr="00B86D7E" w:rsidRDefault="004D6FBC" w:rsidP="005D02FE">
            <w:pPr>
              <w:rPr>
                <w:rFonts w:ascii="Times New Roman" w:hAnsi="Times New Roman" w:cs="Times New Roman"/>
                <w:sz w:val="28"/>
              </w:rPr>
            </w:pPr>
            <w:r w:rsidRPr="00B86D7E">
              <w:rPr>
                <w:rFonts w:ascii="Times New Roman" w:hAnsi="Times New Roman" w:cs="Times New Roman"/>
                <w:sz w:val="28"/>
              </w:rPr>
              <w:t>Громкость звука определяется его амплитудой: чем больше амплитуда колебаний в звуковой волне, тем громче звук.</w:t>
            </w:r>
            <w:r>
              <w:rPr>
                <w:rFonts w:ascii="Times New Roman" w:hAnsi="Times New Roman" w:cs="Times New Roman"/>
                <w:sz w:val="28"/>
              </w:rPr>
              <w:t xml:space="preserve"> </w:t>
            </w:r>
          </w:p>
          <w:p w:rsidR="004D6FBC" w:rsidRPr="00B86D7E" w:rsidRDefault="004D6FBC" w:rsidP="005D02FE">
            <w:pPr>
              <w:rPr>
                <w:rFonts w:ascii="Times New Roman" w:hAnsi="Times New Roman" w:cs="Times New Roman"/>
                <w:sz w:val="28"/>
              </w:rPr>
            </w:pPr>
            <w:r w:rsidRPr="00B86D7E">
              <w:rPr>
                <w:rFonts w:ascii="Times New Roman" w:hAnsi="Times New Roman" w:cs="Times New Roman"/>
                <w:sz w:val="28"/>
              </w:rPr>
              <w:t>Помимо громкости звук характеризуется высотой. Высота звука определяется его частотой: чем больше частота колебаний в звуковой волне, тем выше з</w:t>
            </w:r>
            <w:r>
              <w:rPr>
                <w:rFonts w:ascii="Times New Roman" w:hAnsi="Times New Roman" w:cs="Times New Roman"/>
                <w:sz w:val="28"/>
              </w:rPr>
              <w:t>вук. Колебаниям небольшой часто</w:t>
            </w:r>
            <w:r w:rsidRPr="00B86D7E">
              <w:rPr>
                <w:rFonts w:ascii="Times New Roman" w:hAnsi="Times New Roman" w:cs="Times New Roman"/>
                <w:sz w:val="28"/>
              </w:rPr>
              <w:t>ты соответствуют низкие звуки, колебаниям большой частоты — высокие звуки.</w:t>
            </w:r>
          </w:p>
        </w:tc>
      </w:tr>
    </w:tbl>
    <w:p w:rsidR="004D6FBC" w:rsidRDefault="004D6FBC" w:rsidP="004D6FBC">
      <w:pPr>
        <w:rPr>
          <w:rFonts w:ascii="Times New Roman" w:hAnsi="Times New Roman" w:cs="Times New Roman"/>
          <w:sz w:val="28"/>
        </w:rPr>
      </w:pPr>
    </w:p>
    <w:p w:rsidR="004D6FBC" w:rsidRPr="007B5FA8" w:rsidRDefault="004D6FBC" w:rsidP="004D6FBC">
      <w:pPr>
        <w:rPr>
          <w:rFonts w:ascii="Times New Roman" w:hAnsi="Times New Roman" w:cs="Times New Roman"/>
          <w:sz w:val="28"/>
        </w:rPr>
      </w:pPr>
    </w:p>
    <w:p w:rsidR="004D6FBC" w:rsidRPr="00D1755D" w:rsidRDefault="004D6FBC" w:rsidP="004D6FBC">
      <w:pPr>
        <w:pStyle w:val="a3"/>
        <w:spacing w:line="276" w:lineRule="auto"/>
        <w:jc w:val="left"/>
        <w:rPr>
          <w:sz w:val="28"/>
          <w:szCs w:val="28"/>
        </w:rPr>
      </w:pPr>
      <w:r w:rsidRPr="00D1755D">
        <w:rPr>
          <w:sz w:val="28"/>
          <w:szCs w:val="28"/>
        </w:rPr>
        <w:lastRenderedPageBreak/>
        <w:t>36. Амплитудная модуляция. Детектирование. Распространение радиоволн.</w:t>
      </w:r>
    </w:p>
    <w:p w:rsidR="004D6FBC" w:rsidRPr="00B86D7E" w:rsidRDefault="004D6FBC" w:rsidP="004D6FBC">
      <w:pPr>
        <w:pStyle w:val="a3"/>
        <w:spacing w:line="276" w:lineRule="auto"/>
        <w:jc w:val="left"/>
        <w:rPr>
          <w:sz w:val="36"/>
          <w:szCs w:val="28"/>
        </w:rPr>
      </w:pPr>
    </w:p>
    <w:p w:rsidR="004D6FBC" w:rsidRDefault="004D6FBC" w:rsidP="004D6FBC">
      <w:pPr>
        <w:pStyle w:val="a3"/>
        <w:spacing w:line="276" w:lineRule="auto"/>
        <w:jc w:val="both"/>
        <w:rPr>
          <w:rFonts w:eastAsia="Calibri"/>
          <w:b w:val="0"/>
          <w:sz w:val="28"/>
          <w:szCs w:val="22"/>
        </w:rPr>
      </w:pPr>
      <w:r w:rsidRPr="00B86D7E">
        <w:rPr>
          <w:rFonts w:eastAsia="Calibri"/>
          <w:b w:val="0"/>
          <w:sz w:val="28"/>
          <w:szCs w:val="22"/>
        </w:rPr>
        <w:t>АМПЛИТУДНАЯ МОДУЛЯЦИЯ - изменение амплитуды колебаний ил</w:t>
      </w:r>
      <w:r>
        <w:rPr>
          <w:rFonts w:eastAsia="Calibri"/>
          <w:b w:val="0"/>
          <w:sz w:val="28"/>
          <w:szCs w:val="22"/>
        </w:rPr>
        <w:t>и волн во времени.</w:t>
      </w:r>
      <w:r w:rsidRPr="00B86D7E">
        <w:rPr>
          <w:rFonts w:eastAsia="Calibri"/>
          <w:b w:val="0"/>
          <w:sz w:val="28"/>
          <w:szCs w:val="22"/>
        </w:rPr>
        <w:t xml:space="preserve"> </w:t>
      </w:r>
      <w:r>
        <w:rPr>
          <w:rFonts w:eastAsia="Calibri"/>
          <w:b w:val="0"/>
          <w:sz w:val="28"/>
          <w:szCs w:val="22"/>
        </w:rPr>
        <w:t>Термин "Амплитудной модуляции</w:t>
      </w:r>
      <w:r w:rsidRPr="00B86D7E">
        <w:rPr>
          <w:rFonts w:eastAsia="Calibri"/>
          <w:b w:val="0"/>
          <w:sz w:val="28"/>
          <w:szCs w:val="22"/>
        </w:rPr>
        <w:t>" применяется к проце</w:t>
      </w:r>
      <w:r>
        <w:rPr>
          <w:rFonts w:eastAsia="Calibri"/>
          <w:b w:val="0"/>
          <w:sz w:val="28"/>
          <w:szCs w:val="22"/>
        </w:rPr>
        <w:t xml:space="preserve">ссам с медленным </w:t>
      </w:r>
      <w:r w:rsidRPr="00B86D7E">
        <w:rPr>
          <w:rFonts w:eastAsia="Calibri"/>
          <w:b w:val="0"/>
          <w:sz w:val="28"/>
          <w:szCs w:val="22"/>
        </w:rPr>
        <w:t xml:space="preserve">изменением амплитуд, когда их поведение приближённо можно </w:t>
      </w:r>
      <w:r>
        <w:rPr>
          <w:rFonts w:eastAsia="Calibri"/>
          <w:b w:val="0"/>
          <w:sz w:val="28"/>
          <w:szCs w:val="22"/>
        </w:rPr>
        <w:t>описать с помощью непрерывных функций</w:t>
      </w:r>
      <w:r w:rsidRPr="00B86D7E">
        <w:rPr>
          <w:rFonts w:eastAsia="Calibri"/>
          <w:b w:val="0"/>
          <w:sz w:val="28"/>
          <w:szCs w:val="22"/>
        </w:rPr>
        <w:t>. Как несущие колебания, так и их огибающие могут быть гармоническими, импульсными, случайными и т. п.</w:t>
      </w:r>
    </w:p>
    <w:p w:rsidR="004D6FBC" w:rsidRDefault="004D6FBC" w:rsidP="004D6FBC">
      <w:pPr>
        <w:spacing w:line="276" w:lineRule="auto"/>
        <w:rPr>
          <w:rFonts w:ascii="Times New Roman" w:hAnsi="Times New Roman" w:cs="Times New Roman"/>
          <w:sz w:val="28"/>
        </w:rPr>
      </w:pPr>
      <w:r w:rsidRPr="00E10DD6">
        <w:rPr>
          <w:rFonts w:ascii="Times New Roman" w:hAnsi="Times New Roman" w:cs="Times New Roman"/>
          <w:sz w:val="28"/>
        </w:rPr>
        <w:t>Амплитудная модуляция высокочастотных колебаний достигается специальным воздействием на генератор высокочастотных незатухающих колебаний. В частности, модуляцию можно осуществить, изменяя на колебательном контуре напряжение, с</w:t>
      </w:r>
      <w:r>
        <w:rPr>
          <w:rFonts w:ascii="Times New Roman" w:hAnsi="Times New Roman" w:cs="Times New Roman"/>
          <w:sz w:val="28"/>
        </w:rPr>
        <w:t>оздаваемое источником</w:t>
      </w:r>
      <w:r w:rsidRPr="00E10DD6">
        <w:rPr>
          <w:rFonts w:ascii="Times New Roman" w:hAnsi="Times New Roman" w:cs="Times New Roman"/>
          <w:sz w:val="28"/>
        </w:rPr>
        <w:t xml:space="preserve">. Чем больше напряжение на контуре генератора, тем </w:t>
      </w:r>
      <w:r>
        <w:rPr>
          <w:rFonts w:ascii="Times New Roman" w:hAnsi="Times New Roman" w:cs="Times New Roman"/>
          <w:sz w:val="28"/>
        </w:rPr>
        <w:t>больше</w:t>
      </w:r>
      <w:r w:rsidRPr="00E10DD6">
        <w:rPr>
          <w:rFonts w:ascii="Times New Roman" w:hAnsi="Times New Roman" w:cs="Times New Roman"/>
          <w:sz w:val="28"/>
        </w:rPr>
        <w:t xml:space="preserve"> энергии поступает за период от источника в контур. Это прив</w:t>
      </w:r>
      <w:r>
        <w:rPr>
          <w:rFonts w:ascii="Times New Roman" w:hAnsi="Times New Roman" w:cs="Times New Roman"/>
          <w:sz w:val="28"/>
        </w:rPr>
        <w:t>одит к увеличению амплитуды кол</w:t>
      </w:r>
      <w:r w:rsidRPr="00E10DD6">
        <w:rPr>
          <w:rFonts w:ascii="Times New Roman" w:hAnsi="Times New Roman" w:cs="Times New Roman"/>
          <w:sz w:val="28"/>
        </w:rPr>
        <w:t>ебаний в контуре. При уменьшении напряжения энергия, поступающая в контур, также уменьшается. Поэтому уменьшается и амплитуда колебаний в контуре.</w:t>
      </w:r>
    </w:p>
    <w:p w:rsidR="004D6FBC" w:rsidRPr="00E10DD6" w:rsidRDefault="004D6FBC" w:rsidP="004D6FBC">
      <w:pPr>
        <w:spacing w:line="276" w:lineRule="auto"/>
        <w:rPr>
          <w:rFonts w:ascii="Times New Roman" w:hAnsi="Times New Roman" w:cs="Times New Roman"/>
          <w:sz w:val="28"/>
        </w:rPr>
      </w:pPr>
      <w:r w:rsidRPr="00E10DD6">
        <w:rPr>
          <w:rFonts w:ascii="Times New Roman" w:hAnsi="Times New Roman" w:cs="Times New Roman"/>
          <w:sz w:val="28"/>
        </w:rPr>
        <w:t>Принятый приемником модулированный высокочастотный сигнал даже после усиления не способен непосредственно вызвать колебания мембраны телефона или рупора громкоговорителя со звуковой частотой. Он может вызвать только высокочастотные колебания, не воспринимаемые нашим ухом. Поэтому в приемнике необходимо сначала из высокочастотных модулированных колебаний выделить сигнал звуковой частоты,</w:t>
      </w:r>
      <w:r>
        <w:rPr>
          <w:rFonts w:ascii="Times New Roman" w:hAnsi="Times New Roman" w:cs="Times New Roman"/>
          <w:sz w:val="28"/>
        </w:rPr>
        <w:t xml:space="preserve"> т. е. провести детектирование.</w:t>
      </w:r>
    </w:p>
    <w:p w:rsidR="004D6FBC" w:rsidRDefault="004D6FBC" w:rsidP="004D6FBC">
      <w:pPr>
        <w:spacing w:line="276" w:lineRule="auto"/>
        <w:rPr>
          <w:rFonts w:ascii="Times New Roman" w:hAnsi="Times New Roman" w:cs="Times New Roman"/>
          <w:sz w:val="28"/>
        </w:rPr>
      </w:pPr>
      <w:r w:rsidRPr="00E10DD6">
        <w:rPr>
          <w:rFonts w:ascii="Times New Roman" w:hAnsi="Times New Roman" w:cs="Times New Roman"/>
          <w:sz w:val="28"/>
        </w:rPr>
        <w:t>Детектирование осуществляется устройством, содержащим элемент с односторонней проводимостью — детектор. Таким элементом может быть полупроводниковый диод.</w:t>
      </w:r>
    </w:p>
    <w:p w:rsidR="004D6FBC" w:rsidRPr="000F5F33" w:rsidRDefault="004D6FBC" w:rsidP="004D6FBC">
      <w:pPr>
        <w:spacing w:line="276" w:lineRule="auto"/>
        <w:rPr>
          <w:rFonts w:ascii="Times New Roman" w:hAnsi="Times New Roman" w:cs="Times New Roman"/>
          <w:sz w:val="28"/>
        </w:rPr>
      </w:pPr>
      <w:r w:rsidRPr="00E10DD6">
        <w:rPr>
          <w:rFonts w:ascii="Times New Roman" w:hAnsi="Times New Roman" w:cs="Times New Roman"/>
          <w:sz w:val="28"/>
        </w:rPr>
        <w:t>РАСПРОСТРАНЕНИЕ РАДИОВОЛН - процесс передачи в пространстве эл--</w:t>
      </w:r>
      <w:proofErr w:type="spellStart"/>
      <w:r w:rsidRPr="00E10DD6">
        <w:rPr>
          <w:rFonts w:ascii="Times New Roman" w:hAnsi="Times New Roman" w:cs="Times New Roman"/>
          <w:sz w:val="28"/>
        </w:rPr>
        <w:t>магн</w:t>
      </w:r>
      <w:proofErr w:type="spellEnd"/>
      <w:r w:rsidRPr="00E10DD6">
        <w:rPr>
          <w:rFonts w:ascii="Times New Roman" w:hAnsi="Times New Roman" w:cs="Times New Roman"/>
          <w:sz w:val="28"/>
        </w:rPr>
        <w:t>. колебаний радиодиапазона.</w:t>
      </w:r>
      <w:r>
        <w:rPr>
          <w:rFonts w:ascii="Times New Roman" w:hAnsi="Times New Roman" w:cs="Times New Roman"/>
          <w:sz w:val="28"/>
        </w:rPr>
        <w:t xml:space="preserve"> </w:t>
      </w:r>
      <w:r w:rsidRPr="00E10DD6">
        <w:rPr>
          <w:rFonts w:ascii="Times New Roman" w:hAnsi="Times New Roman" w:cs="Times New Roman"/>
          <w:sz w:val="28"/>
        </w:rPr>
        <w:t xml:space="preserve">В </w:t>
      </w:r>
      <w:r>
        <w:rPr>
          <w:rFonts w:ascii="Times New Roman" w:hAnsi="Times New Roman" w:cs="Times New Roman"/>
          <w:sz w:val="28"/>
        </w:rPr>
        <w:t>естественных условиях распространение радиоволн</w:t>
      </w:r>
      <w:r w:rsidRPr="00E10DD6">
        <w:rPr>
          <w:rFonts w:ascii="Times New Roman" w:hAnsi="Times New Roman" w:cs="Times New Roman"/>
          <w:sz w:val="28"/>
        </w:rPr>
        <w:t xml:space="preserve"> происходит в разл</w:t>
      </w:r>
      <w:r>
        <w:rPr>
          <w:rFonts w:ascii="Times New Roman" w:hAnsi="Times New Roman" w:cs="Times New Roman"/>
          <w:sz w:val="28"/>
        </w:rPr>
        <w:t xml:space="preserve">ичных средах, например, в атмосфере или </w:t>
      </w:r>
      <w:r w:rsidRPr="00E10DD6">
        <w:rPr>
          <w:rFonts w:ascii="Times New Roman" w:hAnsi="Times New Roman" w:cs="Times New Roman"/>
          <w:sz w:val="28"/>
        </w:rPr>
        <w:t>в поверхностном слое Земли.</w:t>
      </w:r>
      <w:r>
        <w:rPr>
          <w:rFonts w:ascii="Times New Roman" w:hAnsi="Times New Roman" w:cs="Times New Roman"/>
          <w:sz w:val="28"/>
        </w:rPr>
        <w:t xml:space="preserve"> Скорость распространения радиоволн</w:t>
      </w:r>
      <w:r w:rsidRPr="000F5F33">
        <w:rPr>
          <w:rFonts w:ascii="Times New Roman" w:hAnsi="Times New Roman" w:cs="Times New Roman"/>
          <w:sz w:val="28"/>
        </w:rPr>
        <w:t xml:space="preserve"> в свободном пространстве в вакууме равна скорости света</w:t>
      </w:r>
    </w:p>
    <w:p w:rsidR="004D6FBC" w:rsidRDefault="004D6FBC" w:rsidP="004D6FBC">
      <w:pPr>
        <w:pStyle w:val="a3"/>
        <w:spacing w:line="276" w:lineRule="auto"/>
        <w:jc w:val="left"/>
        <w:rPr>
          <w:rFonts w:eastAsia="Calibri"/>
          <w:b w:val="0"/>
          <w:sz w:val="28"/>
          <w:szCs w:val="22"/>
        </w:rPr>
      </w:pPr>
    </w:p>
    <w:p w:rsidR="004D6FBC" w:rsidRDefault="004D6FBC" w:rsidP="004D6FBC">
      <w:pPr>
        <w:pStyle w:val="a3"/>
        <w:spacing w:line="276" w:lineRule="auto"/>
        <w:jc w:val="left"/>
        <w:rPr>
          <w:rFonts w:eastAsia="Calibri"/>
          <w:b w:val="0"/>
          <w:sz w:val="28"/>
          <w:szCs w:val="22"/>
        </w:rPr>
      </w:pPr>
    </w:p>
    <w:p w:rsidR="004D6FBC" w:rsidRDefault="004D6FBC" w:rsidP="004D6FBC">
      <w:pPr>
        <w:pStyle w:val="a3"/>
        <w:spacing w:line="276" w:lineRule="auto"/>
        <w:jc w:val="left"/>
        <w:rPr>
          <w:rFonts w:eastAsia="Calibri"/>
          <w:b w:val="0"/>
          <w:sz w:val="28"/>
          <w:szCs w:val="22"/>
        </w:rPr>
      </w:pPr>
    </w:p>
    <w:p w:rsidR="004D6FBC" w:rsidRDefault="004D6FBC" w:rsidP="004D6FBC">
      <w:pPr>
        <w:pStyle w:val="a3"/>
        <w:spacing w:line="276" w:lineRule="auto"/>
        <w:jc w:val="left"/>
        <w:rPr>
          <w:rFonts w:eastAsia="Calibri"/>
          <w:b w:val="0"/>
          <w:sz w:val="28"/>
          <w:szCs w:val="22"/>
        </w:rPr>
      </w:pPr>
    </w:p>
    <w:p w:rsidR="004D6FBC" w:rsidRDefault="004D6FBC" w:rsidP="004D6FBC">
      <w:pPr>
        <w:pStyle w:val="a3"/>
        <w:spacing w:line="276" w:lineRule="auto"/>
        <w:jc w:val="left"/>
        <w:rPr>
          <w:rFonts w:eastAsia="Calibri"/>
          <w:b w:val="0"/>
          <w:sz w:val="28"/>
          <w:szCs w:val="22"/>
        </w:rPr>
      </w:pPr>
    </w:p>
    <w:p w:rsidR="004D6FBC" w:rsidRDefault="004D6FBC" w:rsidP="004D6FBC">
      <w:pPr>
        <w:pStyle w:val="a3"/>
        <w:spacing w:line="276" w:lineRule="auto"/>
        <w:jc w:val="left"/>
        <w:rPr>
          <w:rFonts w:eastAsia="Calibri"/>
          <w:b w:val="0"/>
          <w:sz w:val="28"/>
          <w:szCs w:val="22"/>
        </w:rPr>
      </w:pPr>
    </w:p>
    <w:p w:rsidR="004D6FBC" w:rsidRDefault="004D6FBC" w:rsidP="004D6FBC">
      <w:pPr>
        <w:pStyle w:val="a3"/>
        <w:numPr>
          <w:ilvl w:val="0"/>
          <w:numId w:val="6"/>
        </w:numPr>
        <w:spacing w:line="276" w:lineRule="auto"/>
        <w:jc w:val="left"/>
        <w:rPr>
          <w:sz w:val="28"/>
          <w:szCs w:val="28"/>
        </w:rPr>
      </w:pPr>
      <w:r w:rsidRPr="00D1755D">
        <w:rPr>
          <w:sz w:val="28"/>
          <w:szCs w:val="28"/>
        </w:rPr>
        <w:t>Законы отражения и преломления света. Квантовая теория. Фотоэффект и его законы.</w:t>
      </w:r>
    </w:p>
    <w:p w:rsidR="004D6FBC" w:rsidRDefault="004D6FBC" w:rsidP="004D6FBC">
      <w:pPr>
        <w:pStyle w:val="a5"/>
        <w:ind w:left="360"/>
        <w:rPr>
          <w:rFonts w:ascii="Times New Roman" w:hAnsi="Times New Roman" w:cs="Times New Roman"/>
          <w:sz w:val="28"/>
        </w:rPr>
      </w:pPr>
      <w:r w:rsidRPr="009A77AA">
        <w:rPr>
          <w:rFonts w:ascii="Times New Roman" w:hAnsi="Times New Roman" w:cs="Times New Roman"/>
          <w:sz w:val="28"/>
        </w:rPr>
        <w:t>на границе, разделяющей две среды, происходит смена направления световых лучей в том случае, если эта граница намного превышает длину волны. При этом отражение света возникает, когда часть его энерги</w:t>
      </w:r>
      <w:r>
        <w:rPr>
          <w:rFonts w:ascii="Times New Roman" w:hAnsi="Times New Roman" w:cs="Times New Roman"/>
          <w:sz w:val="28"/>
        </w:rPr>
        <w:t xml:space="preserve">и возвращается в первую среду. </w:t>
      </w:r>
    </w:p>
    <w:p w:rsidR="004D6FBC" w:rsidRPr="001373A0" w:rsidRDefault="004D6FBC" w:rsidP="004D6FBC">
      <w:pPr>
        <w:pStyle w:val="a5"/>
        <w:ind w:left="360"/>
        <w:rPr>
          <w:rFonts w:ascii="Times New Roman" w:hAnsi="Times New Roman" w:cs="Times New Roman"/>
          <w:sz w:val="28"/>
        </w:rPr>
      </w:pPr>
      <w:r w:rsidRPr="001373A0">
        <w:rPr>
          <w:rFonts w:ascii="Times New Roman" w:hAnsi="Times New Roman" w:cs="Times New Roman"/>
          <w:sz w:val="28"/>
        </w:rPr>
        <w:t>Законы:</w:t>
      </w:r>
    </w:p>
    <w:p w:rsidR="004D6FBC" w:rsidRPr="001373A0" w:rsidRDefault="004D6FBC" w:rsidP="004D6FBC">
      <w:pPr>
        <w:pStyle w:val="a5"/>
        <w:numPr>
          <w:ilvl w:val="0"/>
          <w:numId w:val="3"/>
        </w:numPr>
        <w:rPr>
          <w:rFonts w:ascii="Times New Roman" w:hAnsi="Times New Roman" w:cs="Times New Roman"/>
          <w:sz w:val="28"/>
        </w:rPr>
      </w:pPr>
      <w:r w:rsidRPr="001373A0">
        <w:rPr>
          <w:rFonts w:ascii="Times New Roman" w:hAnsi="Times New Roman" w:cs="Times New Roman"/>
          <w:sz w:val="28"/>
        </w:rPr>
        <w:t>Угол падения равен углу отражения</w:t>
      </w:r>
    </w:p>
    <w:p w:rsidR="004D6FBC" w:rsidRDefault="004D6FBC" w:rsidP="004D6FBC">
      <w:pPr>
        <w:pStyle w:val="a5"/>
        <w:numPr>
          <w:ilvl w:val="0"/>
          <w:numId w:val="3"/>
        </w:numPr>
        <w:rPr>
          <w:rFonts w:ascii="Times New Roman" w:hAnsi="Times New Roman" w:cs="Times New Roman"/>
          <w:sz w:val="28"/>
        </w:rPr>
      </w:pPr>
      <w:r w:rsidRPr="001373A0">
        <w:rPr>
          <w:rFonts w:ascii="Times New Roman" w:hAnsi="Times New Roman" w:cs="Times New Roman"/>
          <w:sz w:val="28"/>
        </w:rPr>
        <w:t>Луч, падающий, отраженный и преломленный, а также перпендикуляр, проведенный в точку падения, лежат в одной плоскости.</w:t>
      </w:r>
    </w:p>
    <w:p w:rsidR="004D6FBC" w:rsidRDefault="004D6FBC" w:rsidP="004D6FBC">
      <w:pPr>
        <w:pStyle w:val="a5"/>
        <w:numPr>
          <w:ilvl w:val="0"/>
          <w:numId w:val="3"/>
        </w:numPr>
        <w:rPr>
          <w:rFonts w:ascii="Times New Roman" w:hAnsi="Times New Roman" w:cs="Times New Roman"/>
          <w:sz w:val="28"/>
        </w:rPr>
      </w:pPr>
      <w:r>
        <w:rPr>
          <w:rFonts w:ascii="Times New Roman" w:hAnsi="Times New Roman" w:cs="Times New Roman"/>
          <w:sz w:val="28"/>
        </w:rPr>
        <w:t>Лучи обладают свойством обратимости (</w:t>
      </w:r>
      <w:r w:rsidRPr="001373A0">
        <w:rPr>
          <w:rFonts w:ascii="Times New Roman" w:hAnsi="Times New Roman" w:cs="Times New Roman"/>
          <w:sz w:val="28"/>
        </w:rPr>
        <w:t>Обратимость световых лучей означает, что если показатель преломления при переходе из первой среды во вторую равняется n, то при переходе из второй среды в первую он равен 1/n.</w:t>
      </w:r>
      <w:r>
        <w:rPr>
          <w:rFonts w:ascii="Times New Roman" w:hAnsi="Times New Roman" w:cs="Times New Roman"/>
          <w:sz w:val="28"/>
        </w:rPr>
        <w:t>)</w:t>
      </w:r>
    </w:p>
    <w:p w:rsidR="004D6FBC" w:rsidRDefault="004D6FBC" w:rsidP="004D6FBC">
      <w:pPr>
        <w:rPr>
          <w:rFonts w:ascii="Times New Roman" w:hAnsi="Times New Roman" w:cs="Times New Roman"/>
          <w:sz w:val="28"/>
        </w:rPr>
      </w:pPr>
      <w:r w:rsidRPr="009A77AA">
        <w:rPr>
          <w:rFonts w:ascii="Times New Roman" w:hAnsi="Times New Roman" w:cs="Times New Roman"/>
          <w:sz w:val="28"/>
        </w:rPr>
        <w:t>Преломление света — явление, при котором луч света, переходя из одной среды в другую, изменяет направление на границе этих сред.</w:t>
      </w:r>
    </w:p>
    <w:p w:rsidR="004D6FBC" w:rsidRPr="009402E8" w:rsidRDefault="004D6FBC" w:rsidP="004D6FBC">
      <w:pPr>
        <w:rPr>
          <w:rFonts w:ascii="Times New Roman" w:hAnsi="Times New Roman" w:cs="Times New Roman"/>
          <w:sz w:val="28"/>
        </w:rPr>
      </w:pPr>
      <w:r>
        <w:rPr>
          <w:rFonts w:ascii="Times New Roman" w:hAnsi="Times New Roman" w:cs="Times New Roman"/>
          <w:sz w:val="28"/>
          <w:lang w:val="en-US"/>
        </w:rPr>
        <w:t>n</w:t>
      </w:r>
      <w:r w:rsidRPr="009402E8">
        <w:rPr>
          <w:rFonts w:ascii="Times New Roman" w:hAnsi="Times New Roman" w:cs="Times New Roman"/>
          <w:sz w:val="28"/>
        </w:rPr>
        <w:t xml:space="preserve"> = </w:t>
      </w:r>
      <w:r>
        <w:rPr>
          <w:rFonts w:ascii="Times New Roman" w:hAnsi="Times New Roman" w:cs="Times New Roman"/>
          <w:sz w:val="28"/>
          <w:lang w:val="en-US"/>
        </w:rPr>
        <w:t>sin</w:t>
      </w:r>
      <w:r>
        <w:rPr>
          <w:rFonts w:ascii="Times New Roman" w:hAnsi="Times New Roman" w:cs="Times New Roman"/>
          <w:sz w:val="28"/>
        </w:rPr>
        <w:t>Альфа/</w:t>
      </w:r>
      <w:r>
        <w:rPr>
          <w:rFonts w:ascii="Times New Roman" w:hAnsi="Times New Roman" w:cs="Times New Roman"/>
          <w:sz w:val="28"/>
          <w:lang w:val="en-US"/>
        </w:rPr>
        <w:t>sin</w:t>
      </w:r>
      <w:r>
        <w:rPr>
          <w:rFonts w:ascii="Times New Roman" w:hAnsi="Times New Roman" w:cs="Times New Roman"/>
          <w:sz w:val="28"/>
        </w:rPr>
        <w:t>Бета=</w:t>
      </w:r>
      <w:r>
        <w:rPr>
          <w:rFonts w:ascii="Times New Roman" w:hAnsi="Times New Roman" w:cs="Times New Roman"/>
          <w:sz w:val="28"/>
          <w:lang w:val="en-US"/>
        </w:rPr>
        <w:t>C</w:t>
      </w:r>
      <w:r w:rsidRPr="009402E8">
        <w:rPr>
          <w:rFonts w:ascii="Times New Roman" w:hAnsi="Times New Roman" w:cs="Times New Roman"/>
          <w:sz w:val="28"/>
        </w:rPr>
        <w:t>/</w:t>
      </w:r>
      <w:r>
        <w:rPr>
          <w:rFonts w:ascii="Times New Roman" w:hAnsi="Times New Roman" w:cs="Times New Roman"/>
          <w:sz w:val="28"/>
          <w:lang w:val="en-US"/>
        </w:rPr>
        <w:t>V</w:t>
      </w:r>
      <w:r>
        <w:rPr>
          <w:rFonts w:ascii="Times New Roman" w:hAnsi="Times New Roman" w:cs="Times New Roman"/>
          <w:sz w:val="28"/>
        </w:rPr>
        <w:t>(скорость) с – скорость света в вакууме</w:t>
      </w:r>
    </w:p>
    <w:p w:rsidR="004D6FBC" w:rsidRPr="009402E8" w:rsidRDefault="004D6FBC" w:rsidP="004D6FBC">
      <w:pPr>
        <w:rPr>
          <w:rFonts w:ascii="Times New Roman" w:hAnsi="Times New Roman" w:cs="Times New Roman"/>
          <w:sz w:val="28"/>
        </w:rPr>
      </w:pPr>
      <w:r>
        <w:rPr>
          <w:rFonts w:ascii="Times New Roman" w:hAnsi="Times New Roman" w:cs="Times New Roman"/>
          <w:sz w:val="28"/>
        </w:rPr>
        <w:t xml:space="preserve"> Закон преломления: </w:t>
      </w:r>
      <w:r w:rsidRPr="009402E8">
        <w:rPr>
          <w:rFonts w:ascii="Times New Roman" w:hAnsi="Times New Roman" w:cs="Times New Roman"/>
          <w:sz w:val="28"/>
        </w:rPr>
        <w:t>отношение синуса угла падения к синусу угла преломления есть вел</w:t>
      </w:r>
      <w:r>
        <w:rPr>
          <w:rFonts w:ascii="Times New Roman" w:hAnsi="Times New Roman" w:cs="Times New Roman"/>
          <w:sz w:val="28"/>
        </w:rPr>
        <w:t>ичина постоянная для двух сред.</w:t>
      </w:r>
    </w:p>
    <w:p w:rsidR="004D6FBC" w:rsidRDefault="004D6FBC" w:rsidP="004D6FBC">
      <w:pPr>
        <w:rPr>
          <w:rFonts w:ascii="Times New Roman" w:hAnsi="Times New Roman" w:cs="Times New Roman"/>
          <w:sz w:val="28"/>
        </w:rPr>
      </w:pPr>
      <w:r w:rsidRPr="009402E8">
        <w:rPr>
          <w:rFonts w:ascii="Times New Roman" w:hAnsi="Times New Roman" w:cs="Times New Roman"/>
          <w:sz w:val="28"/>
        </w:rPr>
        <w:t>Убедиться в справедливости закона можно экспериментально, измеряя углы падения и преломления и вычисляя отношение их синусов при различных углах падения. Это отношение остается неизменным.</w:t>
      </w:r>
    </w:p>
    <w:p w:rsidR="004D6FBC" w:rsidRPr="00743668" w:rsidRDefault="004D6FBC" w:rsidP="004D6FBC">
      <w:pPr>
        <w:rPr>
          <w:rFonts w:ascii="Times New Roman" w:hAnsi="Times New Roman" w:cs="Times New Roman"/>
          <w:sz w:val="28"/>
        </w:rPr>
      </w:pPr>
      <w:r w:rsidRPr="00743668">
        <w:rPr>
          <w:rFonts w:ascii="Times New Roman" w:hAnsi="Times New Roman" w:cs="Times New Roman"/>
          <w:sz w:val="28"/>
        </w:rPr>
        <w:t>Фотоэффект — это вырывание электронов из вещества под действием света.</w:t>
      </w:r>
    </w:p>
    <w:p w:rsidR="004D6FBC" w:rsidRPr="00743668" w:rsidRDefault="004D6FBC" w:rsidP="004D6FBC">
      <w:pPr>
        <w:rPr>
          <w:rFonts w:ascii="Times New Roman" w:hAnsi="Times New Roman" w:cs="Times New Roman"/>
          <w:sz w:val="28"/>
        </w:rPr>
      </w:pPr>
      <w:r w:rsidRPr="00743668">
        <w:rPr>
          <w:rFonts w:ascii="Times New Roman" w:hAnsi="Times New Roman" w:cs="Times New Roman"/>
          <w:sz w:val="28"/>
        </w:rPr>
        <w:t>В результате исследований было установлено 3 закона фотоэффекта:</w:t>
      </w:r>
    </w:p>
    <w:p w:rsidR="004D6FBC" w:rsidRPr="00A04FC8" w:rsidRDefault="004D6FBC" w:rsidP="004D6FBC">
      <w:pPr>
        <w:pStyle w:val="a5"/>
        <w:numPr>
          <w:ilvl w:val="0"/>
          <w:numId w:val="4"/>
        </w:numPr>
        <w:rPr>
          <w:rFonts w:ascii="Times New Roman" w:hAnsi="Times New Roman" w:cs="Times New Roman"/>
          <w:sz w:val="28"/>
        </w:rPr>
      </w:pPr>
      <w:r w:rsidRPr="00A04FC8">
        <w:rPr>
          <w:rFonts w:ascii="Times New Roman" w:hAnsi="Times New Roman" w:cs="Times New Roman"/>
          <w:sz w:val="28"/>
        </w:rPr>
        <w:lastRenderedPageBreak/>
        <w:t>Фототок насыщения прямо пропорционален падающему световому потоку.</w:t>
      </w:r>
    </w:p>
    <w:p w:rsidR="004D6FBC" w:rsidRPr="00A04FC8" w:rsidRDefault="004D6FBC" w:rsidP="004D6FBC">
      <w:pPr>
        <w:pStyle w:val="a5"/>
        <w:rPr>
          <w:rFonts w:ascii="Times New Roman" w:hAnsi="Times New Roman" w:cs="Times New Roman"/>
          <w:sz w:val="28"/>
        </w:rPr>
      </w:pPr>
      <w:r>
        <w:rPr>
          <w:rFonts w:ascii="Times New Roman" w:hAnsi="Times New Roman" w:cs="Times New Roman"/>
          <w:sz w:val="28"/>
          <w:lang w:val="en-US"/>
        </w:rPr>
        <w:t>U</w:t>
      </w:r>
      <w:r w:rsidRPr="00A04FC8">
        <w:rPr>
          <w:rFonts w:ascii="Times New Roman" w:hAnsi="Times New Roman" w:cs="Times New Roman"/>
          <w:sz w:val="28"/>
          <w:vertAlign w:val="subscript"/>
        </w:rPr>
        <w:t>3</w:t>
      </w:r>
      <w:r>
        <w:rPr>
          <w:rFonts w:ascii="Times New Roman" w:hAnsi="Times New Roman" w:cs="Times New Roman"/>
          <w:sz w:val="28"/>
          <w:lang w:val="en-US"/>
        </w:rPr>
        <w:t>e</w:t>
      </w:r>
      <w:r w:rsidRPr="00A04FC8">
        <w:rPr>
          <w:rFonts w:ascii="Times New Roman" w:hAnsi="Times New Roman" w:cs="Times New Roman"/>
          <w:sz w:val="28"/>
        </w:rPr>
        <w:t>=</w:t>
      </w:r>
      <w:r>
        <w:rPr>
          <w:rFonts w:ascii="Times New Roman" w:hAnsi="Times New Roman" w:cs="Times New Roman"/>
          <w:sz w:val="28"/>
          <w:lang w:val="en-US"/>
        </w:rPr>
        <w:t>mV</w:t>
      </w:r>
      <w:r w:rsidRPr="00A04FC8">
        <w:rPr>
          <w:rFonts w:ascii="Times New Roman" w:hAnsi="Times New Roman" w:cs="Times New Roman"/>
          <w:sz w:val="28"/>
          <w:vertAlign w:val="superscript"/>
        </w:rPr>
        <w:t>2</w:t>
      </w:r>
      <w:r w:rsidRPr="00A04FC8">
        <w:rPr>
          <w:rFonts w:ascii="Times New Roman" w:hAnsi="Times New Roman" w:cs="Times New Roman"/>
          <w:sz w:val="28"/>
        </w:rPr>
        <w:t xml:space="preserve">/2 </w:t>
      </w:r>
      <w:r>
        <w:rPr>
          <w:rFonts w:ascii="Times New Roman" w:hAnsi="Times New Roman" w:cs="Times New Roman"/>
          <w:sz w:val="28"/>
        </w:rPr>
        <w:t xml:space="preserve">   </w:t>
      </w:r>
      <w:r>
        <w:rPr>
          <w:rFonts w:ascii="Times New Roman" w:hAnsi="Times New Roman" w:cs="Times New Roman"/>
          <w:sz w:val="28"/>
          <w:lang w:val="en-US"/>
        </w:rPr>
        <w:t>U</w:t>
      </w:r>
      <w:r w:rsidRPr="00A04FC8">
        <w:rPr>
          <w:rFonts w:ascii="Times New Roman" w:hAnsi="Times New Roman" w:cs="Times New Roman"/>
          <w:sz w:val="28"/>
        </w:rPr>
        <w:t xml:space="preserve"> – </w:t>
      </w:r>
      <w:r>
        <w:rPr>
          <w:rFonts w:ascii="Times New Roman" w:hAnsi="Times New Roman" w:cs="Times New Roman"/>
          <w:sz w:val="28"/>
        </w:rPr>
        <w:t xml:space="preserve">энергия эл. </w:t>
      </w:r>
      <w:proofErr w:type="gramStart"/>
      <w:r>
        <w:rPr>
          <w:rFonts w:ascii="Times New Roman" w:hAnsi="Times New Roman" w:cs="Times New Roman"/>
          <w:sz w:val="28"/>
        </w:rPr>
        <w:t xml:space="preserve">поля  </w:t>
      </w:r>
      <w:r>
        <w:rPr>
          <w:rFonts w:ascii="Times New Roman" w:hAnsi="Times New Roman" w:cs="Times New Roman"/>
          <w:sz w:val="28"/>
          <w:lang w:val="en-US"/>
        </w:rPr>
        <w:t>mV</w:t>
      </w:r>
      <w:proofErr w:type="gramEnd"/>
      <w:r w:rsidRPr="00A04FC8">
        <w:rPr>
          <w:rFonts w:ascii="Times New Roman" w:hAnsi="Times New Roman" w:cs="Times New Roman"/>
          <w:sz w:val="28"/>
        </w:rPr>
        <w:t xml:space="preserve"> </w:t>
      </w:r>
      <w:r>
        <w:rPr>
          <w:rFonts w:ascii="Times New Roman" w:hAnsi="Times New Roman" w:cs="Times New Roman"/>
          <w:sz w:val="28"/>
        </w:rPr>
        <w:t>–</w:t>
      </w:r>
      <w:r w:rsidRPr="00A04FC8">
        <w:rPr>
          <w:rFonts w:ascii="Times New Roman" w:hAnsi="Times New Roman" w:cs="Times New Roman"/>
          <w:sz w:val="28"/>
        </w:rPr>
        <w:t xml:space="preserve"> </w:t>
      </w:r>
      <w:proofErr w:type="spellStart"/>
      <w:r>
        <w:rPr>
          <w:rFonts w:ascii="Times New Roman" w:hAnsi="Times New Roman" w:cs="Times New Roman"/>
          <w:sz w:val="28"/>
        </w:rPr>
        <w:t>кин</w:t>
      </w:r>
      <w:proofErr w:type="spellEnd"/>
      <w:r>
        <w:rPr>
          <w:rFonts w:ascii="Times New Roman" w:hAnsi="Times New Roman" w:cs="Times New Roman"/>
          <w:sz w:val="28"/>
        </w:rPr>
        <w:t>. Энергия вырванных электронов</w:t>
      </w:r>
    </w:p>
    <w:p w:rsidR="004D6FBC" w:rsidRDefault="004D6FBC" w:rsidP="004D6FBC">
      <w:pPr>
        <w:rPr>
          <w:rFonts w:ascii="Times New Roman" w:hAnsi="Times New Roman" w:cs="Times New Roman"/>
          <w:sz w:val="28"/>
        </w:rPr>
      </w:pPr>
      <w:r w:rsidRPr="00A04FC8">
        <w:rPr>
          <w:rFonts w:ascii="Times New Roman" w:hAnsi="Times New Roman" w:cs="Times New Roman"/>
          <w:sz w:val="28"/>
        </w:rPr>
        <w:t xml:space="preserve"> </w:t>
      </w:r>
      <w:r w:rsidRPr="00A04FC8">
        <w:rPr>
          <w:rFonts w:ascii="Times New Roman" w:hAnsi="Times New Roman" w:cs="Times New Roman"/>
          <w:sz w:val="28"/>
        </w:rPr>
        <w:tab/>
      </w:r>
      <w:r w:rsidRPr="00743668">
        <w:rPr>
          <w:rFonts w:ascii="Times New Roman" w:hAnsi="Times New Roman" w:cs="Times New Roman"/>
          <w:sz w:val="28"/>
        </w:rPr>
        <w:t>2. Максимальная кинетическая энергия фотоэлектронов линейно растает с частотой света и зависит от его интенсивности.</w:t>
      </w:r>
    </w:p>
    <w:p w:rsidR="004D6FBC" w:rsidRDefault="004D6FBC" w:rsidP="004D6FBC">
      <w:pPr>
        <w:rPr>
          <w:rFonts w:ascii="Times New Roman" w:hAnsi="Times New Roman" w:cs="Times New Roman"/>
          <w:sz w:val="28"/>
        </w:rPr>
      </w:pPr>
      <w:r>
        <w:rPr>
          <w:rFonts w:ascii="Times New Roman" w:hAnsi="Times New Roman" w:cs="Times New Roman"/>
          <w:sz w:val="28"/>
          <w:lang w:val="en-US"/>
        </w:rPr>
        <w:t>h</w:t>
      </w:r>
      <w:r>
        <w:rPr>
          <w:rFonts w:ascii="Times New Roman" w:hAnsi="Times New Roman" w:cs="Times New Roman"/>
          <w:sz w:val="28"/>
        </w:rPr>
        <w:t>ню=</w:t>
      </w:r>
      <w:r>
        <w:rPr>
          <w:rFonts w:ascii="Times New Roman" w:hAnsi="Times New Roman" w:cs="Times New Roman"/>
          <w:sz w:val="28"/>
          <w:lang w:val="en-US"/>
        </w:rPr>
        <w:t>A</w:t>
      </w:r>
      <w:proofErr w:type="spellStart"/>
      <w:r>
        <w:rPr>
          <w:rFonts w:ascii="Times New Roman" w:hAnsi="Times New Roman" w:cs="Times New Roman"/>
          <w:sz w:val="28"/>
          <w:vertAlign w:val="subscript"/>
        </w:rPr>
        <w:t>вых</w:t>
      </w:r>
      <w:proofErr w:type="spellEnd"/>
      <w:r w:rsidRPr="00A04FC8">
        <w:rPr>
          <w:rFonts w:ascii="Times New Roman" w:hAnsi="Times New Roman" w:cs="Times New Roman"/>
          <w:sz w:val="28"/>
        </w:rPr>
        <w:t>+</w:t>
      </w:r>
      <w:r>
        <w:rPr>
          <w:rFonts w:ascii="Times New Roman" w:hAnsi="Times New Roman" w:cs="Times New Roman"/>
          <w:sz w:val="28"/>
          <w:lang w:val="en-US"/>
        </w:rPr>
        <w:t>mV</w:t>
      </w:r>
      <w:r w:rsidRPr="00A04FC8">
        <w:rPr>
          <w:rFonts w:ascii="Times New Roman" w:hAnsi="Times New Roman" w:cs="Times New Roman"/>
          <w:sz w:val="28"/>
          <w:vertAlign w:val="superscript"/>
        </w:rPr>
        <w:t>2</w:t>
      </w:r>
      <w:r w:rsidRPr="00A04FC8">
        <w:rPr>
          <w:rFonts w:ascii="Times New Roman" w:hAnsi="Times New Roman" w:cs="Times New Roman"/>
          <w:sz w:val="28"/>
        </w:rPr>
        <w:t>/2</w:t>
      </w:r>
    </w:p>
    <w:p w:rsidR="004D6FBC" w:rsidRPr="004D6FBC" w:rsidRDefault="004D6FBC" w:rsidP="004D6FBC">
      <w:pPr>
        <w:rPr>
          <w:rFonts w:ascii="Times New Roman" w:hAnsi="Times New Roman" w:cs="Times New Roman"/>
          <w:sz w:val="28"/>
        </w:rPr>
      </w:pPr>
      <w:r>
        <w:rPr>
          <w:rFonts w:ascii="Times New Roman" w:hAnsi="Times New Roman" w:cs="Times New Roman"/>
          <w:sz w:val="28"/>
          <w:lang w:val="en-US"/>
        </w:rPr>
        <w:t>h</w:t>
      </w:r>
      <w:r>
        <w:rPr>
          <w:rFonts w:ascii="Times New Roman" w:hAnsi="Times New Roman" w:cs="Times New Roman"/>
          <w:sz w:val="28"/>
        </w:rPr>
        <w:t>ню</w:t>
      </w:r>
      <w:r>
        <w:rPr>
          <w:rFonts w:ascii="Times New Roman" w:hAnsi="Times New Roman" w:cs="Times New Roman"/>
          <w:sz w:val="28"/>
          <w:vertAlign w:val="subscript"/>
          <w:lang w:val="en-US"/>
        </w:rPr>
        <w:t>min</w:t>
      </w:r>
      <w:r w:rsidRPr="004D6FBC">
        <w:rPr>
          <w:rFonts w:ascii="Times New Roman" w:hAnsi="Times New Roman" w:cs="Times New Roman"/>
          <w:sz w:val="28"/>
        </w:rPr>
        <w:t>=</w:t>
      </w:r>
      <w:r>
        <w:rPr>
          <w:rFonts w:ascii="Times New Roman" w:hAnsi="Times New Roman" w:cs="Times New Roman"/>
          <w:sz w:val="28"/>
          <w:lang w:val="en-US"/>
        </w:rPr>
        <w:t>A</w:t>
      </w:r>
      <w:proofErr w:type="spellStart"/>
      <w:r>
        <w:rPr>
          <w:rFonts w:ascii="Times New Roman" w:hAnsi="Times New Roman" w:cs="Times New Roman"/>
          <w:sz w:val="28"/>
        </w:rPr>
        <w:t>вых</w:t>
      </w:r>
      <w:proofErr w:type="spellEnd"/>
    </w:p>
    <w:p w:rsidR="004D6FBC" w:rsidRPr="00A04FC8" w:rsidRDefault="004D6FBC" w:rsidP="004D6FBC">
      <w:pPr>
        <w:pStyle w:val="a5"/>
        <w:rPr>
          <w:rFonts w:ascii="Times New Roman" w:hAnsi="Times New Roman" w:cs="Times New Roman"/>
          <w:sz w:val="28"/>
        </w:rPr>
      </w:pPr>
      <w:r w:rsidRPr="00A04FC8">
        <w:rPr>
          <w:rFonts w:ascii="Times New Roman" w:hAnsi="Times New Roman" w:cs="Times New Roman"/>
          <w:sz w:val="28"/>
        </w:rPr>
        <w:t>3. Для каждого вещества существует максимальная длина волны, при которой фотоэффект еще наблюдается. При больших длинах фотоэффекта нет.</w:t>
      </w:r>
    </w:p>
    <w:p w:rsidR="004D6FBC" w:rsidRPr="004D6FBC" w:rsidRDefault="004D6FBC" w:rsidP="004D6FBC">
      <w:pPr>
        <w:pStyle w:val="a5"/>
        <w:rPr>
          <w:rFonts w:ascii="Times New Roman" w:hAnsi="Times New Roman" w:cs="Times New Roman"/>
          <w:sz w:val="28"/>
        </w:rPr>
      </w:pPr>
      <w:r>
        <w:rPr>
          <w:rFonts w:ascii="Times New Roman" w:hAnsi="Times New Roman" w:cs="Times New Roman"/>
          <w:sz w:val="28"/>
        </w:rPr>
        <w:t>Ню</w:t>
      </w:r>
      <w:r>
        <w:rPr>
          <w:rFonts w:ascii="Times New Roman" w:hAnsi="Times New Roman" w:cs="Times New Roman"/>
          <w:sz w:val="28"/>
          <w:lang w:val="en-US"/>
        </w:rPr>
        <w:t>min</w:t>
      </w:r>
      <w:r w:rsidRPr="004D6FBC">
        <w:rPr>
          <w:rFonts w:ascii="Times New Roman" w:hAnsi="Times New Roman" w:cs="Times New Roman"/>
          <w:sz w:val="28"/>
        </w:rPr>
        <w:t>=</w:t>
      </w:r>
      <w:r>
        <w:rPr>
          <w:rFonts w:ascii="Times New Roman" w:hAnsi="Times New Roman" w:cs="Times New Roman"/>
          <w:sz w:val="28"/>
          <w:lang w:val="en-US"/>
        </w:rPr>
        <w:t>A</w:t>
      </w:r>
      <w:proofErr w:type="spellStart"/>
      <w:r>
        <w:rPr>
          <w:rFonts w:ascii="Times New Roman" w:hAnsi="Times New Roman" w:cs="Times New Roman"/>
          <w:sz w:val="28"/>
        </w:rPr>
        <w:t>вых</w:t>
      </w:r>
      <w:proofErr w:type="spellEnd"/>
      <w:r>
        <w:rPr>
          <w:rFonts w:ascii="Times New Roman" w:hAnsi="Times New Roman" w:cs="Times New Roman"/>
          <w:sz w:val="28"/>
        </w:rPr>
        <w:t>/</w:t>
      </w:r>
      <w:r>
        <w:rPr>
          <w:rFonts w:ascii="Times New Roman" w:hAnsi="Times New Roman" w:cs="Times New Roman"/>
          <w:sz w:val="28"/>
          <w:lang w:val="en-US"/>
        </w:rPr>
        <w:t>h</w:t>
      </w:r>
    </w:p>
    <w:p w:rsidR="004D6FBC" w:rsidRDefault="004D6FBC" w:rsidP="004D6FBC">
      <w:pPr>
        <w:pStyle w:val="a5"/>
        <w:rPr>
          <w:rFonts w:ascii="Times New Roman" w:hAnsi="Times New Roman" w:cs="Times New Roman"/>
          <w:sz w:val="28"/>
        </w:rPr>
      </w:pPr>
    </w:p>
    <w:p w:rsidR="004D6FBC" w:rsidRPr="00A04FC8" w:rsidRDefault="004D6FBC" w:rsidP="004D6FBC">
      <w:pPr>
        <w:pStyle w:val="a5"/>
        <w:rPr>
          <w:rFonts w:ascii="Times New Roman" w:hAnsi="Times New Roman" w:cs="Times New Roman"/>
          <w:sz w:val="28"/>
        </w:rPr>
      </w:pPr>
      <w:r>
        <w:rPr>
          <w:rFonts w:ascii="Times New Roman" w:hAnsi="Times New Roman" w:cs="Times New Roman"/>
          <w:sz w:val="28"/>
        </w:rPr>
        <w:t>Квантовая теория:</w:t>
      </w:r>
    </w:p>
    <w:p w:rsidR="004D6FBC" w:rsidRDefault="004D6FBC" w:rsidP="004D6FBC">
      <w:pPr>
        <w:rPr>
          <w:rFonts w:ascii="Times New Roman" w:hAnsi="Times New Roman" w:cs="Times New Roman"/>
          <w:sz w:val="28"/>
        </w:rPr>
      </w:pPr>
      <w:r w:rsidRPr="009A77AA">
        <w:rPr>
          <w:rFonts w:ascii="Times New Roman" w:hAnsi="Times New Roman" w:cs="Times New Roman"/>
          <w:sz w:val="28"/>
        </w:rPr>
        <w:t xml:space="preserve">Согласно </w:t>
      </w:r>
      <w:r>
        <w:rPr>
          <w:rFonts w:ascii="Times New Roman" w:hAnsi="Times New Roman" w:cs="Times New Roman"/>
          <w:sz w:val="28"/>
        </w:rPr>
        <w:t>квантовой</w:t>
      </w:r>
      <w:r w:rsidRPr="009A77AA">
        <w:rPr>
          <w:rFonts w:ascii="Times New Roman" w:hAnsi="Times New Roman" w:cs="Times New Roman"/>
          <w:sz w:val="28"/>
        </w:rPr>
        <w:t xml:space="preserve"> теории, атомы всегда излучают или принимают лучевую энергию только порциями, прерывно, а именно определ</w:t>
      </w:r>
      <w:r>
        <w:rPr>
          <w:rFonts w:ascii="Times New Roman" w:hAnsi="Times New Roman" w:cs="Times New Roman"/>
          <w:sz w:val="28"/>
        </w:rPr>
        <w:t>енными квантами кванты энергии</w:t>
      </w:r>
      <w:r w:rsidRPr="009A77AA">
        <w:rPr>
          <w:rFonts w:ascii="Times New Roman" w:hAnsi="Times New Roman" w:cs="Times New Roman"/>
          <w:sz w:val="28"/>
        </w:rPr>
        <w:t xml:space="preserve">, величина энергии которых равна частоте колебаний (скорость света, деленная на длину волны) соответствующего вида излучения, умноженной на </w:t>
      </w:r>
      <w:proofErr w:type="spellStart"/>
      <w:r w:rsidRPr="009A77AA">
        <w:rPr>
          <w:rFonts w:ascii="Times New Roman" w:hAnsi="Times New Roman" w:cs="Times New Roman"/>
          <w:sz w:val="28"/>
        </w:rPr>
        <w:t>планковский</w:t>
      </w:r>
      <w:proofErr w:type="spellEnd"/>
      <w:r w:rsidRPr="009A77AA">
        <w:rPr>
          <w:rFonts w:ascii="Times New Roman" w:hAnsi="Times New Roman" w:cs="Times New Roman"/>
          <w:sz w:val="28"/>
        </w:rPr>
        <w:t xml:space="preserve"> квант действия</w:t>
      </w:r>
      <w:r>
        <w:rPr>
          <w:rFonts w:ascii="Times New Roman" w:hAnsi="Times New Roman" w:cs="Times New Roman"/>
          <w:sz w:val="28"/>
        </w:rPr>
        <w:t>.</w:t>
      </w:r>
    </w:p>
    <w:p w:rsidR="004D6FBC" w:rsidRPr="00120D12" w:rsidRDefault="004D6FBC" w:rsidP="004D6FBC">
      <w:pPr>
        <w:rPr>
          <w:rFonts w:ascii="Times New Roman" w:hAnsi="Times New Roman" w:cs="Times New Roman"/>
          <w:sz w:val="28"/>
        </w:rPr>
      </w:pPr>
    </w:p>
    <w:p w:rsidR="004D6FBC" w:rsidRDefault="004D6FBC" w:rsidP="004D6FBC">
      <w:pPr>
        <w:pStyle w:val="a3"/>
        <w:numPr>
          <w:ilvl w:val="0"/>
          <w:numId w:val="6"/>
        </w:numPr>
        <w:spacing w:line="276" w:lineRule="auto"/>
        <w:jc w:val="left"/>
        <w:rPr>
          <w:sz w:val="28"/>
          <w:szCs w:val="28"/>
        </w:rPr>
      </w:pPr>
      <w:r w:rsidRPr="00D1755D">
        <w:rPr>
          <w:sz w:val="28"/>
          <w:szCs w:val="28"/>
        </w:rPr>
        <w:t>Линза. Фокусное расстояние. Построение изображения в линзах.</w:t>
      </w:r>
    </w:p>
    <w:p w:rsidR="004D6FBC" w:rsidRDefault="004D6FBC" w:rsidP="004D6FBC">
      <w:pPr>
        <w:pStyle w:val="a5"/>
        <w:ind w:left="360"/>
        <w:rPr>
          <w:rFonts w:ascii="Times New Roman" w:hAnsi="Times New Roman" w:cs="Times New Roman"/>
          <w:sz w:val="28"/>
        </w:rPr>
      </w:pPr>
      <w:r w:rsidRPr="0010106D">
        <w:rPr>
          <w:rFonts w:ascii="Times New Roman" w:hAnsi="Times New Roman" w:cs="Times New Roman"/>
          <w:sz w:val="28"/>
        </w:rPr>
        <w:t>Линза – прозрачное тело, ограниченное 2-мя сферическими поверхностями.</w:t>
      </w:r>
    </w:p>
    <w:p w:rsidR="004D6FBC" w:rsidRDefault="004D6FBC" w:rsidP="004D6FBC">
      <w:pPr>
        <w:pStyle w:val="a5"/>
        <w:ind w:left="360"/>
        <w:rPr>
          <w:rFonts w:ascii="Times New Roman" w:hAnsi="Times New Roman" w:cs="Times New Roman"/>
          <w:sz w:val="28"/>
        </w:rPr>
      </w:pPr>
      <w:r>
        <w:rPr>
          <w:rFonts w:ascii="Times New Roman" w:hAnsi="Times New Roman" w:cs="Times New Roman"/>
          <w:sz w:val="28"/>
        </w:rPr>
        <w:t xml:space="preserve">Виды (отдельно): </w:t>
      </w:r>
      <w:proofErr w:type="gramStart"/>
      <w:r>
        <w:rPr>
          <w:rFonts w:ascii="Times New Roman" w:hAnsi="Times New Roman" w:cs="Times New Roman"/>
          <w:sz w:val="28"/>
        </w:rPr>
        <w:t>1.двояковыпуклая</w:t>
      </w:r>
      <w:proofErr w:type="gramEnd"/>
      <w:r>
        <w:rPr>
          <w:rFonts w:ascii="Times New Roman" w:hAnsi="Times New Roman" w:cs="Times New Roman"/>
          <w:sz w:val="28"/>
        </w:rPr>
        <w:t xml:space="preserve"> 2.плосковыпуклая 3.вогнутовыпуклая 4.двояковогнутая 5.плосковогнутая 6.выпукловогнутая</w:t>
      </w:r>
    </w:p>
    <w:p w:rsidR="004D6FBC" w:rsidRDefault="004D6FBC" w:rsidP="004D6FBC">
      <w:pPr>
        <w:pStyle w:val="a5"/>
        <w:ind w:left="360"/>
        <w:rPr>
          <w:rFonts w:ascii="Times New Roman" w:hAnsi="Times New Roman" w:cs="Times New Roman"/>
          <w:sz w:val="28"/>
        </w:rPr>
      </w:pPr>
      <w:r>
        <w:rPr>
          <w:rFonts w:ascii="Times New Roman" w:hAnsi="Times New Roman" w:cs="Times New Roman"/>
          <w:sz w:val="28"/>
        </w:rPr>
        <w:t>По физическим свойствам делятся на собирающие и рассеивающие.</w:t>
      </w:r>
    </w:p>
    <w:p w:rsidR="004D6FBC" w:rsidRDefault="004D6FBC" w:rsidP="004D6FBC">
      <w:pPr>
        <w:pStyle w:val="a5"/>
        <w:ind w:left="360"/>
        <w:rPr>
          <w:rFonts w:ascii="Times New Roman" w:hAnsi="Times New Roman" w:cs="Times New Roman"/>
          <w:sz w:val="28"/>
        </w:rPr>
      </w:pPr>
      <w:r w:rsidRPr="00120D12">
        <w:rPr>
          <w:rFonts w:ascii="Times New Roman" w:hAnsi="Times New Roman" w:cs="Times New Roman"/>
          <w:b/>
          <w:bCs/>
          <w:sz w:val="28"/>
        </w:rPr>
        <w:t>Рассеивающая линза.</w:t>
      </w:r>
      <w:r w:rsidRPr="00120D12">
        <w:rPr>
          <w:rFonts w:ascii="Times New Roman" w:hAnsi="Times New Roman" w:cs="Times New Roman"/>
          <w:sz w:val="28"/>
        </w:rPr>
        <w:t> Вогнутые линзы, находящиеся в</w:t>
      </w:r>
      <w:r>
        <w:rPr>
          <w:rFonts w:ascii="Times New Roman" w:hAnsi="Times New Roman" w:cs="Times New Roman"/>
          <w:sz w:val="28"/>
        </w:rPr>
        <w:t xml:space="preserve"> оптически менее плотной среде</w:t>
      </w:r>
      <w:r w:rsidRPr="00120D12">
        <w:rPr>
          <w:rFonts w:ascii="Times New Roman" w:hAnsi="Times New Roman" w:cs="Times New Roman"/>
          <w:sz w:val="28"/>
        </w:rPr>
        <w:t xml:space="preserve">, являются рассеивающими. Направив на такую линзу лучи параллельно главной оптической оси, мы получим расходящийся пучок </w:t>
      </w:r>
      <w:r w:rsidRPr="00120D12">
        <w:rPr>
          <w:rFonts w:ascii="Times New Roman" w:hAnsi="Times New Roman" w:cs="Times New Roman"/>
          <w:sz w:val="28"/>
        </w:rPr>
        <w:lastRenderedPageBreak/>
        <w:t>лучей. Их продолжения пересекаются в главном фокусе рассеивающей линзы.</w:t>
      </w:r>
    </w:p>
    <w:p w:rsidR="004D6FBC" w:rsidRPr="0010106D" w:rsidRDefault="004D6FBC" w:rsidP="004D6FBC">
      <w:pPr>
        <w:pStyle w:val="a5"/>
        <w:ind w:left="360"/>
        <w:rPr>
          <w:rFonts w:ascii="Times New Roman" w:hAnsi="Times New Roman" w:cs="Times New Roman"/>
          <w:sz w:val="28"/>
        </w:rPr>
      </w:pPr>
      <w:r w:rsidRPr="00120D12">
        <w:rPr>
          <w:rFonts w:ascii="Times New Roman" w:hAnsi="Times New Roman" w:cs="Times New Roman"/>
          <w:b/>
          <w:sz w:val="28"/>
        </w:rPr>
        <w:t>Собирающая линза</w:t>
      </w:r>
      <w:r w:rsidRPr="00120D12">
        <w:rPr>
          <w:rFonts w:ascii="Times New Roman" w:hAnsi="Times New Roman" w:cs="Times New Roman"/>
          <w:sz w:val="28"/>
        </w:rPr>
        <w:t xml:space="preserve">. Обычно линзы изготавливают из стекла. Выпуклые линзы являются </w:t>
      </w:r>
      <w:r>
        <w:rPr>
          <w:rFonts w:ascii="Times New Roman" w:hAnsi="Times New Roman" w:cs="Times New Roman"/>
          <w:sz w:val="28"/>
        </w:rPr>
        <w:t xml:space="preserve">собирающими. Любую из них </w:t>
      </w:r>
      <w:proofErr w:type="gramStart"/>
      <w:r>
        <w:rPr>
          <w:rFonts w:ascii="Times New Roman" w:hAnsi="Times New Roman" w:cs="Times New Roman"/>
          <w:sz w:val="28"/>
        </w:rPr>
        <w:t xml:space="preserve">можно </w:t>
      </w:r>
      <w:r w:rsidRPr="00120D12">
        <w:rPr>
          <w:rFonts w:ascii="Times New Roman" w:hAnsi="Times New Roman" w:cs="Times New Roman"/>
          <w:sz w:val="28"/>
        </w:rPr>
        <w:t xml:space="preserve"> представить</w:t>
      </w:r>
      <w:proofErr w:type="gramEnd"/>
      <w:r w:rsidRPr="00120D12">
        <w:rPr>
          <w:rFonts w:ascii="Times New Roman" w:hAnsi="Times New Roman" w:cs="Times New Roman"/>
          <w:sz w:val="28"/>
        </w:rPr>
        <w:t xml:space="preserve"> как совокупно</w:t>
      </w:r>
      <w:r>
        <w:rPr>
          <w:rFonts w:ascii="Times New Roman" w:hAnsi="Times New Roman" w:cs="Times New Roman"/>
          <w:sz w:val="28"/>
        </w:rPr>
        <w:t>сть стеклянных призм</w:t>
      </w:r>
      <w:r w:rsidRPr="00120D12">
        <w:rPr>
          <w:rFonts w:ascii="Times New Roman" w:hAnsi="Times New Roman" w:cs="Times New Roman"/>
          <w:sz w:val="28"/>
        </w:rPr>
        <w:t>. В воздухе каждая призма отклоняет лучи к основанию. Все лучи, идущие через линзу, отклоняются в сторону ее главной оптической оси.</w:t>
      </w:r>
    </w:p>
    <w:p w:rsidR="004D6FBC" w:rsidRDefault="004D6FBC" w:rsidP="004D6FBC">
      <w:pPr>
        <w:pStyle w:val="a5"/>
        <w:ind w:left="360"/>
        <w:rPr>
          <w:rFonts w:ascii="Times New Roman" w:hAnsi="Times New Roman" w:cs="Times New Roman"/>
          <w:sz w:val="28"/>
        </w:rPr>
      </w:pPr>
      <w:r w:rsidRPr="00A22BA3">
        <w:rPr>
          <w:rFonts w:ascii="Times New Roman" w:hAnsi="Times New Roman" w:cs="Times New Roman"/>
          <w:b/>
          <w:sz w:val="28"/>
        </w:rPr>
        <w:t>Фокусное расстояние линзы</w:t>
      </w:r>
      <w:r w:rsidRPr="00A22BA3">
        <w:rPr>
          <w:rFonts w:ascii="Times New Roman" w:hAnsi="Times New Roman" w:cs="Times New Roman"/>
          <w:sz w:val="28"/>
        </w:rPr>
        <w:t xml:space="preserve"> — это дистанция между оптическим центром линзы и ее главным фокусом. Линзу относят к положительной (собирающей), когда ее фокусное расстояние больше нуля (F&gt;0), и отрицательной (рассеивающей), когда ее фокусное расстояние менее нуля (</w:t>
      </w:r>
      <w:proofErr w:type="gramStart"/>
      <w:r w:rsidRPr="00A22BA3">
        <w:rPr>
          <w:rFonts w:ascii="Times New Roman" w:hAnsi="Times New Roman" w:cs="Times New Roman"/>
          <w:sz w:val="28"/>
        </w:rPr>
        <w:t>F&lt;</w:t>
      </w:r>
      <w:proofErr w:type="gramEnd"/>
      <w:r w:rsidRPr="00A22BA3">
        <w:rPr>
          <w:rFonts w:ascii="Times New Roman" w:hAnsi="Times New Roman" w:cs="Times New Roman"/>
          <w:sz w:val="28"/>
        </w:rPr>
        <w:t>0).</w:t>
      </w:r>
    </w:p>
    <w:p w:rsidR="004D6FBC" w:rsidRPr="00A22BA3" w:rsidRDefault="004D6FBC" w:rsidP="004D6FBC">
      <w:pPr>
        <w:pStyle w:val="a5"/>
        <w:ind w:left="360"/>
        <w:rPr>
          <w:rFonts w:ascii="Times New Roman" w:hAnsi="Times New Roman" w:cs="Times New Roman"/>
          <w:sz w:val="28"/>
        </w:rPr>
      </w:pPr>
      <w:r w:rsidRPr="00A22BA3">
        <w:rPr>
          <w:rFonts w:ascii="Times New Roman" w:hAnsi="Times New Roman" w:cs="Times New Roman"/>
          <w:sz w:val="28"/>
        </w:rPr>
        <w:t>Формула фокусного расстояния для тонкой линзы</w:t>
      </w:r>
      <w:r>
        <w:rPr>
          <w:rFonts w:ascii="Times New Roman" w:hAnsi="Times New Roman" w:cs="Times New Roman"/>
          <w:sz w:val="28"/>
        </w:rPr>
        <w:t>: 1/</w:t>
      </w:r>
      <w:r>
        <w:rPr>
          <w:rFonts w:ascii="Times New Roman" w:hAnsi="Times New Roman" w:cs="Times New Roman"/>
          <w:sz w:val="28"/>
          <w:lang w:val="en-US"/>
        </w:rPr>
        <w:t>F</w:t>
      </w:r>
      <w:r w:rsidRPr="00A22BA3">
        <w:rPr>
          <w:rFonts w:ascii="Times New Roman" w:hAnsi="Times New Roman" w:cs="Times New Roman"/>
          <w:sz w:val="28"/>
        </w:rPr>
        <w:t>=1/</w:t>
      </w:r>
      <w:r>
        <w:rPr>
          <w:rFonts w:ascii="Times New Roman" w:hAnsi="Times New Roman" w:cs="Times New Roman"/>
          <w:sz w:val="28"/>
          <w:lang w:val="en-US"/>
        </w:rPr>
        <w:t>d</w:t>
      </w:r>
      <w:r w:rsidRPr="00A22BA3">
        <w:rPr>
          <w:rFonts w:ascii="Times New Roman" w:hAnsi="Times New Roman" w:cs="Times New Roman"/>
          <w:sz w:val="28"/>
        </w:rPr>
        <w:t>+1/</w:t>
      </w:r>
      <w:r>
        <w:rPr>
          <w:rFonts w:ascii="Times New Roman" w:hAnsi="Times New Roman" w:cs="Times New Roman"/>
          <w:sz w:val="28"/>
          <w:lang w:val="en-US"/>
        </w:rPr>
        <w:t>f</w:t>
      </w:r>
    </w:p>
    <w:p w:rsidR="004D6FBC" w:rsidRPr="00A22BA3" w:rsidRDefault="004D6FBC" w:rsidP="004D6FBC">
      <w:pPr>
        <w:pStyle w:val="a5"/>
        <w:ind w:left="360"/>
        <w:rPr>
          <w:rFonts w:ascii="Times New Roman" w:hAnsi="Times New Roman" w:cs="Times New Roman"/>
          <w:sz w:val="28"/>
        </w:rPr>
      </w:pPr>
      <w:r>
        <w:rPr>
          <w:rFonts w:ascii="Times New Roman" w:hAnsi="Times New Roman" w:cs="Times New Roman"/>
          <w:sz w:val="28"/>
        </w:rPr>
        <w:t>Где: F — фокусное расстояние линзы;</w:t>
      </w:r>
    </w:p>
    <w:p w:rsidR="004D6FBC" w:rsidRPr="00A22BA3" w:rsidRDefault="004D6FBC" w:rsidP="004D6FBC">
      <w:pPr>
        <w:pStyle w:val="a5"/>
        <w:ind w:left="360"/>
        <w:rPr>
          <w:rFonts w:ascii="Times New Roman" w:hAnsi="Times New Roman" w:cs="Times New Roman"/>
          <w:sz w:val="28"/>
        </w:rPr>
      </w:pPr>
      <w:r w:rsidRPr="00A22BA3">
        <w:rPr>
          <w:rFonts w:ascii="Times New Roman" w:hAnsi="Times New Roman" w:cs="Times New Roman"/>
          <w:sz w:val="28"/>
        </w:rPr>
        <w:t xml:space="preserve">d — </w:t>
      </w:r>
      <w:r>
        <w:rPr>
          <w:rFonts w:ascii="Times New Roman" w:hAnsi="Times New Roman" w:cs="Times New Roman"/>
          <w:sz w:val="28"/>
        </w:rPr>
        <w:t>дистанция от объекта, до линзы;</w:t>
      </w:r>
    </w:p>
    <w:p w:rsidR="004D6FBC" w:rsidRPr="00A22BA3" w:rsidRDefault="004D6FBC" w:rsidP="004D6FBC">
      <w:pPr>
        <w:pStyle w:val="a5"/>
        <w:ind w:left="360"/>
        <w:rPr>
          <w:rFonts w:ascii="Times New Roman" w:hAnsi="Times New Roman" w:cs="Times New Roman"/>
          <w:sz w:val="28"/>
        </w:rPr>
      </w:pPr>
      <w:r w:rsidRPr="00A22BA3">
        <w:rPr>
          <w:rFonts w:ascii="Times New Roman" w:hAnsi="Times New Roman" w:cs="Times New Roman"/>
          <w:sz w:val="28"/>
        </w:rPr>
        <w:t>f — дист</w:t>
      </w:r>
      <w:r>
        <w:rPr>
          <w:rFonts w:ascii="Times New Roman" w:hAnsi="Times New Roman" w:cs="Times New Roman"/>
          <w:sz w:val="28"/>
        </w:rPr>
        <w:t>анция от линзы, до изображения;</w:t>
      </w:r>
    </w:p>
    <w:p w:rsidR="004D6FBC" w:rsidRPr="00A22BA3" w:rsidRDefault="004D6FBC" w:rsidP="004D6FBC">
      <w:pPr>
        <w:pStyle w:val="a5"/>
        <w:ind w:left="360"/>
        <w:rPr>
          <w:rFonts w:ascii="Times New Roman" w:hAnsi="Times New Roman" w:cs="Times New Roman"/>
          <w:sz w:val="28"/>
        </w:rPr>
      </w:pPr>
      <w:r w:rsidRPr="00A22BA3">
        <w:rPr>
          <w:rFonts w:ascii="Times New Roman" w:hAnsi="Times New Roman" w:cs="Times New Roman"/>
          <w:sz w:val="28"/>
        </w:rPr>
        <w:t xml:space="preserve">n — относительный </w:t>
      </w:r>
      <w:r>
        <w:rPr>
          <w:rFonts w:ascii="Times New Roman" w:hAnsi="Times New Roman" w:cs="Times New Roman"/>
          <w:sz w:val="28"/>
        </w:rPr>
        <w:t>показатель преломления;</w:t>
      </w:r>
    </w:p>
    <w:p w:rsidR="004D6FBC" w:rsidRPr="00A22BA3" w:rsidRDefault="004D6FBC" w:rsidP="004D6FBC">
      <w:pPr>
        <w:pStyle w:val="a5"/>
        <w:ind w:left="360"/>
        <w:rPr>
          <w:rFonts w:ascii="Times New Roman" w:hAnsi="Times New Roman" w:cs="Times New Roman"/>
          <w:sz w:val="28"/>
        </w:rPr>
      </w:pPr>
      <w:r w:rsidRPr="00A22BA3">
        <w:rPr>
          <w:rFonts w:ascii="Times New Roman" w:hAnsi="Times New Roman" w:cs="Times New Roman"/>
          <w:sz w:val="28"/>
        </w:rPr>
        <w:t>R1 — радиус</w:t>
      </w:r>
      <w:r>
        <w:rPr>
          <w:rFonts w:ascii="Times New Roman" w:hAnsi="Times New Roman" w:cs="Times New Roman"/>
          <w:sz w:val="28"/>
        </w:rPr>
        <w:t xml:space="preserve"> кривизны передней части линзы;</w:t>
      </w:r>
    </w:p>
    <w:p w:rsidR="004D6FBC" w:rsidRDefault="004D6FBC" w:rsidP="004D6FBC">
      <w:pPr>
        <w:pStyle w:val="a5"/>
        <w:ind w:left="360"/>
        <w:rPr>
          <w:rFonts w:ascii="Times New Roman" w:hAnsi="Times New Roman" w:cs="Times New Roman"/>
          <w:sz w:val="28"/>
        </w:rPr>
      </w:pPr>
      <w:r w:rsidRPr="00A22BA3">
        <w:rPr>
          <w:rFonts w:ascii="Times New Roman" w:hAnsi="Times New Roman" w:cs="Times New Roman"/>
          <w:sz w:val="28"/>
        </w:rPr>
        <w:t>R2 — радиус кривизны задней части линзы.</w:t>
      </w:r>
    </w:p>
    <w:p w:rsidR="004D6FBC" w:rsidRPr="00A22BA3" w:rsidRDefault="004D6FBC" w:rsidP="004D6FBC">
      <w:pPr>
        <w:pStyle w:val="a5"/>
        <w:ind w:left="360"/>
        <w:rPr>
          <w:rFonts w:ascii="Times New Roman" w:hAnsi="Times New Roman" w:cs="Times New Roman"/>
          <w:sz w:val="28"/>
        </w:rPr>
      </w:pPr>
      <w:r w:rsidRPr="00A22BA3">
        <w:rPr>
          <w:rFonts w:ascii="Times New Roman" w:hAnsi="Times New Roman" w:cs="Times New Roman"/>
          <w:sz w:val="28"/>
        </w:rPr>
        <w:t>для любой линзы</w:t>
      </w:r>
      <w:r>
        <w:rPr>
          <w:rFonts w:ascii="Times New Roman" w:hAnsi="Times New Roman" w:cs="Times New Roman"/>
          <w:sz w:val="28"/>
        </w:rPr>
        <w:t>: 1/</w:t>
      </w:r>
      <w:r>
        <w:rPr>
          <w:rFonts w:ascii="Times New Roman" w:hAnsi="Times New Roman" w:cs="Times New Roman"/>
          <w:sz w:val="28"/>
          <w:lang w:val="en-US"/>
        </w:rPr>
        <w:t>F</w:t>
      </w:r>
      <w:r w:rsidRPr="00A22BA3">
        <w:rPr>
          <w:rFonts w:ascii="Times New Roman" w:hAnsi="Times New Roman" w:cs="Times New Roman"/>
          <w:sz w:val="28"/>
        </w:rPr>
        <w:t>=(</w:t>
      </w:r>
      <w:r>
        <w:rPr>
          <w:rFonts w:ascii="Times New Roman" w:hAnsi="Times New Roman" w:cs="Times New Roman"/>
          <w:sz w:val="28"/>
          <w:lang w:val="en-US"/>
        </w:rPr>
        <w:t>n</w:t>
      </w:r>
      <w:r w:rsidRPr="00A22BA3">
        <w:rPr>
          <w:rFonts w:ascii="Times New Roman" w:hAnsi="Times New Roman" w:cs="Times New Roman"/>
          <w:sz w:val="28"/>
        </w:rPr>
        <w:t>-</w:t>
      </w:r>
      <w:proofErr w:type="gramStart"/>
      <w:r w:rsidRPr="00A22BA3">
        <w:rPr>
          <w:rFonts w:ascii="Times New Roman" w:hAnsi="Times New Roman" w:cs="Times New Roman"/>
          <w:sz w:val="28"/>
        </w:rPr>
        <w:t>1)(</w:t>
      </w:r>
      <w:proofErr w:type="gramEnd"/>
      <w:r w:rsidRPr="00A22BA3">
        <w:rPr>
          <w:rFonts w:ascii="Times New Roman" w:hAnsi="Times New Roman" w:cs="Times New Roman"/>
          <w:sz w:val="28"/>
        </w:rPr>
        <w:t>1/</w:t>
      </w:r>
      <w:r>
        <w:rPr>
          <w:rFonts w:ascii="Times New Roman" w:hAnsi="Times New Roman" w:cs="Times New Roman"/>
          <w:sz w:val="28"/>
          <w:lang w:val="en-US"/>
        </w:rPr>
        <w:t>R</w:t>
      </w:r>
      <w:r w:rsidRPr="00A22BA3">
        <w:rPr>
          <w:rFonts w:ascii="Times New Roman" w:hAnsi="Times New Roman" w:cs="Times New Roman"/>
          <w:sz w:val="28"/>
          <w:vertAlign w:val="subscript"/>
        </w:rPr>
        <w:t>1</w:t>
      </w:r>
      <w:r w:rsidRPr="00A22BA3">
        <w:rPr>
          <w:rFonts w:ascii="Times New Roman" w:hAnsi="Times New Roman" w:cs="Times New Roman"/>
          <w:sz w:val="28"/>
        </w:rPr>
        <w:t>-1/</w:t>
      </w:r>
      <w:r>
        <w:rPr>
          <w:rFonts w:ascii="Times New Roman" w:hAnsi="Times New Roman" w:cs="Times New Roman"/>
          <w:sz w:val="28"/>
          <w:lang w:val="en-US"/>
        </w:rPr>
        <w:t>R</w:t>
      </w:r>
      <w:r w:rsidRPr="00A22BA3">
        <w:rPr>
          <w:rFonts w:ascii="Times New Roman" w:hAnsi="Times New Roman" w:cs="Times New Roman"/>
          <w:sz w:val="28"/>
          <w:vertAlign w:val="subscript"/>
        </w:rPr>
        <w:t>2</w:t>
      </w:r>
      <w:r w:rsidRPr="00A22BA3">
        <w:rPr>
          <w:rFonts w:ascii="Times New Roman" w:hAnsi="Times New Roman" w:cs="Times New Roman"/>
          <w:sz w:val="28"/>
        </w:rPr>
        <w:t>)</w:t>
      </w:r>
    </w:p>
    <w:p w:rsidR="004D6FBC" w:rsidRDefault="004D6FBC" w:rsidP="004D6FBC">
      <w:pPr>
        <w:pStyle w:val="a5"/>
        <w:ind w:left="360"/>
        <w:rPr>
          <w:rFonts w:ascii="Times New Roman" w:hAnsi="Times New Roman" w:cs="Times New Roman"/>
          <w:sz w:val="28"/>
        </w:rPr>
      </w:pPr>
      <w:r>
        <w:rPr>
          <w:rFonts w:ascii="Times New Roman" w:hAnsi="Times New Roman" w:cs="Times New Roman"/>
          <w:sz w:val="28"/>
        </w:rPr>
        <w:t>Где:</w:t>
      </w:r>
    </w:p>
    <w:p w:rsidR="004D6FBC" w:rsidRPr="00A22BA3" w:rsidRDefault="004D6FBC" w:rsidP="004D6FBC">
      <w:pPr>
        <w:pStyle w:val="a5"/>
        <w:ind w:left="360"/>
        <w:rPr>
          <w:rFonts w:ascii="Times New Roman" w:hAnsi="Times New Roman" w:cs="Times New Roman"/>
          <w:sz w:val="28"/>
        </w:rPr>
      </w:pPr>
      <w:r>
        <w:rPr>
          <w:rFonts w:ascii="Times New Roman" w:hAnsi="Times New Roman" w:cs="Times New Roman"/>
          <w:sz w:val="28"/>
        </w:rPr>
        <w:t>F — фокусное расстояние линзы;</w:t>
      </w:r>
    </w:p>
    <w:p w:rsidR="004D6FBC" w:rsidRPr="00A22BA3" w:rsidRDefault="004D6FBC" w:rsidP="004D6FBC">
      <w:pPr>
        <w:pStyle w:val="a5"/>
        <w:ind w:left="360"/>
        <w:rPr>
          <w:rFonts w:ascii="Times New Roman" w:hAnsi="Times New Roman" w:cs="Times New Roman"/>
          <w:sz w:val="28"/>
        </w:rPr>
      </w:pPr>
      <w:r w:rsidRPr="00A22BA3">
        <w:rPr>
          <w:rFonts w:ascii="Times New Roman" w:hAnsi="Times New Roman" w:cs="Times New Roman"/>
          <w:sz w:val="28"/>
        </w:rPr>
        <w:t xml:space="preserve">n — относительный </w:t>
      </w:r>
      <w:r>
        <w:rPr>
          <w:rFonts w:ascii="Times New Roman" w:hAnsi="Times New Roman" w:cs="Times New Roman"/>
          <w:sz w:val="28"/>
        </w:rPr>
        <w:t>показатель преломления;</w:t>
      </w:r>
    </w:p>
    <w:p w:rsidR="004D6FBC" w:rsidRPr="00A22BA3" w:rsidRDefault="004D6FBC" w:rsidP="004D6FBC">
      <w:pPr>
        <w:pStyle w:val="a5"/>
        <w:ind w:left="360"/>
        <w:rPr>
          <w:rFonts w:ascii="Times New Roman" w:hAnsi="Times New Roman" w:cs="Times New Roman"/>
          <w:sz w:val="28"/>
        </w:rPr>
      </w:pPr>
      <w:r w:rsidRPr="00A22BA3">
        <w:rPr>
          <w:rFonts w:ascii="Times New Roman" w:hAnsi="Times New Roman" w:cs="Times New Roman"/>
          <w:sz w:val="28"/>
        </w:rPr>
        <w:t>R1 — радиус</w:t>
      </w:r>
      <w:r>
        <w:rPr>
          <w:rFonts w:ascii="Times New Roman" w:hAnsi="Times New Roman" w:cs="Times New Roman"/>
          <w:sz w:val="28"/>
        </w:rPr>
        <w:t xml:space="preserve"> кривизны передней части линзы;</w:t>
      </w:r>
    </w:p>
    <w:p w:rsidR="004D6FBC" w:rsidRDefault="004D6FBC" w:rsidP="004D6FBC">
      <w:pPr>
        <w:pStyle w:val="a5"/>
        <w:ind w:left="360"/>
        <w:rPr>
          <w:rFonts w:ascii="Times New Roman" w:hAnsi="Times New Roman" w:cs="Times New Roman"/>
          <w:sz w:val="28"/>
        </w:rPr>
      </w:pPr>
      <w:r w:rsidRPr="00A22BA3">
        <w:rPr>
          <w:rFonts w:ascii="Times New Roman" w:hAnsi="Times New Roman" w:cs="Times New Roman"/>
          <w:sz w:val="28"/>
        </w:rPr>
        <w:t>R2 — радиус кривизны задней части линзы.</w:t>
      </w:r>
    </w:p>
    <w:p w:rsidR="004D6FBC" w:rsidRPr="00A22BA3" w:rsidRDefault="004D6FBC" w:rsidP="004D6FBC">
      <w:pPr>
        <w:pStyle w:val="a5"/>
        <w:ind w:left="360"/>
        <w:rPr>
          <w:rFonts w:ascii="Times New Roman" w:hAnsi="Times New Roman" w:cs="Times New Roman"/>
          <w:sz w:val="28"/>
        </w:rPr>
      </w:pPr>
    </w:p>
    <w:p w:rsidR="004D6FBC" w:rsidRPr="00D1755D" w:rsidRDefault="004D6FBC" w:rsidP="004D6FBC">
      <w:pPr>
        <w:pStyle w:val="a3"/>
        <w:spacing w:line="276" w:lineRule="auto"/>
        <w:jc w:val="left"/>
        <w:rPr>
          <w:sz w:val="28"/>
          <w:szCs w:val="28"/>
        </w:rPr>
      </w:pPr>
      <w:r w:rsidRPr="00D1755D">
        <w:rPr>
          <w:sz w:val="28"/>
          <w:szCs w:val="28"/>
        </w:rPr>
        <w:lastRenderedPageBreak/>
        <w:t>39. Дисперсия света. Спектроскопы. Спектры. Спектральный анализ и его применение.</w:t>
      </w:r>
    </w:p>
    <w:p w:rsidR="004D6FBC" w:rsidRDefault="004D6FBC" w:rsidP="004D6FBC">
      <w:pPr>
        <w:pStyle w:val="a3"/>
        <w:spacing w:line="276" w:lineRule="auto"/>
        <w:jc w:val="left"/>
        <w:rPr>
          <w:sz w:val="28"/>
          <w:szCs w:val="28"/>
        </w:rPr>
      </w:pPr>
    </w:p>
    <w:p w:rsidR="004D6FBC" w:rsidRDefault="004D6FBC" w:rsidP="004D6FBC">
      <w:pPr>
        <w:rPr>
          <w:rFonts w:ascii="Times New Roman" w:hAnsi="Times New Roman" w:cs="Times New Roman"/>
          <w:sz w:val="28"/>
        </w:rPr>
      </w:pPr>
      <w:r w:rsidRPr="00310E36">
        <w:rPr>
          <w:rFonts w:ascii="Times New Roman" w:hAnsi="Times New Roman" w:cs="Times New Roman"/>
          <w:sz w:val="28"/>
        </w:rPr>
        <w:t>Явление дисперсии заключается в том, что показатель преломления зависит от частоты падающей волны. Чем больше частота, тем больше показатель преломления.</w:t>
      </w:r>
      <w:r>
        <w:rPr>
          <w:rFonts w:ascii="Times New Roman" w:hAnsi="Times New Roman" w:cs="Times New Roman"/>
          <w:sz w:val="28"/>
        </w:rPr>
        <w:t xml:space="preserve"> </w:t>
      </w:r>
      <w:r w:rsidRPr="00310E36">
        <w:rPr>
          <w:rFonts w:ascii="Times New Roman" w:hAnsi="Times New Roman" w:cs="Times New Roman"/>
          <w:sz w:val="28"/>
        </w:rPr>
        <w:t xml:space="preserve">Один из самых наглядных примеров дисперсии — разложение белого света при прохождении </w:t>
      </w:r>
      <w:r>
        <w:rPr>
          <w:rFonts w:ascii="Times New Roman" w:hAnsi="Times New Roman" w:cs="Times New Roman"/>
          <w:sz w:val="28"/>
        </w:rPr>
        <w:t>его через призму</w:t>
      </w:r>
      <w:r w:rsidRPr="00310E36">
        <w:rPr>
          <w:rFonts w:ascii="Times New Roman" w:hAnsi="Times New Roman" w:cs="Times New Roman"/>
          <w:sz w:val="28"/>
        </w:rPr>
        <w:t>. Сущностью явления дисперсии является неодинаковая скорость распространения лучей света c различной длино</w:t>
      </w:r>
      <w:r>
        <w:rPr>
          <w:rFonts w:ascii="Times New Roman" w:hAnsi="Times New Roman" w:cs="Times New Roman"/>
          <w:sz w:val="28"/>
        </w:rPr>
        <w:t>й волны в оптической среде.</w:t>
      </w:r>
    </w:p>
    <w:p w:rsidR="004D6FBC" w:rsidRDefault="004D6FBC" w:rsidP="004D6FBC">
      <w:pPr>
        <w:rPr>
          <w:rFonts w:ascii="Times New Roman" w:hAnsi="Times New Roman" w:cs="Times New Roman"/>
          <w:sz w:val="28"/>
        </w:rPr>
      </w:pPr>
      <w:r w:rsidRPr="00310E36">
        <w:rPr>
          <w:rFonts w:ascii="Times New Roman" w:hAnsi="Times New Roman" w:cs="Times New Roman"/>
          <w:sz w:val="28"/>
        </w:rPr>
        <w:t>С</w:t>
      </w:r>
      <w:r>
        <w:rPr>
          <w:rFonts w:ascii="Times New Roman" w:hAnsi="Times New Roman" w:cs="Times New Roman"/>
          <w:sz w:val="28"/>
        </w:rPr>
        <w:t>пектроскоп</w:t>
      </w:r>
      <w:r w:rsidRPr="00310E36">
        <w:rPr>
          <w:rFonts w:ascii="Times New Roman" w:hAnsi="Times New Roman" w:cs="Times New Roman"/>
          <w:sz w:val="28"/>
        </w:rPr>
        <w:t xml:space="preserve">, прибор для получения и изучения </w:t>
      </w:r>
      <w:r>
        <w:rPr>
          <w:rFonts w:ascii="Times New Roman" w:hAnsi="Times New Roman" w:cs="Times New Roman"/>
          <w:sz w:val="28"/>
        </w:rPr>
        <w:t>спектра</w:t>
      </w:r>
      <w:r w:rsidRPr="00310E36">
        <w:rPr>
          <w:rFonts w:ascii="Times New Roman" w:hAnsi="Times New Roman" w:cs="Times New Roman"/>
          <w:sz w:val="28"/>
        </w:rPr>
        <w:t xml:space="preserve"> света </w:t>
      </w:r>
      <w:r>
        <w:rPr>
          <w:rFonts w:ascii="Times New Roman" w:hAnsi="Times New Roman" w:cs="Times New Roman"/>
          <w:sz w:val="28"/>
        </w:rPr>
        <w:t>электромагнитного</w:t>
      </w:r>
      <w:r w:rsidRPr="00310E36">
        <w:rPr>
          <w:rFonts w:ascii="Times New Roman" w:hAnsi="Times New Roman" w:cs="Times New Roman"/>
          <w:sz w:val="28"/>
        </w:rPr>
        <w:t xml:space="preserve"> </w:t>
      </w:r>
      <w:r>
        <w:rPr>
          <w:rFonts w:ascii="Times New Roman" w:hAnsi="Times New Roman" w:cs="Times New Roman"/>
          <w:sz w:val="28"/>
        </w:rPr>
        <w:t>излучения</w:t>
      </w:r>
      <w:r w:rsidRPr="00310E36">
        <w:rPr>
          <w:rFonts w:ascii="Times New Roman" w:hAnsi="Times New Roman" w:cs="Times New Roman"/>
          <w:sz w:val="28"/>
        </w:rPr>
        <w:t xml:space="preserve"> (света или других длин волн). Спектроскоп является основным инструментом </w:t>
      </w:r>
      <w:r>
        <w:rPr>
          <w:rFonts w:ascii="Times New Roman" w:hAnsi="Times New Roman" w:cs="Times New Roman"/>
          <w:sz w:val="28"/>
        </w:rPr>
        <w:t>спектроскопии</w:t>
      </w:r>
      <w:r w:rsidRPr="00310E36">
        <w:rPr>
          <w:rFonts w:ascii="Times New Roman" w:hAnsi="Times New Roman" w:cs="Times New Roman"/>
          <w:sz w:val="28"/>
        </w:rPr>
        <w:t xml:space="preserve">, где он применяется для исследования химического состава и физических параметров объекта. Спектроскопы применяются в астрономии для изучения света звезд и в химии для обнаружения следов различных </w:t>
      </w:r>
      <w:r>
        <w:rPr>
          <w:rFonts w:ascii="Times New Roman" w:hAnsi="Times New Roman" w:cs="Times New Roman"/>
          <w:sz w:val="28"/>
        </w:rPr>
        <w:t>химических элементов в образцах.</w:t>
      </w:r>
      <w:r w:rsidRPr="00310E36">
        <w:rPr>
          <w:rFonts w:ascii="Times New Roman" w:hAnsi="Times New Roman" w:cs="Times New Roman"/>
          <w:sz w:val="28"/>
        </w:rPr>
        <w:t xml:space="preserve"> Свет, входящий в спектроскоп, сводится в тонкий пучок при помощи щели и линзы. Затем луч проходит либо через призму, либо через </w:t>
      </w:r>
      <w:r>
        <w:rPr>
          <w:rFonts w:ascii="Times New Roman" w:hAnsi="Times New Roman" w:cs="Times New Roman"/>
          <w:sz w:val="28"/>
        </w:rPr>
        <w:t>дифракционную решётку</w:t>
      </w:r>
      <w:r w:rsidRPr="00310E36">
        <w:rPr>
          <w:rFonts w:ascii="Times New Roman" w:hAnsi="Times New Roman" w:cs="Times New Roman"/>
          <w:sz w:val="28"/>
        </w:rPr>
        <w:t>, разлагаясь в спектр. С решеткой или призмой соединена шкала, по которой можно определить спектральные длины волн.</w:t>
      </w:r>
    </w:p>
    <w:p w:rsidR="004D6FBC" w:rsidRDefault="004D6FBC" w:rsidP="004D6FBC">
      <w:pPr>
        <w:rPr>
          <w:rFonts w:ascii="Times New Roman" w:hAnsi="Times New Roman" w:cs="Times New Roman"/>
          <w:sz w:val="28"/>
        </w:rPr>
      </w:pPr>
      <w:r>
        <w:rPr>
          <w:rFonts w:ascii="Times New Roman" w:hAnsi="Times New Roman" w:cs="Times New Roman"/>
          <w:sz w:val="28"/>
        </w:rPr>
        <w:t xml:space="preserve">Спектры - </w:t>
      </w:r>
      <w:r w:rsidRPr="00310E36">
        <w:rPr>
          <w:rFonts w:ascii="Times New Roman" w:hAnsi="Times New Roman" w:cs="Times New Roman"/>
          <w:sz w:val="28"/>
        </w:rPr>
        <w:t>это разложение света на составные части, лучи разных цветов.</w:t>
      </w:r>
    </w:p>
    <w:p w:rsidR="004D6FBC" w:rsidRDefault="004D6FBC" w:rsidP="004D6FBC">
      <w:pPr>
        <w:jc w:val="left"/>
        <w:rPr>
          <w:rFonts w:ascii="Times New Roman" w:hAnsi="Times New Roman" w:cs="Times New Roman"/>
          <w:sz w:val="28"/>
        </w:rPr>
      </w:pPr>
      <w:r>
        <w:rPr>
          <w:rFonts w:ascii="Times New Roman" w:hAnsi="Times New Roman" w:cs="Times New Roman"/>
          <w:sz w:val="28"/>
        </w:rPr>
        <w:t xml:space="preserve">По видам делятся на: </w:t>
      </w:r>
      <w:r>
        <w:rPr>
          <w:rFonts w:ascii="Times New Roman" w:hAnsi="Times New Roman" w:cs="Times New Roman"/>
          <w:sz w:val="28"/>
        </w:rPr>
        <w:br/>
      </w:r>
      <w:r w:rsidRPr="004B186C">
        <w:rPr>
          <w:rFonts w:ascii="Times New Roman" w:hAnsi="Times New Roman" w:cs="Times New Roman"/>
          <w:sz w:val="28"/>
        </w:rPr>
        <w:t xml:space="preserve">Непрерывные спектры. </w:t>
      </w:r>
      <w:r>
        <w:rPr>
          <w:rFonts w:ascii="Times New Roman" w:hAnsi="Times New Roman" w:cs="Times New Roman"/>
          <w:sz w:val="28"/>
        </w:rPr>
        <w:t>Если с</w:t>
      </w:r>
      <w:r w:rsidRPr="004B186C">
        <w:rPr>
          <w:rFonts w:ascii="Times New Roman" w:hAnsi="Times New Roman" w:cs="Times New Roman"/>
          <w:sz w:val="28"/>
        </w:rPr>
        <w:t>олнечный спектр или спектр дугов</w:t>
      </w:r>
      <w:r>
        <w:rPr>
          <w:rFonts w:ascii="Times New Roman" w:hAnsi="Times New Roman" w:cs="Times New Roman"/>
          <w:sz w:val="28"/>
        </w:rPr>
        <w:t xml:space="preserve">ого фонаря является непрерывным, </w:t>
      </w:r>
      <w:proofErr w:type="gramStart"/>
      <w:r>
        <w:rPr>
          <w:rFonts w:ascii="Times New Roman" w:hAnsi="Times New Roman" w:cs="Times New Roman"/>
          <w:sz w:val="28"/>
        </w:rPr>
        <w:t xml:space="preserve">то </w:t>
      </w:r>
      <w:r w:rsidRPr="004B186C">
        <w:rPr>
          <w:rFonts w:ascii="Times New Roman" w:hAnsi="Times New Roman" w:cs="Times New Roman"/>
          <w:sz w:val="28"/>
        </w:rPr>
        <w:t xml:space="preserve"> в</w:t>
      </w:r>
      <w:proofErr w:type="gramEnd"/>
      <w:r w:rsidRPr="004B186C">
        <w:rPr>
          <w:rFonts w:ascii="Times New Roman" w:hAnsi="Times New Roman" w:cs="Times New Roman"/>
          <w:sz w:val="28"/>
        </w:rPr>
        <w:t xml:space="preserve"> спектре представлены волны всех длин. В спектре нет разрывов, и на экране спектрографа можно видеть сплошную разноцветную полосу.</w:t>
      </w:r>
    </w:p>
    <w:p w:rsidR="004D6FBC" w:rsidRDefault="004D6FBC" w:rsidP="004D6FBC">
      <w:pPr>
        <w:jc w:val="left"/>
        <w:rPr>
          <w:rFonts w:ascii="Times New Roman" w:hAnsi="Times New Roman" w:cs="Times New Roman"/>
          <w:sz w:val="28"/>
        </w:rPr>
      </w:pPr>
      <w:r>
        <w:rPr>
          <w:rFonts w:ascii="Times New Roman" w:hAnsi="Times New Roman" w:cs="Times New Roman"/>
          <w:sz w:val="28"/>
        </w:rPr>
        <w:t xml:space="preserve">Линейчатые спектры - </w:t>
      </w:r>
      <w:r w:rsidRPr="004B186C">
        <w:rPr>
          <w:rFonts w:ascii="Times New Roman" w:hAnsi="Times New Roman" w:cs="Times New Roman"/>
          <w:sz w:val="28"/>
        </w:rPr>
        <w:t>оптические спектры испускания и поглощения, состоящие из отдельных спектральных линий.</w:t>
      </w:r>
    </w:p>
    <w:p w:rsidR="004D6FBC" w:rsidRDefault="004D6FBC" w:rsidP="004D6FBC">
      <w:pPr>
        <w:rPr>
          <w:rFonts w:ascii="Times New Roman" w:hAnsi="Times New Roman" w:cs="Times New Roman"/>
          <w:sz w:val="28"/>
        </w:rPr>
      </w:pPr>
      <w:r>
        <w:rPr>
          <w:rFonts w:ascii="Times New Roman" w:hAnsi="Times New Roman" w:cs="Times New Roman"/>
          <w:sz w:val="28"/>
        </w:rPr>
        <w:lastRenderedPageBreak/>
        <w:t xml:space="preserve">Полосатые спектры - </w:t>
      </w:r>
      <w:r w:rsidRPr="004B186C">
        <w:rPr>
          <w:rFonts w:ascii="Times New Roman" w:hAnsi="Times New Roman" w:cs="Times New Roman"/>
          <w:sz w:val="28"/>
        </w:rPr>
        <w:t>Полосатый спектр состоит из отдельных полос, ра</w:t>
      </w:r>
      <w:r>
        <w:rPr>
          <w:rFonts w:ascii="Times New Roman" w:hAnsi="Times New Roman" w:cs="Times New Roman"/>
          <w:sz w:val="28"/>
        </w:rPr>
        <w:t>зделенных темными промежутками. К</w:t>
      </w:r>
      <w:r w:rsidRPr="004B186C">
        <w:rPr>
          <w:rFonts w:ascii="Times New Roman" w:hAnsi="Times New Roman" w:cs="Times New Roman"/>
          <w:sz w:val="28"/>
        </w:rPr>
        <w:t>аждая полоса представляет собой совокупность большого числа очень тесно расположенных линий.</w:t>
      </w:r>
    </w:p>
    <w:p w:rsidR="004D6FBC" w:rsidRPr="004B186C" w:rsidRDefault="004D6FBC" w:rsidP="004D6FBC">
      <w:pPr>
        <w:rPr>
          <w:rFonts w:ascii="Times New Roman" w:hAnsi="Times New Roman" w:cs="Times New Roman"/>
          <w:sz w:val="28"/>
        </w:rPr>
      </w:pPr>
      <w:r>
        <w:rPr>
          <w:rFonts w:ascii="Times New Roman" w:hAnsi="Times New Roman" w:cs="Times New Roman"/>
          <w:sz w:val="28"/>
        </w:rPr>
        <w:t>Спектральные анализы – это определение</w:t>
      </w:r>
      <w:r w:rsidRPr="004B186C">
        <w:rPr>
          <w:rFonts w:ascii="Times New Roman" w:hAnsi="Times New Roman" w:cs="Times New Roman"/>
          <w:sz w:val="28"/>
        </w:rPr>
        <w:t xml:space="preserve"> элементного и молекулярного состава и строения веществ по их спектрам.</w:t>
      </w:r>
      <w:r>
        <w:rPr>
          <w:rFonts w:ascii="Times New Roman" w:hAnsi="Times New Roman" w:cs="Times New Roman"/>
          <w:sz w:val="28"/>
        </w:rPr>
        <w:t xml:space="preserve"> </w:t>
      </w:r>
      <w:r w:rsidRPr="004B186C">
        <w:rPr>
          <w:rFonts w:ascii="Times New Roman" w:hAnsi="Times New Roman" w:cs="Times New Roman"/>
          <w:sz w:val="28"/>
        </w:rPr>
        <w:t>Атомы каждого элемента испускают излучение определенных длин волн, это в свою очередь, позволяет определить, какие элементы входят в состав данного вещества. Спектры определяются свойствами электронных оболочек атомов и молекул, и воздействием структуры и массы атомных ядер на положение энергетических уровней. Спектральный анализ может обнаружить элементы в сложном веществе, даже если их масса не превышает 10грамм</w:t>
      </w:r>
      <w:r>
        <w:rPr>
          <w:rFonts w:ascii="Times New Roman" w:hAnsi="Times New Roman" w:cs="Times New Roman"/>
          <w:sz w:val="28"/>
        </w:rPr>
        <w:t xml:space="preserve">. </w:t>
      </w:r>
    </w:p>
    <w:p w:rsidR="004D6FBC" w:rsidRDefault="004D6FBC" w:rsidP="004D6FBC">
      <w:pPr>
        <w:rPr>
          <w:rFonts w:ascii="Times New Roman" w:hAnsi="Times New Roman" w:cs="Times New Roman"/>
          <w:sz w:val="28"/>
        </w:rPr>
      </w:pPr>
      <w:r w:rsidRPr="00BD3E5F">
        <w:rPr>
          <w:rFonts w:ascii="Times New Roman" w:hAnsi="Times New Roman" w:cs="Times New Roman"/>
          <w:sz w:val="28"/>
        </w:rPr>
        <w:t xml:space="preserve">Методы спектрального анализа – методы, заключающиеся в определении химического состава и строения веществ по их спектру. </w:t>
      </w:r>
    </w:p>
    <w:p w:rsidR="004D6FBC" w:rsidRDefault="004D6FBC" w:rsidP="004D6FBC">
      <w:pPr>
        <w:pStyle w:val="a5"/>
        <w:numPr>
          <w:ilvl w:val="0"/>
          <w:numId w:val="5"/>
        </w:numPr>
        <w:rPr>
          <w:rFonts w:ascii="Times New Roman" w:hAnsi="Times New Roman" w:cs="Times New Roman"/>
          <w:sz w:val="28"/>
        </w:rPr>
      </w:pPr>
      <w:r w:rsidRPr="00BD3E5F">
        <w:rPr>
          <w:rFonts w:ascii="Times New Roman" w:hAnsi="Times New Roman" w:cs="Times New Roman"/>
          <w:sz w:val="28"/>
        </w:rPr>
        <w:t>Эмиссионные методы – используют спектры поглощения атомов и является одним из наиболее распространенных методов элементарного анализа вещества, основанный на регистрации атомных спектров с помощью специального прибора – спектрографа. Целью практического эмиссионного анализа является качественное обнаружение элементов в веществе.</w:t>
      </w:r>
    </w:p>
    <w:p w:rsidR="004D6FBC" w:rsidRPr="00BD3E5F" w:rsidRDefault="004D6FBC" w:rsidP="004D6FBC">
      <w:pPr>
        <w:pStyle w:val="a5"/>
        <w:numPr>
          <w:ilvl w:val="0"/>
          <w:numId w:val="5"/>
        </w:numPr>
        <w:rPr>
          <w:rFonts w:ascii="Times New Roman" w:hAnsi="Times New Roman" w:cs="Times New Roman"/>
          <w:sz w:val="28"/>
        </w:rPr>
      </w:pPr>
      <w:r w:rsidRPr="00BD3E5F">
        <w:rPr>
          <w:rFonts w:ascii="Times New Roman" w:hAnsi="Times New Roman" w:cs="Times New Roman"/>
          <w:sz w:val="28"/>
        </w:rPr>
        <w:t xml:space="preserve">Абсорбционные методы </w:t>
      </w:r>
      <w:r>
        <w:rPr>
          <w:rFonts w:ascii="Times New Roman" w:hAnsi="Times New Roman" w:cs="Times New Roman"/>
          <w:sz w:val="28"/>
        </w:rPr>
        <w:t>-</w:t>
      </w:r>
      <w:r w:rsidRPr="00BD3E5F">
        <w:rPr>
          <w:rFonts w:ascii="Times New Roman" w:hAnsi="Times New Roman" w:cs="Times New Roman"/>
          <w:sz w:val="28"/>
        </w:rPr>
        <w:t xml:space="preserve"> используют спектры поглощения молекул и их частей. Абсорбционный анализ – аналитический метод определения содержащихся в пробе элементов, основанный на поглощении света свободными атомами.</w:t>
      </w:r>
      <w:r>
        <w:rPr>
          <w:rFonts w:ascii="Times New Roman" w:hAnsi="Times New Roman" w:cs="Times New Roman"/>
          <w:sz w:val="28"/>
        </w:rPr>
        <w:t xml:space="preserve"> </w:t>
      </w:r>
      <w:r w:rsidRPr="00BD3E5F">
        <w:rPr>
          <w:rFonts w:ascii="Times New Roman" w:hAnsi="Times New Roman" w:cs="Times New Roman"/>
          <w:sz w:val="28"/>
        </w:rPr>
        <w:t>Анализ используется для исследования микроколичеств объектов.</w:t>
      </w:r>
    </w:p>
    <w:p w:rsidR="004D6FBC" w:rsidRDefault="004D6FBC" w:rsidP="004D6FBC">
      <w:pPr>
        <w:rPr>
          <w:rFonts w:ascii="Times New Roman" w:hAnsi="Times New Roman" w:cs="Times New Roman"/>
          <w:sz w:val="28"/>
        </w:rPr>
      </w:pPr>
    </w:p>
    <w:p w:rsidR="004D6FBC" w:rsidRPr="00310E36" w:rsidRDefault="004D6FBC" w:rsidP="004D6FBC">
      <w:pPr>
        <w:rPr>
          <w:rFonts w:ascii="Times New Roman" w:hAnsi="Times New Roman" w:cs="Times New Roman"/>
          <w:sz w:val="28"/>
        </w:rPr>
      </w:pPr>
    </w:p>
    <w:p w:rsidR="004D6FBC" w:rsidRDefault="004D6FBC" w:rsidP="004D6FBC">
      <w:pPr>
        <w:pStyle w:val="a3"/>
        <w:spacing w:line="276" w:lineRule="auto"/>
        <w:jc w:val="left"/>
        <w:rPr>
          <w:sz w:val="28"/>
          <w:szCs w:val="28"/>
        </w:rPr>
      </w:pPr>
      <w:r w:rsidRPr="00D1755D">
        <w:rPr>
          <w:sz w:val="28"/>
          <w:szCs w:val="28"/>
        </w:rPr>
        <w:lastRenderedPageBreak/>
        <w:t>40. Волновая природа света. Интерференция и дифракция света.</w:t>
      </w:r>
    </w:p>
    <w:p w:rsidR="004D6FBC" w:rsidRDefault="004D6FBC" w:rsidP="004D6FBC">
      <w:pPr>
        <w:rPr>
          <w:rFonts w:ascii="Times New Roman" w:hAnsi="Times New Roman" w:cs="Times New Roman"/>
          <w:sz w:val="28"/>
        </w:rPr>
      </w:pPr>
      <w:r w:rsidRPr="00D47856">
        <w:rPr>
          <w:rFonts w:ascii="Times New Roman" w:hAnsi="Times New Roman" w:cs="Times New Roman"/>
          <w:sz w:val="28"/>
        </w:rPr>
        <w:t>свет представляет собой поток частиц (корпускул), испускаемых светящимися телами. Ньютон считал, что движение световых корпускул подчиняется законам механики.</w:t>
      </w:r>
    </w:p>
    <w:p w:rsidR="004D6FBC" w:rsidRDefault="004D6FBC" w:rsidP="004D6FBC">
      <w:pPr>
        <w:rPr>
          <w:rFonts w:ascii="Times New Roman" w:hAnsi="Times New Roman" w:cs="Times New Roman"/>
          <w:sz w:val="28"/>
        </w:rPr>
      </w:pPr>
      <w:r w:rsidRPr="00D47856">
        <w:rPr>
          <w:rFonts w:ascii="Times New Roman" w:hAnsi="Times New Roman" w:cs="Times New Roman"/>
          <w:sz w:val="28"/>
        </w:rPr>
        <w:t xml:space="preserve">Интерференция </w:t>
      </w:r>
      <w:proofErr w:type="gramStart"/>
      <w:r w:rsidRPr="00D47856">
        <w:rPr>
          <w:rFonts w:ascii="Times New Roman" w:hAnsi="Times New Roman" w:cs="Times New Roman"/>
          <w:sz w:val="28"/>
        </w:rPr>
        <w:t>волн  —</w:t>
      </w:r>
      <w:proofErr w:type="gramEnd"/>
      <w:r w:rsidRPr="00D47856">
        <w:rPr>
          <w:rFonts w:ascii="Times New Roman" w:hAnsi="Times New Roman" w:cs="Times New Roman"/>
          <w:sz w:val="28"/>
        </w:rPr>
        <w:t xml:space="preserve"> взаимное усиление или ослабление двух (или большего числа) волн при их наложении друг на друга при одновременном распространении в пространстве.</w:t>
      </w:r>
      <w:r>
        <w:rPr>
          <w:rFonts w:ascii="Times New Roman" w:hAnsi="Times New Roman" w:cs="Times New Roman"/>
          <w:sz w:val="28"/>
        </w:rPr>
        <w:t xml:space="preserve"> </w:t>
      </w:r>
      <w:r w:rsidRPr="00D47856">
        <w:rPr>
          <w:rFonts w:ascii="Times New Roman" w:hAnsi="Times New Roman" w:cs="Times New Roman"/>
          <w:sz w:val="28"/>
        </w:rPr>
        <w:t>Когда два источника излучают синусоидальные волны одинаковой частоты, то в месте встречи возникает интерференционная картина. Однако если попытаться поставить такой же опыт с помощью двух независимых источников света, излучающих одинаковый свет, то никакой интерференционной картины не возникнет — в месте встречи обеих волн мы будем наблюдать просто суммирование интенсивностей света.</w:t>
      </w:r>
    </w:p>
    <w:p w:rsidR="00016DA3" w:rsidRDefault="00016DA3"/>
    <w:sectPr w:rsidR="00016D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9586F"/>
    <w:multiLevelType w:val="hybridMultilevel"/>
    <w:tmpl w:val="E0628F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8C7A53"/>
    <w:multiLevelType w:val="hybridMultilevel"/>
    <w:tmpl w:val="8EB08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0928B1"/>
    <w:multiLevelType w:val="multilevel"/>
    <w:tmpl w:val="99304D2E"/>
    <w:lvl w:ilvl="0">
      <w:start w:val="1"/>
      <w:numFmt w:val="decimal"/>
      <w:lvlText w:val="%1."/>
      <w:lvlJc w:val="left"/>
      <w:pPr>
        <w:ind w:left="36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F3727C6"/>
    <w:multiLevelType w:val="hybridMultilevel"/>
    <w:tmpl w:val="B22A69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59E5CC1"/>
    <w:multiLevelType w:val="multilevel"/>
    <w:tmpl w:val="645E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5D40B1"/>
    <w:multiLevelType w:val="hybridMultilevel"/>
    <w:tmpl w:val="BC3606AC"/>
    <w:lvl w:ilvl="0" w:tplc="B158FC74">
      <w:start w:val="33"/>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217"/>
    <w:rsid w:val="00016DA3"/>
    <w:rsid w:val="00201217"/>
    <w:rsid w:val="004D6F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840C"/>
  <w15:chartTrackingRefBased/>
  <w15:docId w15:val="{F271612B-2345-442A-AAB3-EC474B84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4D6FBC"/>
    <w:pPr>
      <w:spacing w:before="120" w:after="120" w:line="366" w:lineRule="auto"/>
      <w:jc w:val="both"/>
    </w:pPr>
    <w:rPr>
      <w:rFonts w:ascii="Calibri" w:eastAsia="Calibri" w:hAnsi="Calibri" w:cs="Calibri"/>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rsid w:val="004D6FBC"/>
    <w:pPr>
      <w:keepNext/>
      <w:keepLines/>
      <w:spacing w:before="0" w:after="0" w:line="240" w:lineRule="auto"/>
      <w:jc w:val="center"/>
    </w:pPr>
    <w:rPr>
      <w:rFonts w:ascii="Times New Roman" w:eastAsia="Times New Roman" w:hAnsi="Times New Roman" w:cs="Times New Roman"/>
      <w:b/>
      <w:sz w:val="20"/>
      <w:szCs w:val="20"/>
    </w:rPr>
  </w:style>
  <w:style w:type="character" w:customStyle="1" w:styleId="a4">
    <w:name w:val="Заголовок Знак"/>
    <w:basedOn w:val="a0"/>
    <w:link w:val="a3"/>
    <w:rsid w:val="004D6FBC"/>
    <w:rPr>
      <w:rFonts w:ascii="Times New Roman" w:eastAsia="Times New Roman" w:hAnsi="Times New Roman" w:cs="Times New Roman"/>
      <w:b/>
      <w:color w:val="000000"/>
      <w:sz w:val="20"/>
      <w:szCs w:val="20"/>
      <w:lang w:eastAsia="ru-RU"/>
    </w:rPr>
  </w:style>
  <w:style w:type="paragraph" w:styleId="a5">
    <w:name w:val="List Paragraph"/>
    <w:basedOn w:val="a"/>
    <w:uiPriority w:val="34"/>
    <w:qFormat/>
    <w:rsid w:val="004D6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1918</Words>
  <Characters>10934</Characters>
  <Application>Microsoft Office Word</Application>
  <DocSecurity>0</DocSecurity>
  <Lines>91</Lines>
  <Paragraphs>25</Paragraphs>
  <ScaleCrop>false</ScaleCrop>
  <Company>diakov.net</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dc:creator>
  <cp:keywords/>
  <dc:description/>
  <cp:lastModifiedBy>Мария</cp:lastModifiedBy>
  <cp:revision>2</cp:revision>
  <dcterms:created xsi:type="dcterms:W3CDTF">2016-06-15T18:29:00Z</dcterms:created>
  <dcterms:modified xsi:type="dcterms:W3CDTF">2016-06-15T18:31:00Z</dcterms:modified>
</cp:coreProperties>
</file>