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5A9" w:rsidRPr="00D1755D" w:rsidRDefault="009A55A9" w:rsidP="009A55A9">
      <w:pPr>
        <w:pStyle w:val="a3"/>
        <w:numPr>
          <w:ilvl w:val="0"/>
          <w:numId w:val="3"/>
        </w:numPr>
        <w:spacing w:line="276" w:lineRule="auto"/>
        <w:jc w:val="left"/>
        <w:rPr>
          <w:sz w:val="28"/>
          <w:szCs w:val="28"/>
        </w:rPr>
      </w:pPr>
      <w:r w:rsidRPr="00D1755D">
        <w:rPr>
          <w:sz w:val="28"/>
          <w:szCs w:val="28"/>
        </w:rPr>
        <w:t>Магнитные свойства вещества. Магнитная проницаемость. Ферромагнетики.</w:t>
      </w:r>
    </w:p>
    <w:p w:rsidR="009A55A9" w:rsidRPr="00D1755D" w:rsidRDefault="009A55A9" w:rsidP="009A55A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1755D">
        <w:rPr>
          <w:rFonts w:ascii="Times New Roman" w:hAnsi="Times New Roman" w:cs="Times New Roman"/>
          <w:sz w:val="28"/>
          <w:szCs w:val="28"/>
        </w:rPr>
        <w:t xml:space="preserve">Физическая величина, показывающая, во сколько раз индукция магнитного поля в одной среде больше или меньше индукции магнитного поля в вакууме, </w:t>
      </w:r>
      <w:r w:rsidRPr="00D1755D">
        <w:rPr>
          <w:rFonts w:ascii="Times New Roman" w:hAnsi="Times New Roman" w:cs="Times New Roman"/>
          <w:sz w:val="28"/>
          <w:szCs w:val="28"/>
          <w:u w:val="single"/>
        </w:rPr>
        <w:t>называется магнитной проницаемостью</w:t>
      </w:r>
      <w:r w:rsidRPr="00D1755D">
        <w:rPr>
          <w:rFonts w:ascii="Times New Roman" w:hAnsi="Times New Roman" w:cs="Times New Roman"/>
          <w:sz w:val="28"/>
          <w:szCs w:val="28"/>
        </w:rPr>
        <w:t xml:space="preserve"> µ.</w:t>
      </w:r>
    </w:p>
    <w:p w:rsidR="009A55A9" w:rsidRPr="00D1755D" w:rsidRDefault="009A55A9" w:rsidP="009A55A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1755D">
        <w:rPr>
          <w:rFonts w:ascii="Times New Roman" w:hAnsi="Times New Roman" w:cs="Times New Roman"/>
          <w:sz w:val="28"/>
          <w:szCs w:val="28"/>
        </w:rPr>
        <w:t>µ=В/В</w:t>
      </w:r>
      <w:r w:rsidRPr="00D1755D">
        <w:rPr>
          <w:rFonts w:ascii="Times New Roman" w:hAnsi="Times New Roman" w:cs="Times New Roman"/>
          <w:sz w:val="28"/>
          <w:szCs w:val="28"/>
          <w:vertAlign w:val="subscript"/>
        </w:rPr>
        <w:t>0</w:t>
      </w:r>
    </w:p>
    <w:p w:rsidR="009A55A9" w:rsidRPr="00D1755D" w:rsidRDefault="009A55A9" w:rsidP="009A55A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1755D">
        <w:rPr>
          <w:rFonts w:ascii="Times New Roman" w:hAnsi="Times New Roman" w:cs="Times New Roman"/>
          <w:sz w:val="28"/>
          <w:szCs w:val="28"/>
        </w:rPr>
        <w:t>По магнитным свойствам все вещества делятся на: диамагнетики, парамагнетики и ферромагнетики.</w:t>
      </w:r>
    </w:p>
    <w:p w:rsidR="009A55A9" w:rsidRPr="00D1755D" w:rsidRDefault="009A55A9" w:rsidP="009A55A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A55A9" w:rsidRPr="00D1755D" w:rsidRDefault="009A55A9" w:rsidP="009A55A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1755D">
        <w:rPr>
          <w:rFonts w:ascii="Times New Roman" w:hAnsi="Times New Roman" w:cs="Times New Roman"/>
          <w:sz w:val="28"/>
          <w:szCs w:val="28"/>
        </w:rPr>
        <w:t xml:space="preserve">Особыми магнитными свойствами обладают вещества, называемые ферромагнетиками. Ферромагнетики – вещества, которые значительно усиливают внешнее магнитное поле. Магнитная проницаемость </w:t>
      </w:r>
      <w:proofErr w:type="spellStart"/>
      <w:r w:rsidRPr="00D1755D">
        <w:rPr>
          <w:rFonts w:ascii="Times New Roman" w:hAnsi="Times New Roman" w:cs="Times New Roman"/>
          <w:sz w:val="28"/>
          <w:szCs w:val="28"/>
        </w:rPr>
        <w:t>ферромагнитных</w:t>
      </w:r>
      <w:proofErr w:type="spellEnd"/>
      <w:r w:rsidRPr="00D1755D">
        <w:rPr>
          <w:rFonts w:ascii="Times New Roman" w:hAnsi="Times New Roman" w:cs="Times New Roman"/>
          <w:sz w:val="28"/>
          <w:szCs w:val="28"/>
        </w:rPr>
        <w:t xml:space="preserve"> материалов может достигать значений в несколько сотен тысяч, то есть </w:t>
      </w:r>
      <w:proofErr w:type="spellStart"/>
      <w:r w:rsidRPr="00D1755D">
        <w:rPr>
          <w:rFonts w:ascii="Times New Roman" w:hAnsi="Times New Roman" w:cs="Times New Roman"/>
          <w:sz w:val="28"/>
          <w:szCs w:val="28"/>
        </w:rPr>
        <w:t>ферромагнитные</w:t>
      </w:r>
      <w:proofErr w:type="spellEnd"/>
      <w:r w:rsidRPr="00D1755D">
        <w:rPr>
          <w:rFonts w:ascii="Times New Roman" w:hAnsi="Times New Roman" w:cs="Times New Roman"/>
          <w:sz w:val="28"/>
          <w:szCs w:val="28"/>
        </w:rPr>
        <w:t xml:space="preserve"> материалы способны усиливать внешнее магнитное поле в сотни тысяч раз.</w:t>
      </w:r>
    </w:p>
    <w:p w:rsidR="009A55A9" w:rsidRPr="00D1755D" w:rsidRDefault="009A55A9" w:rsidP="009A55A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1755D">
        <w:rPr>
          <w:rFonts w:ascii="Times New Roman" w:hAnsi="Times New Roman" w:cs="Times New Roman"/>
          <w:sz w:val="28"/>
          <w:szCs w:val="28"/>
        </w:rPr>
        <w:t xml:space="preserve">Существенным отличием ферромагнетиков от </w:t>
      </w:r>
      <w:proofErr w:type="spellStart"/>
      <w:r w:rsidRPr="00D1755D">
        <w:rPr>
          <w:rFonts w:ascii="Times New Roman" w:hAnsi="Times New Roman" w:cs="Times New Roman"/>
          <w:sz w:val="28"/>
          <w:szCs w:val="28"/>
        </w:rPr>
        <w:t>диа</w:t>
      </w:r>
      <w:proofErr w:type="spellEnd"/>
      <w:r w:rsidRPr="00D1755D">
        <w:rPr>
          <w:rFonts w:ascii="Times New Roman" w:hAnsi="Times New Roman" w:cs="Times New Roman"/>
          <w:sz w:val="28"/>
          <w:szCs w:val="28"/>
        </w:rPr>
        <w:t>- и парамагнетиков является наличие у ферромагнетиков самопроизвольной (спонтанной) намагниченности в отсутствие внешнего магнитного поля. Наличие у ферромагнетиков самопроизвольного магнитного момента   в отсутствие внешнего магнитного поля означает, что электронные спины и магнитные моменты атомных носителей магнетизма ориентированы в веществе упорядоченным образом.</w:t>
      </w:r>
    </w:p>
    <w:p w:rsidR="009A55A9" w:rsidRPr="00D1755D" w:rsidRDefault="009A55A9" w:rsidP="009A55A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1755D">
        <w:rPr>
          <w:rFonts w:ascii="Times New Roman" w:hAnsi="Times New Roman" w:cs="Times New Roman"/>
          <w:sz w:val="28"/>
          <w:szCs w:val="28"/>
          <w:u w:val="single"/>
        </w:rPr>
        <w:t>Ферромагнетики</w:t>
      </w:r>
      <w:r w:rsidRPr="00D1755D">
        <w:rPr>
          <w:rFonts w:ascii="Times New Roman" w:hAnsi="Times New Roman" w:cs="Times New Roman"/>
          <w:sz w:val="28"/>
          <w:szCs w:val="28"/>
        </w:rPr>
        <w:t xml:space="preserve"> –  это вещества, обладающие самопроизвольной намагниченностью, которая сильно изменяется под влиянием внешних воздействий – магнитного поля, деформации, температуры. Внутри ферромагнетика существуют группы электронов, построенные так что </w:t>
      </w:r>
      <w:proofErr w:type="gramStart"/>
      <w:r w:rsidRPr="00D1755D">
        <w:rPr>
          <w:rFonts w:ascii="Times New Roman" w:hAnsi="Times New Roman" w:cs="Times New Roman"/>
          <w:sz w:val="28"/>
          <w:szCs w:val="28"/>
        </w:rPr>
        <w:t>их магнитные поля</w:t>
      </w:r>
      <w:proofErr w:type="gramEnd"/>
      <w:r w:rsidRPr="00D1755D">
        <w:rPr>
          <w:rFonts w:ascii="Times New Roman" w:hAnsi="Times New Roman" w:cs="Times New Roman"/>
          <w:sz w:val="28"/>
          <w:szCs w:val="28"/>
        </w:rPr>
        <w:t xml:space="preserve"> имеют одинаковое направление. Изначально, они расположены хаотично, но магнит может оказать на них ориентирующее действие, дав объекту намагниченность.</w:t>
      </w:r>
    </w:p>
    <w:p w:rsidR="009A55A9" w:rsidRPr="00D1755D" w:rsidRDefault="009A55A9" w:rsidP="009A55A9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1755D">
        <w:rPr>
          <w:rFonts w:ascii="Times New Roman" w:hAnsi="Times New Roman" w:cs="Times New Roman"/>
          <w:sz w:val="28"/>
          <w:szCs w:val="28"/>
        </w:rPr>
        <w:t>1. Остаточный магнетизм</w:t>
      </w:r>
    </w:p>
    <w:p w:rsidR="009A55A9" w:rsidRPr="00D1755D" w:rsidRDefault="009A55A9" w:rsidP="009A55A9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1755D">
        <w:rPr>
          <w:rFonts w:ascii="Times New Roman" w:hAnsi="Times New Roman" w:cs="Times New Roman"/>
          <w:sz w:val="28"/>
          <w:szCs w:val="28"/>
        </w:rPr>
        <w:t>2. Зависимость индукции от внешнего поля</w:t>
      </w:r>
    </w:p>
    <w:p w:rsidR="009A55A9" w:rsidRPr="00D1755D" w:rsidRDefault="009A55A9" w:rsidP="009A55A9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1755D">
        <w:rPr>
          <w:rFonts w:ascii="Times New Roman" w:hAnsi="Times New Roman" w:cs="Times New Roman"/>
          <w:sz w:val="28"/>
          <w:szCs w:val="28"/>
        </w:rPr>
        <w:t>3. Критическая температура, при которой теряют свойства</w:t>
      </w:r>
    </w:p>
    <w:p w:rsidR="009A55A9" w:rsidRPr="00D1755D" w:rsidRDefault="009A55A9" w:rsidP="009A55A9">
      <w:pPr>
        <w:pStyle w:val="a3"/>
        <w:spacing w:line="276" w:lineRule="auto"/>
        <w:jc w:val="left"/>
        <w:rPr>
          <w:sz w:val="28"/>
          <w:szCs w:val="28"/>
        </w:rPr>
      </w:pPr>
    </w:p>
    <w:p w:rsidR="009A55A9" w:rsidRPr="00D1755D" w:rsidRDefault="009A55A9" w:rsidP="009A55A9">
      <w:pPr>
        <w:pStyle w:val="a3"/>
        <w:numPr>
          <w:ilvl w:val="0"/>
          <w:numId w:val="3"/>
        </w:numPr>
        <w:spacing w:line="276" w:lineRule="auto"/>
        <w:jc w:val="left"/>
        <w:rPr>
          <w:color w:val="auto"/>
          <w:sz w:val="28"/>
          <w:szCs w:val="28"/>
        </w:rPr>
      </w:pPr>
      <w:bookmarkStart w:id="0" w:name="_GoBack"/>
      <w:bookmarkEnd w:id="0"/>
      <w:r w:rsidRPr="00D1755D">
        <w:rPr>
          <w:color w:val="auto"/>
          <w:sz w:val="28"/>
          <w:szCs w:val="28"/>
        </w:rPr>
        <w:t>Электромагнитная индукция. Магнитный поток. Правило Ленца. Закон электромагнитной индукции.</w:t>
      </w:r>
    </w:p>
    <w:p w:rsidR="009A55A9" w:rsidRPr="00D1755D" w:rsidRDefault="009A55A9" w:rsidP="009A55A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1755D">
        <w:rPr>
          <w:rFonts w:ascii="Times New Roman" w:hAnsi="Times New Roman" w:cs="Times New Roman"/>
          <w:sz w:val="28"/>
          <w:szCs w:val="28"/>
          <w:u w:val="single"/>
        </w:rPr>
        <w:t>Электромагнитная индукция</w:t>
      </w:r>
      <w:r w:rsidRPr="00D1755D">
        <w:rPr>
          <w:rFonts w:ascii="Times New Roman" w:hAnsi="Times New Roman" w:cs="Times New Roman"/>
          <w:sz w:val="28"/>
          <w:szCs w:val="28"/>
        </w:rPr>
        <w:t xml:space="preserve"> — явление возникновения электрического тока в замкнутом контуре при изменении магнитного потока, проходящего через него.</w:t>
      </w:r>
    </w:p>
    <w:p w:rsidR="009A55A9" w:rsidRPr="00D1755D" w:rsidRDefault="009A55A9" w:rsidP="009A55A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1755D">
        <w:rPr>
          <w:rFonts w:ascii="Times New Roman" w:hAnsi="Times New Roman" w:cs="Times New Roman"/>
          <w:sz w:val="28"/>
          <w:szCs w:val="28"/>
        </w:rPr>
        <w:t xml:space="preserve">Фарадей экспериментально установил, что при </w:t>
      </w:r>
      <w:r w:rsidRPr="00D1755D">
        <w:rPr>
          <w:rFonts w:ascii="Times New Roman" w:hAnsi="Times New Roman" w:cs="Times New Roman"/>
          <w:sz w:val="28"/>
          <w:szCs w:val="28"/>
          <w:u w:val="single"/>
        </w:rPr>
        <w:t xml:space="preserve">изменении магнитного потока в проводящем контуре возникает ЭДС </w:t>
      </w:r>
      <w:proofErr w:type="gramStart"/>
      <w:r w:rsidRPr="00D1755D">
        <w:rPr>
          <w:rFonts w:ascii="Times New Roman" w:hAnsi="Times New Roman" w:cs="Times New Roman"/>
          <w:sz w:val="28"/>
          <w:szCs w:val="28"/>
          <w:u w:val="single"/>
        </w:rPr>
        <w:t xml:space="preserve">индукции </w:t>
      </w:r>
      <w:r w:rsidRPr="00D1755D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D1755D">
        <w:rPr>
          <w:rFonts w:ascii="Times New Roman" w:hAnsi="Times New Roman" w:cs="Times New Roman"/>
          <w:sz w:val="28"/>
          <w:szCs w:val="28"/>
        </w:rPr>
        <w:t xml:space="preserve"> равная скорости изменения магнитного потока через поверхность, ограниченную контуром, взятой со знаком минус: </w:t>
      </w:r>
    </w:p>
    <w:p w:rsidR="009A55A9" w:rsidRPr="00D1755D" w:rsidRDefault="009A55A9" w:rsidP="009A55A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1755D">
        <w:rPr>
          <w:rFonts w:ascii="Times New Roman" w:hAnsi="Times New Roman" w:cs="Times New Roman"/>
          <w:sz w:val="28"/>
          <w:szCs w:val="28"/>
        </w:rPr>
        <w:t>Eинд</w:t>
      </w:r>
      <w:proofErr w:type="spellEnd"/>
      <w:r w:rsidRPr="00D1755D">
        <w:rPr>
          <w:rFonts w:ascii="Times New Roman" w:hAnsi="Times New Roman" w:cs="Times New Roman"/>
          <w:sz w:val="28"/>
          <w:szCs w:val="28"/>
        </w:rPr>
        <w:t>=-</w:t>
      </w:r>
      <w:proofErr w:type="spellStart"/>
      <w:r w:rsidRPr="00D1755D">
        <w:rPr>
          <w:rFonts w:ascii="Times New Roman" w:hAnsi="Times New Roman" w:cs="Times New Roman"/>
          <w:sz w:val="28"/>
          <w:szCs w:val="28"/>
        </w:rPr>
        <w:t>дельта_ф</w:t>
      </w:r>
      <w:proofErr w:type="spellEnd"/>
      <w:r w:rsidRPr="00D1755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1755D">
        <w:rPr>
          <w:rFonts w:ascii="Times New Roman" w:hAnsi="Times New Roman" w:cs="Times New Roman"/>
          <w:sz w:val="28"/>
          <w:szCs w:val="28"/>
        </w:rPr>
        <w:t>дельта_t</w:t>
      </w:r>
      <w:proofErr w:type="spellEnd"/>
    </w:p>
    <w:p w:rsidR="009A55A9" w:rsidRPr="00D1755D" w:rsidRDefault="009A55A9" w:rsidP="009A55A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1755D">
        <w:rPr>
          <w:rFonts w:ascii="Times New Roman" w:hAnsi="Times New Roman" w:cs="Times New Roman"/>
          <w:sz w:val="28"/>
          <w:szCs w:val="28"/>
        </w:rPr>
        <w:t xml:space="preserve">Магнитным потоком Φ через площадь S контура называют величину </w:t>
      </w:r>
    </w:p>
    <w:p w:rsidR="009A55A9" w:rsidRPr="00D1755D" w:rsidRDefault="009A55A9" w:rsidP="009A55A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1755D">
        <w:rPr>
          <w:rFonts w:ascii="Times New Roman" w:hAnsi="Times New Roman" w:cs="Times New Roman"/>
          <w:sz w:val="28"/>
          <w:szCs w:val="28"/>
        </w:rPr>
        <w:t>ф=B*S*</w:t>
      </w:r>
      <w:proofErr w:type="spellStart"/>
      <w:r w:rsidRPr="00D1755D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D1755D">
        <w:rPr>
          <w:rFonts w:ascii="Times New Roman" w:hAnsi="Times New Roman" w:cs="Times New Roman"/>
          <w:sz w:val="28"/>
          <w:szCs w:val="28"/>
        </w:rPr>
        <w:t>(a)</w:t>
      </w:r>
    </w:p>
    <w:p w:rsidR="009A55A9" w:rsidRPr="00D1755D" w:rsidRDefault="009A55A9" w:rsidP="009A55A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1755D">
        <w:rPr>
          <w:rFonts w:ascii="Times New Roman" w:hAnsi="Times New Roman" w:cs="Times New Roman"/>
          <w:sz w:val="28"/>
          <w:szCs w:val="28"/>
        </w:rPr>
        <w:t>где B – модуль вектора магнитной индукции, α – угол между вектором и нормально к плоскости контура</w:t>
      </w:r>
    </w:p>
    <w:p w:rsidR="009A55A9" w:rsidRPr="00D1755D" w:rsidRDefault="009A55A9" w:rsidP="009A55A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1755D">
        <w:rPr>
          <w:rFonts w:ascii="Times New Roman" w:hAnsi="Times New Roman" w:cs="Times New Roman"/>
          <w:sz w:val="28"/>
          <w:szCs w:val="28"/>
          <w:u w:val="single"/>
        </w:rPr>
        <w:t>Магнитный поток</w:t>
      </w:r>
      <w:r w:rsidRPr="00D1755D">
        <w:rPr>
          <w:rFonts w:ascii="Times New Roman" w:hAnsi="Times New Roman" w:cs="Times New Roman"/>
          <w:sz w:val="28"/>
          <w:szCs w:val="28"/>
        </w:rPr>
        <w:t xml:space="preserve"> — поток вектора магнитной индукции </w:t>
      </w:r>
      <w:proofErr w:type="gramStart"/>
      <w:r w:rsidRPr="00D1755D">
        <w:rPr>
          <w:rFonts w:ascii="Times New Roman" w:hAnsi="Times New Roman" w:cs="Times New Roman"/>
          <w:sz w:val="28"/>
          <w:szCs w:val="28"/>
        </w:rPr>
        <w:t>В через</w:t>
      </w:r>
      <w:proofErr w:type="gramEnd"/>
      <w:r w:rsidRPr="00D1755D">
        <w:rPr>
          <w:rFonts w:ascii="Times New Roman" w:hAnsi="Times New Roman" w:cs="Times New Roman"/>
          <w:sz w:val="28"/>
          <w:szCs w:val="28"/>
        </w:rPr>
        <w:t xml:space="preserve"> какую-либо поверхность.  Магнитный поток измеряется в веберах.</w:t>
      </w:r>
    </w:p>
    <w:p w:rsidR="009A55A9" w:rsidRPr="00D1755D" w:rsidRDefault="009A55A9" w:rsidP="009A55A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1755D">
        <w:rPr>
          <w:rFonts w:ascii="Times New Roman" w:hAnsi="Times New Roman" w:cs="Times New Roman"/>
          <w:sz w:val="28"/>
          <w:szCs w:val="28"/>
        </w:rPr>
        <w:t>Направление индукционного тока в контуре определяется правилом Ленца: Индукционный ток направлен так, чтобы своим магнитным полем противодействовать изменению магнитного потока, которым он вызван.</w:t>
      </w:r>
    </w:p>
    <w:p w:rsidR="009A55A9" w:rsidRPr="00D1755D" w:rsidRDefault="009A55A9" w:rsidP="009A55A9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1755D">
        <w:rPr>
          <w:rFonts w:ascii="Times New Roman" w:hAnsi="Times New Roman" w:cs="Times New Roman"/>
          <w:sz w:val="28"/>
          <w:szCs w:val="28"/>
          <w:u w:val="single"/>
        </w:rPr>
        <w:t>Закон электромагнитной индукции формулируется следующим образом:</w:t>
      </w:r>
    </w:p>
    <w:p w:rsidR="009A55A9" w:rsidRDefault="009A55A9" w:rsidP="009A55A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1755D">
        <w:rPr>
          <w:rFonts w:ascii="Times New Roman" w:hAnsi="Times New Roman" w:cs="Times New Roman"/>
          <w:sz w:val="28"/>
          <w:szCs w:val="28"/>
        </w:rPr>
        <w:t>ЭДС индукции в замкнутом контуре равна скорости изменения магнитного потока, пронизывающего контур. Другими словами, при всяком изменении магнитного потока через проводящий замкнутый контур в этом контуре возникает электрический ток.</w:t>
      </w:r>
    </w:p>
    <w:p w:rsidR="009A55A9" w:rsidRPr="00D1755D" w:rsidRDefault="009A55A9" w:rsidP="009A55A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A55A9" w:rsidRPr="00D1755D" w:rsidRDefault="009A55A9" w:rsidP="009A55A9">
      <w:pPr>
        <w:pStyle w:val="a3"/>
        <w:numPr>
          <w:ilvl w:val="0"/>
          <w:numId w:val="3"/>
        </w:numPr>
        <w:spacing w:line="276" w:lineRule="auto"/>
        <w:ind w:hanging="360"/>
        <w:jc w:val="left"/>
        <w:rPr>
          <w:sz w:val="28"/>
          <w:szCs w:val="28"/>
        </w:rPr>
      </w:pPr>
      <w:r w:rsidRPr="00D1755D">
        <w:rPr>
          <w:sz w:val="28"/>
          <w:szCs w:val="28"/>
        </w:rPr>
        <w:t>Явление самоиндукции. Индуктивность. Энергия магнитного поля.</w:t>
      </w:r>
    </w:p>
    <w:p w:rsidR="009A55A9" w:rsidRPr="00D1755D" w:rsidRDefault="009A55A9" w:rsidP="009A55A9">
      <w:pPr>
        <w:spacing w:line="276" w:lineRule="auto"/>
        <w:rPr>
          <w:rFonts w:ascii="Times New Roman" w:hAnsi="Times New Roman" w:cs="Times New Roman"/>
          <w:sz w:val="28"/>
        </w:rPr>
      </w:pPr>
      <w:r w:rsidRPr="00D1755D">
        <w:rPr>
          <w:rFonts w:ascii="Times New Roman" w:hAnsi="Times New Roman" w:cs="Times New Roman"/>
          <w:sz w:val="28"/>
          <w:u w:val="single"/>
        </w:rPr>
        <w:t>Самоиндукция</w:t>
      </w:r>
      <w:r w:rsidRPr="00D1755D">
        <w:rPr>
          <w:rFonts w:ascii="Times New Roman" w:hAnsi="Times New Roman" w:cs="Times New Roman"/>
          <w:sz w:val="28"/>
        </w:rPr>
        <w:t xml:space="preserve"> – явление возникновения индукционного тока в катушке при нарастании или убывании тока, возникшего благодаря внешнему источнику тока.</w:t>
      </w:r>
    </w:p>
    <w:p w:rsidR="009A55A9" w:rsidRPr="009A55A9" w:rsidRDefault="009A55A9" w:rsidP="009A55A9">
      <w:pPr>
        <w:spacing w:line="276" w:lineRule="auto"/>
        <w:rPr>
          <w:rFonts w:ascii="Times New Roman" w:hAnsi="Times New Roman" w:cs="Times New Roman"/>
          <w:color w:val="333333"/>
          <w:sz w:val="32"/>
          <w:szCs w:val="20"/>
          <w:shd w:val="clear" w:color="auto" w:fill="FFFFFF"/>
        </w:rPr>
      </w:pPr>
      <w:r w:rsidRPr="00D1755D">
        <w:rPr>
          <w:rFonts w:ascii="Times New Roman" w:hAnsi="Times New Roman" w:cs="Times New Roman"/>
          <w:sz w:val="28"/>
        </w:rPr>
        <w:t>Для самоиндукции:</w:t>
      </w:r>
      <w:r w:rsidRPr="00D1755D">
        <w:rPr>
          <w:rFonts w:ascii="Times New Roman" w:hAnsi="Times New Roman" w:cs="Times New Roman"/>
          <w:sz w:val="44"/>
        </w:rPr>
        <w:t xml:space="preserve"> </w:t>
      </w:r>
      <w:r w:rsidRPr="00D1755D">
        <w:rPr>
          <w:rFonts w:ascii="Times New Roman" w:hAnsi="Times New Roman" w:cs="Times New Roman"/>
          <w:color w:val="333333"/>
          <w:sz w:val="32"/>
          <w:szCs w:val="20"/>
          <w:shd w:val="clear" w:color="auto" w:fill="FFFFFF"/>
        </w:rPr>
        <w:t>ε=</w:t>
      </w:r>
      <w:r w:rsidRPr="009A55A9">
        <w:rPr>
          <w:rFonts w:ascii="Times New Roman" w:hAnsi="Times New Roman" w:cs="Times New Roman"/>
          <w:color w:val="333333"/>
          <w:sz w:val="32"/>
          <w:szCs w:val="20"/>
          <w:shd w:val="clear" w:color="auto" w:fill="FFFFFF"/>
        </w:rPr>
        <w:t xml:space="preserve"> </w:t>
      </w:r>
      <w:r w:rsidRPr="00D1755D">
        <w:rPr>
          <w:rFonts w:ascii="Times New Roman" w:hAnsi="Times New Roman" w:cs="Times New Roman"/>
          <w:color w:val="333333"/>
          <w:sz w:val="32"/>
          <w:szCs w:val="20"/>
          <w:shd w:val="clear" w:color="auto" w:fill="FFFFFF"/>
        </w:rPr>
        <w:t>-</w:t>
      </w:r>
      <w:r w:rsidRPr="009A55A9">
        <w:rPr>
          <w:rFonts w:ascii="Times New Roman" w:hAnsi="Times New Roman" w:cs="Times New Roman"/>
          <w:color w:val="333333"/>
          <w:sz w:val="32"/>
          <w:szCs w:val="20"/>
          <w:shd w:val="clear" w:color="auto" w:fill="FFFFFF"/>
        </w:rPr>
        <w:t xml:space="preserve"> </w:t>
      </w:r>
      <w:r w:rsidRPr="00D1755D">
        <w:rPr>
          <w:rFonts w:ascii="Times New Roman" w:hAnsi="Times New Roman" w:cs="Times New Roman"/>
          <w:color w:val="333333"/>
          <w:sz w:val="32"/>
          <w:szCs w:val="20"/>
          <w:shd w:val="clear" w:color="auto" w:fill="FFFFFF"/>
          <w:lang w:val="en-US"/>
        </w:rPr>
        <w:t>LΔI</w:t>
      </w:r>
    </w:p>
    <w:p w:rsidR="009A55A9" w:rsidRPr="00D1755D" w:rsidRDefault="009A55A9" w:rsidP="009A55A9">
      <w:pPr>
        <w:spacing w:line="276" w:lineRule="auto"/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</w:pPr>
      <w:r w:rsidRPr="00D1755D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 xml:space="preserve">Ед. самоиндукции – Генри. </w:t>
      </w:r>
    </w:p>
    <w:p w:rsidR="009A55A9" w:rsidRPr="00D1755D" w:rsidRDefault="009A55A9" w:rsidP="009A55A9">
      <w:pPr>
        <w:spacing w:line="276" w:lineRule="auto"/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</w:pPr>
      <w:r w:rsidRPr="00D1755D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>Если в проводнике при изменении тока на 1 Ампер за 1 секунду возникает ЭДС 1 Вольт, то индуктивность = 1 Генри</w:t>
      </w:r>
    </w:p>
    <w:p w:rsidR="009A55A9" w:rsidRPr="00D1755D" w:rsidRDefault="009A55A9" w:rsidP="009A55A9">
      <w:pPr>
        <w:spacing w:line="276" w:lineRule="auto"/>
        <w:rPr>
          <w:rFonts w:ascii="Times New Roman" w:hAnsi="Times New Roman" w:cs="Times New Roman"/>
          <w:sz w:val="28"/>
        </w:rPr>
      </w:pPr>
      <w:r w:rsidRPr="00D1755D">
        <w:rPr>
          <w:rFonts w:ascii="Times New Roman" w:hAnsi="Times New Roman" w:cs="Times New Roman"/>
          <w:sz w:val="28"/>
        </w:rPr>
        <w:lastRenderedPageBreak/>
        <w:t>При самоиндукции проводящий контур выполняет двойную роль: переменный ток в проводнике вызывает появление магнитного потока через поверхность, ограниченную контуром. А так как магнитный поток изменяется со временем, то появляется ЭДС индукции.</w:t>
      </w:r>
    </w:p>
    <w:p w:rsidR="009A55A9" w:rsidRPr="00D1755D" w:rsidRDefault="009A55A9" w:rsidP="009A55A9">
      <w:pPr>
        <w:spacing w:line="276" w:lineRule="auto"/>
        <w:rPr>
          <w:rFonts w:ascii="Times New Roman" w:hAnsi="Times New Roman" w:cs="Times New Roman"/>
          <w:sz w:val="28"/>
        </w:rPr>
      </w:pPr>
      <w:r w:rsidRPr="00D1755D">
        <w:rPr>
          <w:rFonts w:ascii="Times New Roman" w:hAnsi="Times New Roman" w:cs="Times New Roman"/>
          <w:sz w:val="28"/>
          <w:u w:val="single"/>
        </w:rPr>
        <w:t>Индуктивность</w:t>
      </w:r>
      <w:r w:rsidRPr="00D1755D">
        <w:rPr>
          <w:rFonts w:ascii="Times New Roman" w:hAnsi="Times New Roman" w:cs="Times New Roman"/>
          <w:sz w:val="28"/>
        </w:rPr>
        <w:t xml:space="preserve"> – это физическая величина, численно равная ЭДС самоиндукции, возникающей в контуре при изменении силы тока в нем на 1 </w:t>
      </w:r>
      <w:proofErr w:type="gramStart"/>
      <w:r w:rsidRPr="00D1755D">
        <w:rPr>
          <w:rFonts w:ascii="Times New Roman" w:hAnsi="Times New Roman" w:cs="Times New Roman"/>
          <w:sz w:val="28"/>
        </w:rPr>
        <w:t>А</w:t>
      </w:r>
      <w:proofErr w:type="gramEnd"/>
      <w:r w:rsidRPr="00D1755D">
        <w:rPr>
          <w:rFonts w:ascii="Times New Roman" w:hAnsi="Times New Roman" w:cs="Times New Roman"/>
          <w:sz w:val="28"/>
        </w:rPr>
        <w:t xml:space="preserve"> за 1 с.</w:t>
      </w:r>
    </w:p>
    <w:p w:rsidR="009A55A9" w:rsidRPr="00D1755D" w:rsidRDefault="009A55A9" w:rsidP="009A55A9">
      <w:pPr>
        <w:spacing w:line="276" w:lineRule="auto"/>
        <w:rPr>
          <w:rFonts w:ascii="Times New Roman" w:hAnsi="Times New Roman" w:cs="Times New Roman"/>
          <w:sz w:val="28"/>
        </w:rPr>
      </w:pPr>
      <w:r w:rsidRPr="00D1755D">
        <w:rPr>
          <w:rFonts w:ascii="Times New Roman" w:hAnsi="Times New Roman" w:cs="Times New Roman"/>
          <w:sz w:val="28"/>
        </w:rPr>
        <w:t>Модуль вектора индукции магнитного поля, создаваемого током, пропорционален силе тока.</w:t>
      </w:r>
      <w:r w:rsidRPr="00D1755D">
        <w:rPr>
          <w:rFonts w:ascii="Times New Roman" w:hAnsi="Times New Roman" w:cs="Times New Roman"/>
        </w:rPr>
        <w:t xml:space="preserve"> </w:t>
      </w:r>
      <w:r w:rsidRPr="00D1755D">
        <w:rPr>
          <w:rFonts w:ascii="Times New Roman" w:hAnsi="Times New Roman" w:cs="Times New Roman"/>
          <w:sz w:val="28"/>
        </w:rPr>
        <w:t>Индуктивность, подобно электроемкости, зависит от геометрических факторов: размеров проводника и его формы, но не зависит непосредственно от силы тока в проводнике. Кроме геометрии проводника, индуктивность зависит от магнитных свойств среды, в которой находится проводник. (</w:t>
      </w:r>
      <w:proofErr w:type="gramStart"/>
      <w:r w:rsidRPr="00D1755D">
        <w:rPr>
          <w:rFonts w:ascii="Times New Roman" w:hAnsi="Times New Roman" w:cs="Times New Roman"/>
          <w:sz w:val="28"/>
        </w:rPr>
        <w:t>Например</w:t>
      </w:r>
      <w:proofErr w:type="gramEnd"/>
      <w:r w:rsidRPr="00D1755D">
        <w:rPr>
          <w:rFonts w:ascii="Times New Roman" w:hAnsi="Times New Roman" w:cs="Times New Roman"/>
          <w:sz w:val="28"/>
        </w:rPr>
        <w:t xml:space="preserve"> индуктивность одного проволочного витка меньше, чем у </w:t>
      </w:r>
      <w:r w:rsidRPr="00D1755D">
        <w:rPr>
          <w:rFonts w:ascii="Times New Roman" w:hAnsi="Times New Roman" w:cs="Times New Roman"/>
          <w:sz w:val="28"/>
        </w:rPr>
        <w:t>катушки,</w:t>
      </w:r>
      <w:r w:rsidRPr="00D1755D">
        <w:rPr>
          <w:rFonts w:ascii="Times New Roman" w:hAnsi="Times New Roman" w:cs="Times New Roman"/>
          <w:sz w:val="28"/>
        </w:rPr>
        <w:t xml:space="preserve"> состоящей из N таких же витков, так как магнитный поток катушки увеличивается в N раз)</w:t>
      </w:r>
    </w:p>
    <w:p w:rsidR="009A55A9" w:rsidRPr="00D1755D" w:rsidRDefault="009A55A9" w:rsidP="009A55A9">
      <w:pPr>
        <w:spacing w:line="276" w:lineRule="auto"/>
        <w:rPr>
          <w:rFonts w:ascii="Times New Roman" w:hAnsi="Times New Roman" w:cs="Times New Roman"/>
          <w:sz w:val="28"/>
        </w:rPr>
      </w:pPr>
      <w:r w:rsidRPr="00D1755D">
        <w:rPr>
          <w:rFonts w:ascii="Times New Roman" w:hAnsi="Times New Roman" w:cs="Times New Roman"/>
          <w:sz w:val="28"/>
        </w:rPr>
        <w:t>магнитный поток вектора магнитной индукции поля, создаваемого текущим в контуре током, пропорционален силе этого тока:</w:t>
      </w:r>
    </w:p>
    <w:p w:rsidR="009A55A9" w:rsidRPr="00D1755D" w:rsidRDefault="009A55A9" w:rsidP="009A55A9">
      <w:pPr>
        <w:spacing w:line="276" w:lineRule="auto"/>
        <w:rPr>
          <w:rFonts w:ascii="Times New Roman" w:hAnsi="Times New Roman" w:cs="Times New Roman"/>
          <w:sz w:val="28"/>
        </w:rPr>
      </w:pPr>
      <w:r w:rsidRPr="00D1755D">
        <w:rPr>
          <w:rFonts w:ascii="Times New Roman" w:hAnsi="Times New Roman" w:cs="Times New Roman"/>
          <w:sz w:val="28"/>
        </w:rPr>
        <w:t>Ф=</w:t>
      </w:r>
      <w:r w:rsidRPr="00D1755D">
        <w:rPr>
          <w:rFonts w:ascii="Times New Roman" w:hAnsi="Times New Roman" w:cs="Times New Roman"/>
          <w:sz w:val="28"/>
          <w:lang w:val="en-US"/>
        </w:rPr>
        <w:t>LI</w:t>
      </w:r>
    </w:p>
    <w:p w:rsidR="009A55A9" w:rsidRPr="00D1755D" w:rsidRDefault="009A55A9" w:rsidP="009A55A9">
      <w:pPr>
        <w:spacing w:line="276" w:lineRule="auto"/>
        <w:rPr>
          <w:rFonts w:ascii="Times New Roman" w:hAnsi="Times New Roman" w:cs="Times New Roman"/>
          <w:sz w:val="28"/>
        </w:rPr>
      </w:pPr>
      <w:r w:rsidRPr="00D1755D">
        <w:rPr>
          <w:rFonts w:ascii="Times New Roman" w:hAnsi="Times New Roman" w:cs="Times New Roman"/>
          <w:sz w:val="28"/>
          <w:lang w:val="en-US"/>
        </w:rPr>
        <w:t>L</w:t>
      </w:r>
      <w:r w:rsidRPr="00D1755D">
        <w:rPr>
          <w:rFonts w:ascii="Times New Roman" w:hAnsi="Times New Roman" w:cs="Times New Roman"/>
          <w:sz w:val="28"/>
        </w:rPr>
        <w:t xml:space="preserve"> – индуктивность</w:t>
      </w:r>
    </w:p>
    <w:p w:rsidR="009A55A9" w:rsidRPr="00D1755D" w:rsidRDefault="009A55A9" w:rsidP="009A55A9">
      <w:pPr>
        <w:spacing w:line="276" w:lineRule="auto"/>
        <w:rPr>
          <w:rFonts w:ascii="Times New Roman" w:hAnsi="Times New Roman" w:cs="Times New Roman"/>
          <w:sz w:val="28"/>
        </w:rPr>
      </w:pPr>
      <w:r w:rsidRPr="00D1755D">
        <w:rPr>
          <w:rFonts w:ascii="Times New Roman" w:hAnsi="Times New Roman" w:cs="Times New Roman"/>
          <w:sz w:val="28"/>
        </w:rPr>
        <w:t>Ф – магнитный поток</w:t>
      </w:r>
    </w:p>
    <w:p w:rsidR="009A55A9" w:rsidRPr="00D1755D" w:rsidRDefault="009A55A9" w:rsidP="009A55A9">
      <w:pPr>
        <w:spacing w:line="276" w:lineRule="auto"/>
        <w:rPr>
          <w:rFonts w:ascii="Times New Roman" w:hAnsi="Times New Roman" w:cs="Times New Roman"/>
          <w:sz w:val="28"/>
        </w:rPr>
      </w:pPr>
      <w:r w:rsidRPr="00D1755D">
        <w:rPr>
          <w:rFonts w:ascii="Times New Roman" w:hAnsi="Times New Roman" w:cs="Times New Roman"/>
          <w:sz w:val="28"/>
          <w:u w:val="single"/>
        </w:rPr>
        <w:t>Энергия магнитного поля</w:t>
      </w:r>
      <w:r w:rsidRPr="00D1755D">
        <w:rPr>
          <w:rFonts w:ascii="Times New Roman" w:hAnsi="Times New Roman" w:cs="Times New Roman"/>
          <w:sz w:val="28"/>
        </w:rPr>
        <w:t xml:space="preserve"> </w:t>
      </w:r>
    </w:p>
    <w:p w:rsidR="009A55A9" w:rsidRPr="00D1755D" w:rsidRDefault="009A55A9" w:rsidP="009A55A9">
      <w:pPr>
        <w:spacing w:line="276" w:lineRule="auto"/>
        <w:rPr>
          <w:rFonts w:ascii="Times New Roman" w:hAnsi="Times New Roman" w:cs="Times New Roman"/>
          <w:sz w:val="28"/>
        </w:rPr>
      </w:pPr>
      <w:r w:rsidRPr="00D1755D">
        <w:rPr>
          <w:rFonts w:ascii="Times New Roman" w:hAnsi="Times New Roman" w:cs="Times New Roman"/>
          <w:sz w:val="28"/>
        </w:rPr>
        <w:t>Согласно закону сохранения энергии, энергия магнитного поля, созданного током, равна той энергии, которую должен затратить источник тока на создание тока. При размыкании цепи эта энергия переходит в другие виды энергии.</w:t>
      </w:r>
    </w:p>
    <w:p w:rsidR="009A55A9" w:rsidRPr="00D1755D" w:rsidRDefault="009A55A9" w:rsidP="009A55A9">
      <w:pPr>
        <w:spacing w:line="276" w:lineRule="auto"/>
        <w:rPr>
          <w:rFonts w:ascii="Times New Roman" w:hAnsi="Times New Roman" w:cs="Times New Roman"/>
          <w:sz w:val="28"/>
        </w:rPr>
      </w:pPr>
      <w:r w:rsidRPr="00D1755D">
        <w:rPr>
          <w:rFonts w:ascii="Times New Roman" w:hAnsi="Times New Roman" w:cs="Times New Roman"/>
          <w:sz w:val="28"/>
        </w:rPr>
        <w:t>При замыкании цепи, когда ток начинает нарастать, в проводнике появляется вихревое электрическое поле, действующее против того электрического поля, которое создается в проводнике. Источник тока должен совершить работу против сил вихревого поля. Эта работа идет на увеличение энергии магнитного поля тока.</w:t>
      </w:r>
    </w:p>
    <w:p w:rsidR="009A55A9" w:rsidRPr="00D1755D" w:rsidRDefault="009A55A9" w:rsidP="009A55A9">
      <w:pPr>
        <w:spacing w:line="276" w:lineRule="auto"/>
        <w:rPr>
          <w:rFonts w:ascii="Times New Roman" w:hAnsi="Times New Roman" w:cs="Times New Roman"/>
          <w:sz w:val="28"/>
        </w:rPr>
      </w:pPr>
      <w:r w:rsidRPr="00D1755D">
        <w:rPr>
          <w:rFonts w:ascii="Times New Roman" w:hAnsi="Times New Roman" w:cs="Times New Roman"/>
          <w:sz w:val="28"/>
        </w:rPr>
        <w:t>При размыкании цепи ток исчезает, и вихревое поле совершает положительную работу. Запасенная током энергия выделяется. Это обнаруживается, например, по мощной искре, возникающей при размыкании цепи с большой индуктивностью.</w:t>
      </w:r>
    </w:p>
    <w:p w:rsidR="009A55A9" w:rsidRPr="00D1755D" w:rsidRDefault="009A55A9" w:rsidP="009A55A9">
      <w:pPr>
        <w:spacing w:line="276" w:lineRule="auto"/>
        <w:rPr>
          <w:rFonts w:ascii="Times New Roman" w:hAnsi="Times New Roman" w:cs="Times New Roman"/>
          <w:sz w:val="28"/>
        </w:rPr>
      </w:pPr>
      <w:r w:rsidRPr="00D1755D">
        <w:rPr>
          <w:rFonts w:ascii="Times New Roman" w:hAnsi="Times New Roman" w:cs="Times New Roman"/>
          <w:sz w:val="28"/>
        </w:rPr>
        <w:lastRenderedPageBreak/>
        <w:t>Энергия магнитного поля, созданного током, проходящим по участку цепи с индуктивностью L, определяется по формуле</w:t>
      </w:r>
    </w:p>
    <w:p w:rsidR="009A55A9" w:rsidRPr="00D1755D" w:rsidRDefault="009A55A9" w:rsidP="009A55A9">
      <w:pPr>
        <w:spacing w:line="276" w:lineRule="auto"/>
        <w:rPr>
          <w:rFonts w:ascii="Times New Roman" w:hAnsi="Times New Roman" w:cs="Times New Roman"/>
          <w:sz w:val="28"/>
        </w:rPr>
      </w:pPr>
      <w:r w:rsidRPr="00D1755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BDCB9BD" wp14:editId="7DCE507D">
            <wp:extent cx="2175711" cy="571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.02-33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841"/>
                    <a:stretch/>
                  </pic:blipFill>
                  <pic:spPr bwMode="auto">
                    <a:xfrm>
                      <a:off x="0" y="0"/>
                      <a:ext cx="2182328" cy="573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55A9" w:rsidRPr="00D1755D" w:rsidRDefault="009A55A9" w:rsidP="009A55A9">
      <w:pPr>
        <w:pStyle w:val="a3"/>
        <w:spacing w:line="276" w:lineRule="auto"/>
        <w:jc w:val="left"/>
        <w:rPr>
          <w:sz w:val="28"/>
          <w:szCs w:val="28"/>
        </w:rPr>
      </w:pPr>
    </w:p>
    <w:p w:rsidR="009A55A9" w:rsidRPr="00D1755D" w:rsidRDefault="009A55A9" w:rsidP="009A55A9">
      <w:pPr>
        <w:pStyle w:val="a3"/>
        <w:numPr>
          <w:ilvl w:val="0"/>
          <w:numId w:val="3"/>
        </w:numPr>
        <w:spacing w:line="276" w:lineRule="auto"/>
        <w:ind w:hanging="360"/>
        <w:jc w:val="left"/>
        <w:rPr>
          <w:sz w:val="28"/>
          <w:szCs w:val="28"/>
        </w:rPr>
      </w:pPr>
      <w:r w:rsidRPr="00D1755D">
        <w:rPr>
          <w:sz w:val="28"/>
          <w:szCs w:val="28"/>
        </w:rPr>
        <w:t>Механические колебания. Уравнение координаты и скорости. Амплитуда, период, частота колебаний. Фаза колебаний. Сдвиг фаз.</w:t>
      </w:r>
    </w:p>
    <w:p w:rsidR="009A55A9" w:rsidRPr="00D1755D" w:rsidRDefault="009A55A9" w:rsidP="009A55A9">
      <w:pPr>
        <w:rPr>
          <w:rFonts w:ascii="Times New Roman" w:hAnsi="Times New Roman" w:cs="Times New Roman"/>
          <w:sz w:val="28"/>
          <w:szCs w:val="28"/>
        </w:rPr>
      </w:pPr>
      <w:r w:rsidRPr="00D1755D">
        <w:rPr>
          <w:rFonts w:ascii="Times New Roman" w:hAnsi="Times New Roman" w:cs="Times New Roman"/>
          <w:sz w:val="28"/>
          <w:szCs w:val="28"/>
        </w:rPr>
        <w:t xml:space="preserve">Все Механические колебания — это движения, которые точно или приблизительно повторяются через определенные интервалы времени. </w:t>
      </w:r>
      <w:r w:rsidRPr="00D1755D">
        <w:rPr>
          <w:rFonts w:ascii="Times New Roman" w:hAnsi="Times New Roman" w:cs="Times New Roman"/>
          <w:sz w:val="28"/>
          <w:szCs w:val="28"/>
        </w:rPr>
        <w:br/>
        <w:t>Два типа колебаний:</w:t>
      </w:r>
    </w:p>
    <w:p w:rsidR="009A55A9" w:rsidRPr="00D1755D" w:rsidRDefault="009A55A9" w:rsidP="009A55A9">
      <w:pPr>
        <w:pStyle w:val="a5"/>
        <w:rPr>
          <w:rFonts w:ascii="Times New Roman" w:hAnsi="Times New Roman" w:cs="Times New Roman"/>
          <w:sz w:val="28"/>
          <w:szCs w:val="28"/>
        </w:rPr>
      </w:pPr>
      <w:r w:rsidRPr="00D1755D">
        <w:rPr>
          <w:rFonts w:ascii="Times New Roman" w:hAnsi="Times New Roman" w:cs="Times New Roman"/>
          <w:sz w:val="28"/>
          <w:szCs w:val="28"/>
        </w:rPr>
        <w:t xml:space="preserve">1.Свободными колебаниями называются колебания в системе под действием внутренних сил, после того как система выведена из положения равновесия и предоставлена затем самой себе. Свободные колебания всегда являются затухающими, а значит, их амплитуда и частота со временем уменьшаются. </w:t>
      </w:r>
    </w:p>
    <w:p w:rsidR="009A55A9" w:rsidRPr="00D1755D" w:rsidRDefault="009A55A9" w:rsidP="009A55A9">
      <w:pPr>
        <w:pStyle w:val="a5"/>
        <w:rPr>
          <w:rFonts w:ascii="Times New Roman" w:hAnsi="Times New Roman" w:cs="Times New Roman"/>
          <w:sz w:val="28"/>
          <w:szCs w:val="28"/>
        </w:rPr>
      </w:pPr>
      <w:r w:rsidRPr="00D1755D">
        <w:rPr>
          <w:rFonts w:ascii="Times New Roman" w:hAnsi="Times New Roman" w:cs="Times New Roman"/>
          <w:sz w:val="28"/>
          <w:szCs w:val="28"/>
        </w:rPr>
        <w:t xml:space="preserve">2. Вынужденными колебаниями называются колебания тел под действием внешних периодически изменяющихся сил. Возникают при следующих условиях: </w:t>
      </w:r>
    </w:p>
    <w:p w:rsidR="009A55A9" w:rsidRPr="00D1755D" w:rsidRDefault="009A55A9" w:rsidP="009A55A9">
      <w:pPr>
        <w:pStyle w:val="a5"/>
        <w:rPr>
          <w:rFonts w:ascii="Times New Roman" w:hAnsi="Times New Roman" w:cs="Times New Roman"/>
          <w:sz w:val="28"/>
          <w:szCs w:val="28"/>
        </w:rPr>
      </w:pPr>
      <w:r w:rsidRPr="00D1755D">
        <w:rPr>
          <w:rFonts w:ascii="Times New Roman" w:hAnsi="Times New Roman" w:cs="Times New Roman"/>
          <w:sz w:val="28"/>
          <w:szCs w:val="28"/>
        </w:rPr>
        <w:t xml:space="preserve">Во-первых, </w:t>
      </w:r>
      <w:r w:rsidRPr="00D1755D">
        <w:rPr>
          <w:rFonts w:ascii="Times New Roman" w:hAnsi="Times New Roman" w:cs="Times New Roman"/>
          <w:sz w:val="28"/>
          <w:szCs w:val="28"/>
        </w:rPr>
        <w:t>при ведении</w:t>
      </w:r>
      <w:r w:rsidRPr="00D1755D">
        <w:rPr>
          <w:rFonts w:ascii="Times New Roman" w:hAnsi="Times New Roman" w:cs="Times New Roman"/>
          <w:sz w:val="28"/>
          <w:szCs w:val="28"/>
        </w:rPr>
        <w:t xml:space="preserve"> тела из положения равновесия в системе должна возникать сила, направленная к положению равновесия и, следовательно, стремящаяся возвратить тело в положение равновесия. Во-вторых, трение в системе должно быть достаточно мало.</w:t>
      </w:r>
    </w:p>
    <w:p w:rsidR="009A55A9" w:rsidRPr="00D1755D" w:rsidRDefault="009A55A9" w:rsidP="009A55A9">
      <w:pPr>
        <w:rPr>
          <w:rFonts w:ascii="Times New Roman" w:hAnsi="Times New Roman" w:cs="Times New Roman"/>
          <w:sz w:val="28"/>
        </w:rPr>
      </w:pPr>
      <w:r w:rsidRPr="00D1755D">
        <w:rPr>
          <w:rFonts w:ascii="Times New Roman" w:hAnsi="Times New Roman" w:cs="Times New Roman"/>
          <w:sz w:val="28"/>
        </w:rPr>
        <w:t xml:space="preserve">Уравнение координаты и скорости: </w:t>
      </w:r>
    </w:p>
    <w:p w:rsidR="009A55A9" w:rsidRPr="00D1755D" w:rsidRDefault="009A55A9" w:rsidP="009A55A9">
      <w:pPr>
        <w:spacing w:line="276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D1755D">
        <w:rPr>
          <w:rFonts w:ascii="Times New Roman" w:hAnsi="Times New Roman" w:cs="Times New Roman"/>
          <w:b/>
          <w:bCs/>
          <w:sz w:val="28"/>
          <w:szCs w:val="28"/>
        </w:rPr>
        <w:t>Уравнение координаты </w:t>
      </w:r>
      <w:r w:rsidRPr="00D1755D">
        <w:rPr>
          <w:rFonts w:ascii="Times New Roman" w:hAnsi="Times New Roman" w:cs="Times New Roman"/>
          <w:sz w:val="28"/>
          <w:szCs w:val="28"/>
        </w:rPr>
        <w:t>- зависимость координаты тела от времени x = x(t).</w:t>
      </w:r>
      <w:r w:rsidRPr="00D1755D">
        <w:rPr>
          <w:rFonts w:ascii="Times New Roman" w:hAnsi="Times New Roman" w:cs="Times New Roman"/>
          <w:sz w:val="28"/>
          <w:szCs w:val="28"/>
        </w:rPr>
        <w:br/>
        <w:t>Уравнение x(t) служит для описания движение тела. </w:t>
      </w:r>
      <w:r w:rsidRPr="00D1755D">
        <w:rPr>
          <w:rFonts w:ascii="Times New Roman" w:hAnsi="Times New Roman" w:cs="Times New Roman"/>
          <w:sz w:val="28"/>
          <w:szCs w:val="28"/>
        </w:rPr>
        <w:br/>
      </w:r>
      <w:r w:rsidRPr="00D1755D">
        <w:rPr>
          <w:rFonts w:ascii="Times New Roman" w:hAnsi="Times New Roman" w:cs="Times New Roman"/>
          <w:b/>
          <w:bCs/>
          <w:sz w:val="28"/>
          <w:szCs w:val="28"/>
        </w:rPr>
        <w:t>Уравнение перемещения </w:t>
      </w:r>
      <w:r w:rsidRPr="00D1755D">
        <w:rPr>
          <w:rFonts w:ascii="Times New Roman" w:hAnsi="Times New Roman" w:cs="Times New Roman"/>
          <w:sz w:val="28"/>
          <w:szCs w:val="28"/>
        </w:rPr>
        <w:t>- зависимость перемещения тела от времени s = s(t).</w:t>
      </w:r>
      <w:r w:rsidRPr="00D1755D">
        <w:rPr>
          <w:rFonts w:ascii="Times New Roman" w:hAnsi="Times New Roman" w:cs="Times New Roman"/>
          <w:sz w:val="28"/>
          <w:szCs w:val="28"/>
        </w:rPr>
        <w:br/>
        <w:t>Уравнение s(t) служит для описания движение тела. </w:t>
      </w:r>
      <w:r w:rsidRPr="00D1755D">
        <w:rPr>
          <w:rFonts w:ascii="Times New Roman" w:hAnsi="Times New Roman" w:cs="Times New Roman"/>
          <w:sz w:val="28"/>
          <w:szCs w:val="28"/>
        </w:rPr>
        <w:br/>
      </w:r>
      <w:r w:rsidRPr="00D1755D">
        <w:rPr>
          <w:rFonts w:ascii="Times New Roman" w:hAnsi="Times New Roman" w:cs="Times New Roman"/>
          <w:sz w:val="28"/>
          <w:szCs w:val="28"/>
        </w:rPr>
        <w:br/>
        <w:t xml:space="preserve">Помимо значений координат для каждого момента времени по уравнениям x(t) и s(t) всегда можно найти основные кинематические величины - </w:t>
      </w:r>
      <w:r w:rsidRPr="00D1755D">
        <w:rPr>
          <w:rFonts w:ascii="Times New Roman" w:hAnsi="Times New Roman" w:cs="Times New Roman"/>
          <w:sz w:val="28"/>
          <w:szCs w:val="28"/>
        </w:rPr>
        <w:lastRenderedPageBreak/>
        <w:t>скорость, ускорение и перемещение тела, например: </w:t>
      </w:r>
      <w:r w:rsidRPr="00D1755D">
        <w:rPr>
          <w:rFonts w:ascii="Times New Roman" w:hAnsi="Times New Roman" w:cs="Times New Roman"/>
          <w:sz w:val="28"/>
          <w:szCs w:val="28"/>
        </w:rPr>
        <w:br/>
      </w:r>
      <w:r w:rsidRPr="00D1755D">
        <w:rPr>
          <w:rFonts w:ascii="Times New Roman" w:hAnsi="Times New Roman" w:cs="Times New Roman"/>
          <w:sz w:val="28"/>
          <w:szCs w:val="28"/>
        </w:rPr>
        <w:br/>
      </w:r>
      <w:r w:rsidRPr="00D1755D">
        <w:rPr>
          <w:rFonts w:ascii="Times New Roman" w:hAnsi="Times New Roman" w:cs="Times New Roman"/>
          <w:sz w:val="28"/>
          <w:szCs w:val="28"/>
        </w:rPr>
        <w:drawing>
          <wp:anchor distT="0" distB="0" distL="47625" distR="47625" simplePos="0" relativeHeight="251659264" behindDoc="0" locked="0" layoutInCell="1" allowOverlap="0" wp14:anchorId="6EF2BA87" wp14:editId="70EAB544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362075" cy="285750"/>
            <wp:effectExtent l="0" t="0" r="9525" b="0"/>
            <wp:wrapSquare wrapText="bothSides"/>
            <wp:docPr id="21" name="Рисунок 21" descr="http://sverh-zadacha.ucoz.ru/lessons/Contents/mech/kin/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verh-zadacha.ucoz.ru/lessons/Contents/mech/kin/x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755D">
        <w:rPr>
          <w:rFonts w:ascii="Times New Roman" w:hAnsi="Times New Roman" w:cs="Times New Roman"/>
          <w:sz w:val="28"/>
          <w:szCs w:val="28"/>
        </w:rPr>
        <w:t>Уравнение координаты при </w:t>
      </w:r>
      <w:r w:rsidRPr="00D1755D">
        <w:rPr>
          <w:rFonts w:ascii="Times New Roman" w:hAnsi="Times New Roman" w:cs="Times New Roman"/>
          <w:sz w:val="28"/>
          <w:szCs w:val="28"/>
        </w:rPr>
        <w:t>равномерном</w:t>
      </w:r>
      <w:r w:rsidRPr="00D1755D">
        <w:rPr>
          <w:rFonts w:ascii="Times New Roman" w:hAnsi="Times New Roman" w:cs="Times New Roman"/>
          <w:sz w:val="28"/>
          <w:szCs w:val="28"/>
        </w:rPr>
        <w:t> движении. </w:t>
      </w:r>
      <w:r w:rsidRPr="00D1755D">
        <w:rPr>
          <w:rFonts w:ascii="Times New Roman" w:hAnsi="Times New Roman" w:cs="Times New Roman"/>
          <w:sz w:val="28"/>
          <w:szCs w:val="28"/>
        </w:rPr>
        <w:br/>
      </w:r>
      <w:r w:rsidRPr="00D1755D">
        <w:rPr>
          <w:rFonts w:ascii="Times New Roman" w:hAnsi="Times New Roman" w:cs="Times New Roman"/>
          <w:sz w:val="28"/>
          <w:szCs w:val="28"/>
        </w:rPr>
        <w:br/>
      </w:r>
      <w:r w:rsidRPr="00D1755D">
        <w:rPr>
          <w:rFonts w:ascii="Times New Roman" w:hAnsi="Times New Roman" w:cs="Times New Roman"/>
          <w:sz w:val="28"/>
          <w:szCs w:val="28"/>
        </w:rPr>
        <w:drawing>
          <wp:anchor distT="0" distB="0" distL="47625" distR="47625" simplePos="0" relativeHeight="251660288" behindDoc="0" locked="0" layoutInCell="1" allowOverlap="0" wp14:anchorId="7738E504" wp14:editId="5CB6B945">
            <wp:simplePos x="0" y="0"/>
            <wp:positionH relativeFrom="margin">
              <wp:align>left</wp:align>
            </wp:positionH>
            <wp:positionV relativeFrom="line">
              <wp:posOffset>46990</wp:posOffset>
            </wp:positionV>
            <wp:extent cx="2000250" cy="616585"/>
            <wp:effectExtent l="0" t="0" r="0" b="0"/>
            <wp:wrapSquare wrapText="bothSides"/>
            <wp:docPr id="20" name="Рисунок 20" descr="http://sverh-zadacha.ucoz.ru/lessons/Contents/mech/kin/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verh-zadacha.ucoz.ru/lessons/Contents/mech/kin/x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755D">
        <w:rPr>
          <w:rFonts w:ascii="Times New Roman" w:hAnsi="Times New Roman" w:cs="Times New Roman"/>
          <w:sz w:val="28"/>
          <w:szCs w:val="28"/>
        </w:rPr>
        <w:t>Уравнение координаты при </w:t>
      </w:r>
      <w:r w:rsidRPr="00D1755D">
        <w:rPr>
          <w:rFonts w:ascii="Times New Roman" w:hAnsi="Times New Roman" w:cs="Times New Roman"/>
          <w:sz w:val="28"/>
          <w:szCs w:val="28"/>
        </w:rPr>
        <w:t>равноускоренном</w:t>
      </w:r>
      <w:r w:rsidRPr="00D1755D">
        <w:rPr>
          <w:rFonts w:ascii="Times New Roman" w:hAnsi="Times New Roman" w:cs="Times New Roman"/>
          <w:sz w:val="28"/>
          <w:szCs w:val="28"/>
        </w:rPr>
        <w:t> движении. </w:t>
      </w:r>
      <w:r w:rsidRPr="00D1755D">
        <w:rPr>
          <w:rFonts w:ascii="Times New Roman" w:hAnsi="Times New Roman" w:cs="Times New Roman"/>
          <w:sz w:val="28"/>
          <w:szCs w:val="28"/>
        </w:rPr>
        <w:br/>
      </w:r>
      <w:r w:rsidRPr="00D1755D">
        <w:rPr>
          <w:rFonts w:ascii="Times New Roman" w:hAnsi="Times New Roman" w:cs="Times New Roman"/>
          <w:sz w:val="28"/>
          <w:szCs w:val="28"/>
        </w:rPr>
        <w:br/>
      </w:r>
      <w:r w:rsidRPr="00D1755D">
        <w:rPr>
          <w:rFonts w:ascii="Times New Roman" w:hAnsi="Times New Roman" w:cs="Times New Roman"/>
          <w:sz w:val="28"/>
          <w:szCs w:val="28"/>
        </w:rPr>
        <w:br/>
      </w:r>
      <w:r w:rsidRPr="00D1755D">
        <w:rPr>
          <w:rFonts w:ascii="Times New Roman" w:hAnsi="Times New Roman" w:cs="Times New Roman"/>
          <w:sz w:val="28"/>
          <w:szCs w:val="28"/>
        </w:rPr>
        <w:br/>
        <w:t>Уравнения координаты механических гармонических колебаний:</w:t>
      </w:r>
      <w:r w:rsidRPr="00D1755D">
        <w:rPr>
          <w:rFonts w:ascii="Times New Roman" w:hAnsi="Times New Roman" w:cs="Times New Roman"/>
          <w:sz w:val="28"/>
          <w:szCs w:val="28"/>
        </w:rPr>
        <w:br/>
      </w:r>
      <w:r w:rsidRPr="00D1755D">
        <w:rPr>
          <w:rFonts w:ascii="Times New Roman" w:hAnsi="Times New Roman" w:cs="Times New Roman"/>
          <w:sz w:val="28"/>
          <w:szCs w:val="28"/>
        </w:rPr>
        <w:br/>
      </w:r>
      <w:r w:rsidRPr="00D175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EE7EC8" wp14:editId="20829C05">
            <wp:extent cx="2019300" cy="304800"/>
            <wp:effectExtent l="0" t="0" r="0" b="0"/>
            <wp:docPr id="17" name="Рисунок 17" descr="http://sverh-zadacha.ucoz.ru/lessons/Contents/mech/kin/x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verh-zadacha.ucoz.ru/lessons/Contents/mech/kin/x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55D">
        <w:rPr>
          <w:rFonts w:ascii="Times New Roman" w:hAnsi="Times New Roman" w:cs="Times New Roman"/>
          <w:sz w:val="28"/>
          <w:szCs w:val="28"/>
        </w:rPr>
        <w:br/>
      </w:r>
      <w:r w:rsidRPr="00D175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A82BBB" wp14:editId="47A27C73">
            <wp:extent cx="2019300" cy="361950"/>
            <wp:effectExtent l="0" t="0" r="0" b="0"/>
            <wp:docPr id="16" name="Рисунок 16" descr="http://sverh-zadacha.ucoz.ru/lessons/Contents/mech/kin/x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verh-zadacha.ucoz.ru/lessons/Contents/mech/kin/x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55D">
        <w:rPr>
          <w:rFonts w:ascii="Times New Roman" w:hAnsi="Times New Roman" w:cs="Times New Roman"/>
          <w:sz w:val="28"/>
          <w:szCs w:val="28"/>
        </w:rPr>
        <w:t> </w:t>
      </w:r>
      <w:r w:rsidRPr="00D1755D">
        <w:rPr>
          <w:rFonts w:ascii="Times New Roman" w:hAnsi="Times New Roman" w:cs="Times New Roman"/>
          <w:sz w:val="28"/>
          <w:szCs w:val="28"/>
        </w:rPr>
        <w:br/>
      </w:r>
      <w:r w:rsidRPr="00D1755D">
        <w:rPr>
          <w:rFonts w:ascii="Times New Roman" w:hAnsi="Times New Roman" w:cs="Times New Roman"/>
          <w:sz w:val="28"/>
          <w:szCs w:val="28"/>
        </w:rPr>
        <w:br/>
      </w:r>
      <w:r w:rsidRPr="00D1755D">
        <w:rPr>
          <w:rFonts w:ascii="Times New Roman" w:hAnsi="Times New Roman" w:cs="Times New Roman"/>
          <w:sz w:val="28"/>
          <w:szCs w:val="28"/>
        </w:rPr>
        <w:drawing>
          <wp:anchor distT="0" distB="0" distL="47625" distR="47625" simplePos="0" relativeHeight="251661312" behindDoc="0" locked="0" layoutInCell="1" allowOverlap="0" wp14:anchorId="3F8D279C" wp14:editId="253571BA">
            <wp:simplePos x="0" y="0"/>
            <wp:positionH relativeFrom="margin">
              <wp:align>left</wp:align>
            </wp:positionH>
            <wp:positionV relativeFrom="line">
              <wp:posOffset>20955</wp:posOffset>
            </wp:positionV>
            <wp:extent cx="762000" cy="262255"/>
            <wp:effectExtent l="0" t="0" r="0" b="4445"/>
            <wp:wrapSquare wrapText="bothSides"/>
            <wp:docPr id="19" name="Рисунок 19" descr="http://sverh-zadacha.ucoz.ru/lessons/Contents/mech/kin/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verh-zadacha.ucoz.ru/lessons/Contents/mech/kin/s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755D">
        <w:rPr>
          <w:rFonts w:ascii="Times New Roman" w:hAnsi="Times New Roman" w:cs="Times New Roman"/>
          <w:sz w:val="28"/>
          <w:szCs w:val="28"/>
        </w:rPr>
        <w:t>Уравнение перемещения при равномерном движении.</w:t>
      </w:r>
      <w:r w:rsidRPr="00D1755D">
        <w:rPr>
          <w:rFonts w:ascii="Times New Roman" w:hAnsi="Times New Roman" w:cs="Times New Roman"/>
          <w:sz w:val="28"/>
          <w:szCs w:val="28"/>
        </w:rPr>
        <w:br/>
      </w:r>
      <w:r w:rsidRPr="00D1755D">
        <w:rPr>
          <w:rFonts w:ascii="Times New Roman" w:hAnsi="Times New Roman" w:cs="Times New Roman"/>
          <w:sz w:val="28"/>
          <w:szCs w:val="28"/>
        </w:rPr>
        <w:br/>
      </w:r>
      <w:r w:rsidRPr="00D1755D">
        <w:rPr>
          <w:rFonts w:ascii="Times New Roman" w:hAnsi="Times New Roman" w:cs="Times New Roman"/>
          <w:sz w:val="28"/>
          <w:szCs w:val="28"/>
        </w:rPr>
        <w:drawing>
          <wp:anchor distT="0" distB="0" distL="47625" distR="47625" simplePos="0" relativeHeight="251662336" behindDoc="0" locked="0" layoutInCell="1" allowOverlap="0" wp14:anchorId="0E58AF2F" wp14:editId="7B4563E7">
            <wp:simplePos x="0" y="0"/>
            <wp:positionH relativeFrom="margin">
              <wp:align>left</wp:align>
            </wp:positionH>
            <wp:positionV relativeFrom="line">
              <wp:posOffset>71120</wp:posOffset>
            </wp:positionV>
            <wp:extent cx="1493520" cy="609600"/>
            <wp:effectExtent l="0" t="0" r="0" b="0"/>
            <wp:wrapSquare wrapText="bothSides"/>
            <wp:docPr id="18" name="Рисунок 18" descr="http://sverh-zadacha.ucoz.ru/lessons/Contents/mech/kin/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verh-zadacha.ucoz.ru/lessons/Contents/mech/kin/s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755D">
        <w:rPr>
          <w:rFonts w:ascii="Times New Roman" w:hAnsi="Times New Roman" w:cs="Times New Roman"/>
          <w:sz w:val="28"/>
          <w:szCs w:val="28"/>
        </w:rPr>
        <w:t>Уравнение перемещения при равноускоренном движении</w:t>
      </w:r>
    </w:p>
    <w:p w:rsidR="009A55A9" w:rsidRPr="00D1755D" w:rsidRDefault="009A55A9" w:rsidP="009A55A9">
      <w:pPr>
        <w:spacing w:line="276" w:lineRule="auto"/>
        <w:jc w:val="left"/>
        <w:rPr>
          <w:rFonts w:ascii="Times New Roman" w:hAnsi="Times New Roman" w:cs="Times New Roman"/>
          <w:sz w:val="28"/>
          <w:szCs w:val="28"/>
        </w:rPr>
      </w:pPr>
    </w:p>
    <w:p w:rsidR="009A55A9" w:rsidRPr="00D1755D" w:rsidRDefault="009A55A9" w:rsidP="009A55A9">
      <w:pPr>
        <w:spacing w:line="276" w:lineRule="auto"/>
        <w:jc w:val="left"/>
        <w:rPr>
          <w:rFonts w:ascii="Times New Roman" w:hAnsi="Times New Roman" w:cs="Times New Roman"/>
          <w:sz w:val="28"/>
          <w:szCs w:val="28"/>
        </w:rPr>
      </w:pPr>
    </w:p>
    <w:p w:rsidR="009A55A9" w:rsidRPr="00D1755D" w:rsidRDefault="009A55A9" w:rsidP="009A55A9">
      <w:pPr>
        <w:spacing w:line="276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D1755D">
        <w:rPr>
          <w:rFonts w:ascii="Times New Roman" w:hAnsi="Times New Roman" w:cs="Times New Roman"/>
          <w:sz w:val="28"/>
          <w:szCs w:val="28"/>
        </w:rPr>
        <w:t>[а – ускорение</w:t>
      </w:r>
      <w:r w:rsidRPr="00D1755D">
        <w:rPr>
          <w:rFonts w:ascii="Times New Roman" w:hAnsi="Times New Roman" w:cs="Times New Roman"/>
          <w:sz w:val="28"/>
          <w:szCs w:val="28"/>
        </w:rPr>
        <w:br/>
        <w:t>А – амплитуда колебаний</w:t>
      </w:r>
    </w:p>
    <w:p w:rsidR="009A55A9" w:rsidRPr="00D1755D" w:rsidRDefault="009A55A9" w:rsidP="009A55A9">
      <w:pPr>
        <w:spacing w:line="276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D1755D">
        <w:rPr>
          <w:rFonts w:ascii="Times New Roman" w:hAnsi="Times New Roman" w:cs="Times New Roman"/>
          <w:sz w:val="28"/>
          <w:szCs w:val="28"/>
          <w:lang w:val="en-US"/>
        </w:rPr>
        <w:t>ω</w:t>
      </w:r>
      <w:r w:rsidRPr="00D1755D">
        <w:rPr>
          <w:rFonts w:ascii="Times New Roman" w:hAnsi="Times New Roman" w:cs="Times New Roman"/>
          <w:sz w:val="28"/>
          <w:szCs w:val="28"/>
        </w:rPr>
        <w:t xml:space="preserve"> - циклическая частота колебаний</w:t>
      </w:r>
      <w:r w:rsidRPr="00D1755D">
        <w:rPr>
          <w:rFonts w:ascii="Times New Roman" w:hAnsi="Times New Roman" w:cs="Times New Roman"/>
          <w:sz w:val="28"/>
          <w:szCs w:val="28"/>
        </w:rPr>
        <w:br/>
        <w:t>φ</w:t>
      </w:r>
      <w:r w:rsidRPr="00D1755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D1755D">
        <w:rPr>
          <w:rFonts w:ascii="Times New Roman" w:hAnsi="Times New Roman" w:cs="Times New Roman"/>
          <w:sz w:val="28"/>
          <w:szCs w:val="28"/>
        </w:rPr>
        <w:t> - начальная фаза колебаний]</w:t>
      </w:r>
    </w:p>
    <w:p w:rsidR="009A55A9" w:rsidRPr="00D1755D" w:rsidRDefault="009A55A9" w:rsidP="009A55A9">
      <w:pPr>
        <w:spacing w:line="276" w:lineRule="auto"/>
        <w:jc w:val="left"/>
        <w:rPr>
          <w:rFonts w:ascii="Times New Roman" w:hAnsi="Times New Roman" w:cs="Times New Roman"/>
          <w:sz w:val="28"/>
          <w:szCs w:val="28"/>
        </w:rPr>
      </w:pPr>
    </w:p>
    <w:p w:rsidR="009A55A9" w:rsidRPr="00D1755D" w:rsidRDefault="009A55A9" w:rsidP="009A55A9">
      <w:pPr>
        <w:spacing w:line="276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D1755D">
        <w:rPr>
          <w:rFonts w:ascii="Times New Roman" w:hAnsi="Times New Roman" w:cs="Times New Roman"/>
          <w:sz w:val="28"/>
          <w:szCs w:val="28"/>
        </w:rPr>
        <w:t>Амплитуда колебаний — это наибольшее отклонение колеблющегося тела от положения равновесия.</w:t>
      </w:r>
      <w:r w:rsidRPr="00D1755D">
        <w:rPr>
          <w:rFonts w:ascii="Times New Roman" w:hAnsi="Times New Roman" w:cs="Times New Roman"/>
          <w:sz w:val="28"/>
          <w:szCs w:val="28"/>
        </w:rPr>
        <w:br/>
      </w:r>
    </w:p>
    <w:p w:rsidR="009A55A9" w:rsidRPr="00D1755D" w:rsidRDefault="009A55A9" w:rsidP="009A55A9">
      <w:pPr>
        <w:spacing w:line="276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D1755D">
        <w:rPr>
          <w:rFonts w:ascii="Times New Roman" w:hAnsi="Times New Roman" w:cs="Times New Roman"/>
          <w:sz w:val="28"/>
          <w:szCs w:val="28"/>
        </w:rPr>
        <w:t>Период колебаний — это наименьший промежуток времени, через который система, совершающая колебания, снова возвращается в то же состояние, в котором она находилась в начальный момент времени, выбранный произвольно.</w:t>
      </w:r>
    </w:p>
    <w:p w:rsidR="009A55A9" w:rsidRPr="00D1755D" w:rsidRDefault="009A55A9" w:rsidP="009A55A9">
      <w:pPr>
        <w:spacing w:line="276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D1755D">
        <w:rPr>
          <w:rFonts w:ascii="Times New Roman" w:hAnsi="Times New Roman" w:cs="Times New Roman"/>
          <w:noProof/>
          <w:sz w:val="32"/>
          <w:lang w:val="en-US"/>
        </w:rPr>
        <w:t>T</w:t>
      </w:r>
      <w:r w:rsidRPr="00D1755D">
        <w:rPr>
          <w:rFonts w:ascii="Times New Roman" w:hAnsi="Times New Roman" w:cs="Times New Roman"/>
          <w:noProof/>
          <w:sz w:val="32"/>
        </w:rPr>
        <w:t>=</w:t>
      </w:r>
      <w:r w:rsidRPr="00D1755D">
        <w:rPr>
          <w:rFonts w:ascii="Times New Roman" w:hAnsi="Times New Roman" w:cs="Times New Roman"/>
          <w:noProof/>
          <w:sz w:val="32"/>
          <w:lang w:val="en-US"/>
        </w:rPr>
        <w:t>t</w:t>
      </w:r>
      <w:r w:rsidRPr="00D1755D">
        <w:rPr>
          <w:rFonts w:ascii="Times New Roman" w:hAnsi="Times New Roman" w:cs="Times New Roman"/>
          <w:noProof/>
          <w:sz w:val="32"/>
        </w:rPr>
        <w:t>/</w:t>
      </w:r>
      <w:r w:rsidRPr="00D1755D">
        <w:rPr>
          <w:rFonts w:ascii="Times New Roman" w:hAnsi="Times New Roman" w:cs="Times New Roman"/>
          <w:noProof/>
          <w:sz w:val="32"/>
          <w:lang w:val="en-US"/>
        </w:rPr>
        <w:t>n</w:t>
      </w:r>
      <w:r w:rsidRPr="00D1755D">
        <w:rPr>
          <w:rFonts w:ascii="Times New Roman" w:hAnsi="Times New Roman" w:cs="Times New Roman"/>
          <w:noProof/>
          <w:sz w:val="32"/>
        </w:rPr>
        <w:t xml:space="preserve"> , </w:t>
      </w:r>
      <w:r w:rsidRPr="00D1755D">
        <w:rPr>
          <w:rFonts w:ascii="Times New Roman" w:hAnsi="Times New Roman" w:cs="Times New Roman"/>
          <w:noProof/>
          <w:sz w:val="32"/>
        </w:rPr>
        <w:t xml:space="preserve">где </w:t>
      </w:r>
      <w:r w:rsidRPr="00D1755D">
        <w:rPr>
          <w:rFonts w:ascii="Times New Roman" w:hAnsi="Times New Roman" w:cs="Times New Roman"/>
          <w:sz w:val="28"/>
          <w:szCs w:val="28"/>
        </w:rPr>
        <w:t>t</w:t>
      </w:r>
      <w:r w:rsidRPr="00D1755D">
        <w:rPr>
          <w:rFonts w:ascii="Times New Roman" w:hAnsi="Times New Roman" w:cs="Times New Roman"/>
          <w:sz w:val="28"/>
          <w:szCs w:val="28"/>
        </w:rPr>
        <w:t xml:space="preserve"> – время, за которое было совершено какое-то количество </w:t>
      </w:r>
      <w:r w:rsidRPr="00D1755D">
        <w:rPr>
          <w:rFonts w:ascii="Times New Roman" w:hAnsi="Times New Roman" w:cs="Times New Roman"/>
          <w:sz w:val="28"/>
          <w:szCs w:val="28"/>
        </w:rPr>
        <w:t>колебаний, n</w:t>
      </w:r>
      <w:r w:rsidRPr="00D1755D">
        <w:rPr>
          <w:rFonts w:ascii="Times New Roman" w:hAnsi="Times New Roman" w:cs="Times New Roman"/>
          <w:sz w:val="28"/>
          <w:szCs w:val="28"/>
        </w:rPr>
        <w:t xml:space="preserve"> - числом этих колебаний</w:t>
      </w:r>
    </w:p>
    <w:p w:rsidR="009A55A9" w:rsidRPr="00D1755D" w:rsidRDefault="009A55A9" w:rsidP="009A55A9">
      <w:pPr>
        <w:spacing w:line="276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D1755D">
        <w:rPr>
          <w:rFonts w:ascii="Times New Roman" w:hAnsi="Times New Roman" w:cs="Times New Roman"/>
          <w:sz w:val="28"/>
          <w:szCs w:val="28"/>
        </w:rPr>
        <w:t>Частота колебаний — это число колебаний, совершаемых за единицу времени.</w:t>
      </w:r>
    </w:p>
    <w:p w:rsidR="009A55A9" w:rsidRPr="00D1755D" w:rsidRDefault="009A55A9" w:rsidP="009A55A9">
      <w:pPr>
        <w:pStyle w:val="a5"/>
        <w:numPr>
          <w:ilvl w:val="0"/>
          <w:numId w:val="2"/>
        </w:numPr>
        <w:spacing w:line="276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D1755D">
        <w:rPr>
          <w:rFonts w:ascii="Times New Roman" w:hAnsi="Times New Roman" w:cs="Times New Roman"/>
          <w:sz w:val="28"/>
          <w:szCs w:val="28"/>
        </w:rPr>
        <w:lastRenderedPageBreak/>
        <w:t>= n/</w:t>
      </w:r>
      <w:r w:rsidRPr="00D1755D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:rsidR="009A55A9" w:rsidRDefault="009A55A9" w:rsidP="009A55A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1755D">
        <w:rPr>
          <w:rFonts w:ascii="Times New Roman" w:hAnsi="Times New Roman" w:cs="Times New Roman"/>
          <w:sz w:val="28"/>
          <w:szCs w:val="28"/>
        </w:rPr>
        <w:t xml:space="preserve">Фаза колебаний. </w:t>
      </w:r>
    </w:p>
    <w:p w:rsidR="009A55A9" w:rsidRPr="00D1755D" w:rsidRDefault="009A55A9" w:rsidP="009A55A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1755D">
        <w:rPr>
          <w:rFonts w:ascii="Times New Roman" w:hAnsi="Times New Roman" w:cs="Times New Roman"/>
          <w:color w:val="2C3239"/>
          <w:sz w:val="28"/>
          <w:szCs w:val="21"/>
          <w:shd w:val="clear" w:color="auto" w:fill="FFFFFF"/>
        </w:rPr>
        <w:t>Фаза колебания показывает, какая часть</w:t>
      </w:r>
      <w:r w:rsidRPr="00D1755D">
        <w:rPr>
          <w:rStyle w:val="apple-converted-space"/>
          <w:rFonts w:ascii="Times New Roman" w:hAnsi="Times New Roman" w:cs="Times New Roman"/>
          <w:color w:val="2C3239"/>
          <w:sz w:val="28"/>
          <w:szCs w:val="21"/>
          <w:shd w:val="clear" w:color="auto" w:fill="FFFFFF"/>
        </w:rPr>
        <w:t> </w:t>
      </w:r>
      <w:r w:rsidRPr="00D1755D">
        <w:rPr>
          <w:rFonts w:ascii="Times New Roman" w:hAnsi="Times New Roman" w:cs="Times New Roman"/>
          <w:sz w:val="28"/>
          <w:szCs w:val="21"/>
          <w:shd w:val="clear" w:color="auto" w:fill="FFFFFF"/>
        </w:rPr>
        <w:t>периода</w:t>
      </w:r>
      <w:r w:rsidRPr="00D1755D">
        <w:rPr>
          <w:rStyle w:val="apple-converted-space"/>
          <w:rFonts w:ascii="Times New Roman" w:hAnsi="Times New Roman" w:cs="Times New Roman"/>
          <w:color w:val="2C3239"/>
          <w:sz w:val="28"/>
          <w:szCs w:val="21"/>
          <w:shd w:val="clear" w:color="auto" w:fill="FFFFFF"/>
        </w:rPr>
        <w:t> </w:t>
      </w:r>
      <w:r w:rsidRPr="00D1755D">
        <w:rPr>
          <w:rFonts w:ascii="Times New Roman" w:hAnsi="Times New Roman" w:cs="Times New Roman"/>
          <w:color w:val="2C3239"/>
          <w:sz w:val="28"/>
          <w:szCs w:val="21"/>
          <w:shd w:val="clear" w:color="auto" w:fill="FFFFFF"/>
        </w:rPr>
        <w:t>прошла с момента начала наблюдения</w:t>
      </w:r>
      <w:r w:rsidRPr="00D1755D">
        <w:rPr>
          <w:rStyle w:val="apple-converted-space"/>
          <w:rFonts w:ascii="Times New Roman" w:hAnsi="Times New Roman" w:cs="Times New Roman"/>
          <w:color w:val="2C3239"/>
          <w:sz w:val="28"/>
          <w:szCs w:val="21"/>
          <w:shd w:val="clear" w:color="auto" w:fill="FFFFFF"/>
        </w:rPr>
        <w:t> </w:t>
      </w:r>
      <w:r w:rsidRPr="00D1755D">
        <w:rPr>
          <w:rFonts w:ascii="Times New Roman" w:hAnsi="Times New Roman" w:cs="Times New Roman"/>
          <w:sz w:val="28"/>
          <w:szCs w:val="21"/>
          <w:shd w:val="clear" w:color="auto" w:fill="FFFFFF"/>
        </w:rPr>
        <w:t>колебаний</w:t>
      </w:r>
      <w:r w:rsidRPr="00D1755D">
        <w:rPr>
          <w:rFonts w:ascii="Times New Roman" w:hAnsi="Times New Roman" w:cs="Times New Roman"/>
          <w:color w:val="2C3239"/>
          <w:sz w:val="28"/>
          <w:szCs w:val="21"/>
          <w:shd w:val="clear" w:color="auto" w:fill="FFFFFF"/>
        </w:rPr>
        <w:t>. При заданной</w:t>
      </w:r>
      <w:r w:rsidRPr="00D1755D">
        <w:rPr>
          <w:rStyle w:val="apple-converted-space"/>
          <w:rFonts w:ascii="Times New Roman" w:hAnsi="Times New Roman" w:cs="Times New Roman"/>
          <w:color w:val="2C3239"/>
          <w:sz w:val="28"/>
          <w:szCs w:val="21"/>
          <w:shd w:val="clear" w:color="auto" w:fill="FFFFFF"/>
        </w:rPr>
        <w:t> </w:t>
      </w:r>
      <w:r w:rsidRPr="00D1755D">
        <w:rPr>
          <w:rFonts w:ascii="Times New Roman" w:hAnsi="Times New Roman" w:cs="Times New Roman"/>
          <w:sz w:val="28"/>
          <w:szCs w:val="21"/>
          <w:shd w:val="clear" w:color="auto" w:fill="FFFFFF"/>
        </w:rPr>
        <w:t>амплитуде</w:t>
      </w:r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</w:t>
      </w:r>
      <w:r w:rsidRPr="00D1755D">
        <w:rPr>
          <w:rFonts w:ascii="Times New Roman" w:hAnsi="Times New Roman" w:cs="Times New Roman"/>
          <w:color w:val="2C3239"/>
          <w:sz w:val="28"/>
          <w:szCs w:val="21"/>
          <w:shd w:val="clear" w:color="auto" w:fill="FFFFFF"/>
        </w:rPr>
        <w:t>фаза колебаний полностью определяет смещение колеблющегося тела в любой момент времени</w:t>
      </w:r>
      <w:r w:rsidRPr="00D1755D">
        <w:rPr>
          <w:rFonts w:ascii="Times New Roman" w:hAnsi="Times New Roman" w:cs="Times New Roman"/>
          <w:sz w:val="28"/>
          <w:szCs w:val="28"/>
        </w:rPr>
        <w:t xml:space="preserve">: </w:t>
      </w:r>
      <w:r w:rsidRPr="00D1755D">
        <w:rPr>
          <w:rFonts w:ascii="Times New Roman" w:hAnsi="Times New Roman" w:cs="Times New Roman"/>
          <w:sz w:val="28"/>
          <w:szCs w:val="28"/>
        </w:rPr>
        <w:br/>
        <w:t> </w:t>
      </w:r>
      <w:r w:rsidRPr="00D175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16A036" wp14:editId="6F0D04DE">
            <wp:extent cx="1066800" cy="457200"/>
            <wp:effectExtent l="0" t="0" r="0" b="0"/>
            <wp:docPr id="25" name="Рисунок 25" descr="6.02-60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6.02-60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346" cy="46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55D">
        <w:rPr>
          <w:rFonts w:ascii="Times New Roman" w:hAnsi="Times New Roman" w:cs="Times New Roman"/>
          <w:sz w:val="28"/>
          <w:szCs w:val="28"/>
        </w:rPr>
        <w:br/>
        <w:t>Выражается фаза в угловых единицах радианах.</w:t>
      </w:r>
    </w:p>
    <w:p w:rsidR="009A55A9" w:rsidRPr="00D1755D" w:rsidRDefault="009A55A9" w:rsidP="009A55A9">
      <w:pPr>
        <w:spacing w:line="276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D1755D">
        <w:rPr>
          <w:rFonts w:ascii="Times New Roman" w:hAnsi="Times New Roman" w:cs="Times New Roman"/>
          <w:sz w:val="28"/>
          <w:szCs w:val="28"/>
        </w:rPr>
        <w:t xml:space="preserve">Фаза определяет не только значение координаты, но и значение других физических величин, </w:t>
      </w:r>
      <w:r w:rsidRPr="00D1755D">
        <w:rPr>
          <w:rFonts w:ascii="Times New Roman" w:hAnsi="Times New Roman" w:cs="Times New Roman"/>
          <w:sz w:val="28"/>
          <w:szCs w:val="28"/>
        </w:rPr>
        <w:t>например,</w:t>
      </w:r>
      <w:r w:rsidRPr="00D1755D">
        <w:rPr>
          <w:rFonts w:ascii="Times New Roman" w:hAnsi="Times New Roman" w:cs="Times New Roman"/>
          <w:sz w:val="28"/>
          <w:szCs w:val="28"/>
        </w:rPr>
        <w:t xml:space="preserve"> скорости и ускорения, изменяющихся также по гармоническому закону. Фаза определяет при заданной амплитуде состояние колебательной системы в любой момент времени. </w:t>
      </w:r>
    </w:p>
    <w:p w:rsidR="009A55A9" w:rsidRPr="00D1755D" w:rsidRDefault="009A55A9" w:rsidP="009A55A9">
      <w:pPr>
        <w:spacing w:line="276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D1755D">
        <w:rPr>
          <w:rFonts w:ascii="Times New Roman" w:hAnsi="Times New Roman" w:cs="Times New Roman"/>
          <w:sz w:val="28"/>
          <w:szCs w:val="28"/>
        </w:rPr>
        <w:t>Сдвигом фаз называется разность фаз двух колебаний.</w:t>
      </w:r>
    </w:p>
    <w:p w:rsidR="009A55A9" w:rsidRDefault="009A55A9" w:rsidP="009A55A9">
      <w:pPr>
        <w:spacing w:line="276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D1755D">
        <w:rPr>
          <w:rFonts w:ascii="Times New Roman" w:hAnsi="Times New Roman" w:cs="Times New Roman"/>
          <w:sz w:val="28"/>
          <w:szCs w:val="28"/>
        </w:rPr>
        <w:t>Если два колебания происходят с одинаковым периодом (частотой), то такие колебания называются синхронными. Сдвиг фаз между ними сохраняется неизменным в течение всего колебательного процесса.</w:t>
      </w:r>
    </w:p>
    <w:p w:rsidR="009A55A9" w:rsidRDefault="009A55A9" w:rsidP="009A55A9">
      <w:pPr>
        <w:spacing w:line="276" w:lineRule="auto"/>
        <w:jc w:val="left"/>
        <w:rPr>
          <w:rFonts w:ascii="Times New Roman" w:hAnsi="Times New Roman" w:cs="Times New Roman"/>
          <w:sz w:val="28"/>
          <w:szCs w:val="28"/>
        </w:rPr>
      </w:pPr>
    </w:p>
    <w:p w:rsidR="009A55A9" w:rsidRDefault="009A55A9" w:rsidP="009A55A9">
      <w:pPr>
        <w:pStyle w:val="a3"/>
        <w:numPr>
          <w:ilvl w:val="0"/>
          <w:numId w:val="3"/>
        </w:numPr>
        <w:spacing w:line="276" w:lineRule="auto"/>
        <w:ind w:hanging="360"/>
        <w:jc w:val="left"/>
        <w:rPr>
          <w:sz w:val="28"/>
          <w:szCs w:val="28"/>
        </w:rPr>
      </w:pPr>
      <w:r w:rsidRPr="00D1755D">
        <w:rPr>
          <w:sz w:val="28"/>
          <w:szCs w:val="28"/>
        </w:rPr>
        <w:t>Превращение энергии при гармонических колебаниях. Колебания груза на пружине и математическом маятнике. Формулы периодов колебательных систем. Вынужденные колебания. Механический резонанс.</w:t>
      </w:r>
    </w:p>
    <w:p w:rsidR="009A55A9" w:rsidRDefault="009A55A9" w:rsidP="009A55A9">
      <w:pPr>
        <w:rPr>
          <w:rFonts w:ascii="Times New Roman" w:hAnsi="Times New Roman" w:cs="Times New Roman"/>
          <w:sz w:val="28"/>
          <w:szCs w:val="28"/>
        </w:rPr>
      </w:pPr>
      <w:r w:rsidRPr="00B06050">
        <w:rPr>
          <w:rFonts w:ascii="Times New Roman" w:hAnsi="Times New Roman" w:cs="Times New Roman"/>
          <w:sz w:val="28"/>
          <w:szCs w:val="28"/>
        </w:rPr>
        <w:t xml:space="preserve">При свободных механических колебаниях кинетическая и потенциальная энергии изменяются периодически. При максимальном отклонении тела от положения равновесия его скорость, </w:t>
      </w:r>
      <w:r w:rsidRPr="00B06050">
        <w:rPr>
          <w:rFonts w:ascii="Times New Roman" w:hAnsi="Times New Roman" w:cs="Times New Roman"/>
          <w:sz w:val="28"/>
          <w:szCs w:val="28"/>
        </w:rPr>
        <w:t>а, следовательно</w:t>
      </w:r>
      <w:r w:rsidRPr="00B06050">
        <w:rPr>
          <w:rFonts w:ascii="Times New Roman" w:hAnsi="Times New Roman" w:cs="Times New Roman"/>
          <w:sz w:val="28"/>
          <w:szCs w:val="28"/>
        </w:rPr>
        <w:t>, и кинетическая энергия обращаются в нуль. В этом положении потенциальная энергия колеблющегося тела достигает максимального значения. При гармонических колебаниях происходит периодическое превращение кинетической энергии в потенциальную и наоборот. Если в колебательной системе отсутствует трение, то полная механическая энергия при свободных колебаниях остается неизменной.  Вынужденными колебаниями называются колебания тел под действием внешних периодически изменяющихся сил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55A9" w:rsidRPr="00B06050" w:rsidRDefault="009A55A9" w:rsidP="009A55A9">
      <w:pPr>
        <w:rPr>
          <w:rFonts w:ascii="Times New Roman" w:hAnsi="Times New Roman" w:cs="Times New Roman"/>
          <w:sz w:val="28"/>
          <w:szCs w:val="28"/>
        </w:rPr>
      </w:pPr>
      <w:r w:rsidRPr="00B06050">
        <w:rPr>
          <w:rFonts w:ascii="Times New Roman" w:hAnsi="Times New Roman" w:cs="Times New Roman"/>
          <w:sz w:val="28"/>
          <w:szCs w:val="28"/>
        </w:rPr>
        <w:t xml:space="preserve">Возникают при следующих условиях: </w:t>
      </w:r>
    </w:p>
    <w:p w:rsidR="009A55A9" w:rsidRPr="00B06050" w:rsidRDefault="009A55A9" w:rsidP="009A55A9">
      <w:pPr>
        <w:rPr>
          <w:rFonts w:ascii="Times New Roman" w:hAnsi="Times New Roman" w:cs="Times New Roman"/>
          <w:sz w:val="28"/>
          <w:szCs w:val="28"/>
        </w:rPr>
      </w:pPr>
      <w:r w:rsidRPr="00B06050">
        <w:rPr>
          <w:rFonts w:ascii="Times New Roman" w:hAnsi="Times New Roman" w:cs="Times New Roman"/>
          <w:sz w:val="28"/>
          <w:szCs w:val="28"/>
        </w:rPr>
        <w:lastRenderedPageBreak/>
        <w:t>Во-первых, при ведении тела из положения равновесия в системе должна возникать сила, направленная к положению равновесия и, следовательно, стремящаяся возвратить тело в положение равновесия. Во-вторых, трение в системе должно быть достаточно мало.</w:t>
      </w:r>
    </w:p>
    <w:p w:rsidR="009A55A9" w:rsidRDefault="009A55A9" w:rsidP="009A55A9">
      <w:pPr>
        <w:rPr>
          <w:rFonts w:ascii="Times New Roman" w:hAnsi="Times New Roman" w:cs="Times New Roman"/>
          <w:sz w:val="28"/>
          <w:szCs w:val="28"/>
        </w:rPr>
      </w:pPr>
    </w:p>
    <w:p w:rsidR="009A55A9" w:rsidRDefault="009A55A9" w:rsidP="009A55A9">
      <w:pPr>
        <w:rPr>
          <w:rFonts w:ascii="Times New Roman" w:hAnsi="Times New Roman" w:cs="Times New Roman"/>
          <w:sz w:val="28"/>
          <w:szCs w:val="28"/>
        </w:rPr>
      </w:pPr>
      <w:r w:rsidRPr="004E46A7">
        <w:rPr>
          <w:rFonts w:ascii="Times New Roman" w:hAnsi="Times New Roman" w:cs="Times New Roman"/>
          <w:sz w:val="28"/>
          <w:szCs w:val="28"/>
        </w:rPr>
        <w:t>Резонанс — это</w:t>
      </w:r>
      <w:r w:rsidRPr="004E46A7">
        <w:rPr>
          <w:rFonts w:ascii="Times New Roman" w:hAnsi="Times New Roman" w:cs="Times New Roman"/>
          <w:sz w:val="28"/>
          <w:szCs w:val="28"/>
        </w:rPr>
        <w:t xml:space="preserve"> явление резкого возрастания амплитуды вынужденных колебаний в какой-либо колебательной системе, это явление возможно при вынужденных колебаниях любого вида.   При работе двигателей нередко возникают периодические усилия, связанные с движением частей двигателя (например, поршней).  Если частота этих периодических усилий совпадает с частотой свободных колебаний системы, то возникает резонанс. Амплитуда колебаний может возрасти настолько, что возможна поломка машин, хотя напряжение в материале и не превышает предела прочности. В этих случаях принимаются специальные меры, чтобы не допустить наступления резонанса или ослабить его действие. Для этого увеличивают трение в системе или же добиваются, чтобы собственные частоты колебаний не совпадали с частотой внешней силы.</w:t>
      </w:r>
    </w:p>
    <w:p w:rsidR="009A55A9" w:rsidRDefault="009A55A9" w:rsidP="009A55A9">
      <w:pPr>
        <w:rPr>
          <w:rFonts w:ascii="Times New Roman" w:hAnsi="Times New Roman" w:cs="Times New Roman"/>
          <w:sz w:val="28"/>
          <w:szCs w:val="28"/>
        </w:rPr>
      </w:pPr>
      <w:r w:rsidRPr="00D1755D">
        <w:rPr>
          <w:rFonts w:ascii="Times New Roman" w:hAnsi="Times New Roman" w:cs="Times New Roman"/>
          <w:sz w:val="28"/>
          <w:szCs w:val="28"/>
        </w:rPr>
        <w:t>Колебания груза на пружине и математическом маятнике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- ?</w:t>
      </w:r>
      <w:proofErr w:type="gramEnd"/>
    </w:p>
    <w:p w:rsidR="009A55A9" w:rsidRPr="004E46A7" w:rsidRDefault="009A55A9" w:rsidP="009A55A9">
      <w:pPr>
        <w:rPr>
          <w:rFonts w:ascii="Times New Roman" w:hAnsi="Times New Roman" w:cs="Times New Roman"/>
          <w:sz w:val="28"/>
          <w:szCs w:val="28"/>
        </w:rPr>
      </w:pPr>
      <w:r w:rsidRPr="00D1755D">
        <w:rPr>
          <w:rFonts w:ascii="Times New Roman" w:hAnsi="Times New Roman" w:cs="Times New Roman"/>
          <w:sz w:val="28"/>
          <w:szCs w:val="28"/>
        </w:rPr>
        <w:t xml:space="preserve"> Формул</w:t>
      </w:r>
      <w:r>
        <w:rPr>
          <w:rFonts w:ascii="Times New Roman" w:hAnsi="Times New Roman" w:cs="Times New Roman"/>
          <w:sz w:val="28"/>
          <w:szCs w:val="28"/>
        </w:rPr>
        <w:t xml:space="preserve">ы периодов колебательных систем </w:t>
      </w:r>
      <w:proofErr w:type="gramStart"/>
      <w:r>
        <w:rPr>
          <w:rFonts w:ascii="Times New Roman" w:hAnsi="Times New Roman" w:cs="Times New Roman"/>
          <w:sz w:val="28"/>
          <w:szCs w:val="28"/>
        </w:rPr>
        <w:t>- ?</w:t>
      </w:r>
      <w:proofErr w:type="gramEnd"/>
    </w:p>
    <w:p w:rsidR="009A55A9" w:rsidRPr="00D1755D" w:rsidRDefault="009A55A9" w:rsidP="009A55A9"/>
    <w:p w:rsidR="001F11AE" w:rsidRDefault="001F11AE"/>
    <w:sectPr w:rsidR="001F1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alt="http://st.depositphotos.com/1077338/3315/i/950/depositphotos_33152033-greek-letter-nu-hand-written-in-black-ink.jpg" style="width:171pt;height:245.25pt;rotation:180;flip:x y;visibility:visible;mso-wrap-style:square" o:bullet="t">
        <v:imagedata r:id="rId1" o:title="depositphotos_33152033-greek-letter-nu-hand-written-in-black-ink"/>
      </v:shape>
    </w:pict>
  </w:numPicBullet>
  <w:abstractNum w:abstractNumId="0" w15:restartNumberingAfterBreak="0">
    <w:nsid w:val="1D0928B1"/>
    <w:multiLevelType w:val="multilevel"/>
    <w:tmpl w:val="99304D2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512028F"/>
    <w:multiLevelType w:val="hybridMultilevel"/>
    <w:tmpl w:val="8910A082"/>
    <w:lvl w:ilvl="0" w:tplc="41E0902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32F0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16A5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926E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1A3F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3704A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C30DF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68A1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00E4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5B4937B7"/>
    <w:multiLevelType w:val="hybridMultilevel"/>
    <w:tmpl w:val="1D7A3E2E"/>
    <w:lvl w:ilvl="0" w:tplc="4CE42E2E">
      <w:start w:val="2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D87"/>
    <w:rsid w:val="001F11AE"/>
    <w:rsid w:val="009A55A9"/>
    <w:rsid w:val="00F8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52001"/>
  <w15:chartTrackingRefBased/>
  <w15:docId w15:val="{044EDC3A-CDBC-4F1C-9176-4ED4AA88B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A55A9"/>
    <w:pPr>
      <w:spacing w:before="120" w:after="120" w:line="366" w:lineRule="auto"/>
      <w:jc w:val="both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9A55A9"/>
    <w:pPr>
      <w:keepNext/>
      <w:keepLines/>
      <w:spacing w:before="0"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a4">
    <w:name w:val="Заголовок Знак"/>
    <w:basedOn w:val="a0"/>
    <w:link w:val="a3"/>
    <w:rsid w:val="009A55A9"/>
    <w:rPr>
      <w:rFonts w:ascii="Times New Roman" w:eastAsia="Times New Roman" w:hAnsi="Times New Roman" w:cs="Times New Roman"/>
      <w:b/>
      <w:color w:val="000000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9A55A9"/>
    <w:pPr>
      <w:ind w:left="720"/>
      <w:contextualSpacing/>
    </w:pPr>
  </w:style>
  <w:style w:type="character" w:customStyle="1" w:styleId="apple-converted-space">
    <w:name w:val="apple-converted-space"/>
    <w:basedOn w:val="a0"/>
    <w:rsid w:val="009A5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hyperlink" Target="http://school.xvatit.com/index.php?title=%D0%A4%D0%B0%D0%B9%D0%BB:6.02-60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1549</Words>
  <Characters>8830</Characters>
  <Application>Microsoft Office Word</Application>
  <DocSecurity>0</DocSecurity>
  <Lines>73</Lines>
  <Paragraphs>20</Paragraphs>
  <ScaleCrop>false</ScaleCrop>
  <Company>diakov.net</Company>
  <LinksUpToDate>false</LinksUpToDate>
  <CharactersWithSpaces>10359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2</cp:revision>
  <dcterms:created xsi:type="dcterms:W3CDTF">2016-06-13T16:49:00Z</dcterms:created>
  <dcterms:modified xsi:type="dcterms:W3CDTF">2016-06-13T16:51:00Z</dcterms:modified>
</cp:coreProperties>
</file>