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3C" w:rsidRPr="002341B0" w:rsidRDefault="00906A3C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ab/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ab/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ab/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ab/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ab/>
      </w:r>
      <w:r w:rsidRPr="002341B0">
        <w:rPr>
          <w:rFonts w:ascii="Times New Roman" w:hAnsi="Times New Roman" w:cs="Times New Roman"/>
          <w:sz w:val="24"/>
          <w:szCs w:val="24"/>
        </w:rPr>
        <w:t xml:space="preserve">Тест </w:t>
      </w:r>
      <w:r w:rsidR="003E4BE5" w:rsidRPr="002341B0">
        <w:rPr>
          <w:rFonts w:ascii="Times New Roman" w:hAnsi="Times New Roman" w:cs="Times New Roman"/>
          <w:sz w:val="24"/>
          <w:szCs w:val="24"/>
        </w:rPr>
        <w:t xml:space="preserve">ТСИ </w:t>
      </w:r>
      <w:r w:rsidRPr="002341B0">
        <w:rPr>
          <w:rFonts w:ascii="Times New Roman" w:hAnsi="Times New Roman" w:cs="Times New Roman"/>
          <w:sz w:val="24"/>
          <w:szCs w:val="24"/>
        </w:rPr>
        <w:t>“</w:t>
      </w:r>
      <w:r w:rsidR="005A367E" w:rsidRPr="002341B0">
        <w:rPr>
          <w:rFonts w:ascii="Times New Roman" w:hAnsi="Times New Roman" w:cs="Times New Roman"/>
          <w:sz w:val="24"/>
          <w:szCs w:val="24"/>
        </w:rPr>
        <w:t>Звук</w:t>
      </w:r>
      <w:r w:rsidRPr="002341B0">
        <w:rPr>
          <w:rFonts w:ascii="Times New Roman" w:hAnsi="Times New Roman" w:cs="Times New Roman"/>
          <w:sz w:val="24"/>
          <w:szCs w:val="24"/>
        </w:rPr>
        <w:t>”</w:t>
      </w:r>
    </w:p>
    <w:p w:rsidR="00A97E05" w:rsidRDefault="00A97E05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</w:p>
    <w:p w:rsidR="00A97E05" w:rsidRPr="00A97E05" w:rsidRDefault="00A97E05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7E05">
        <w:rPr>
          <w:rFonts w:ascii="Times New Roman" w:hAnsi="Times New Roman" w:cs="Times New Roman"/>
          <w:sz w:val="18"/>
          <w:szCs w:val="18"/>
        </w:rPr>
        <w:t>!Возможно</w:t>
      </w:r>
      <w:proofErr w:type="gramEnd"/>
      <w:r w:rsidRPr="00A97E05">
        <w:rPr>
          <w:rFonts w:ascii="Times New Roman" w:hAnsi="Times New Roman" w:cs="Times New Roman"/>
          <w:sz w:val="18"/>
          <w:szCs w:val="18"/>
        </w:rPr>
        <w:t xml:space="preserve">! правильные ответы, </w:t>
      </w:r>
      <w:r>
        <w:rPr>
          <w:rFonts w:ascii="Times New Roman" w:hAnsi="Times New Roman" w:cs="Times New Roman"/>
          <w:sz w:val="18"/>
          <w:szCs w:val="18"/>
        </w:rPr>
        <w:t xml:space="preserve">размер исходного теста = </w:t>
      </w:r>
      <w:r w:rsidRPr="00A97E05">
        <w:rPr>
          <w:rFonts w:ascii="Times New Roman" w:hAnsi="Times New Roman" w:cs="Times New Roman"/>
          <w:sz w:val="18"/>
          <w:szCs w:val="18"/>
        </w:rPr>
        <w:t>1,29 МБ (1 359 320 байт)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97E05">
        <w:rPr>
          <w:rFonts w:ascii="Times New Roman" w:hAnsi="Times New Roman" w:cs="Times New Roman"/>
          <w:sz w:val="18"/>
          <w:szCs w:val="18"/>
        </w:rPr>
        <w:t>||</w:t>
      </w:r>
      <w:r>
        <w:rPr>
          <w:rFonts w:ascii="Times New Roman" w:hAnsi="Times New Roman" w:cs="Times New Roman"/>
          <w:sz w:val="18"/>
          <w:szCs w:val="18"/>
        </w:rPr>
        <w:t xml:space="preserve"> 1328 кб</w:t>
      </w:r>
      <w:r w:rsidRPr="00A97E0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A97E05" w:rsidRPr="00A97E05" w:rsidRDefault="00A97E05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06A3C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Звук представляет собой распространяющуюся в воздухе, воде или другой среде волну с непрерывно меняющейся ... и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 </w:t>
      </w:r>
      <w:r w:rsidRPr="002341B0">
        <w:rPr>
          <w:rFonts w:ascii="Times New Roman" w:hAnsi="Times New Roman" w:cs="Times New Roman"/>
          <w:b/>
          <w:sz w:val="24"/>
          <w:szCs w:val="24"/>
        </w:rPr>
        <w:t>…</w:t>
      </w:r>
      <w:r w:rsidRPr="002341B0">
        <w:rPr>
          <w:rFonts w:ascii="Times New Roman" w:hAnsi="Times New Roman" w:cs="Times New Roman"/>
          <w:sz w:val="24"/>
          <w:szCs w:val="24"/>
        </w:rPr>
        <w:t xml:space="preserve"> 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интенсивностью и частотой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Человек воспринимает звуковые волны (колебания воздуха) с помощью слуха в форме звука различных ... и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 ...</w:t>
      </w:r>
      <w:r w:rsidRPr="002341B0">
        <w:rPr>
          <w:rFonts w:ascii="Times New Roman" w:hAnsi="Times New Roman" w:cs="Times New Roman"/>
          <w:sz w:val="24"/>
          <w:szCs w:val="24"/>
        </w:rPr>
        <w:t xml:space="preserve"> 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громкостью и тоном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Для измерения громкости звука применяется специальная единица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 </w:t>
      </w:r>
      <w:r w:rsidRPr="002341B0">
        <w:rPr>
          <w:rFonts w:ascii="Times New Roman" w:hAnsi="Times New Roman" w:cs="Times New Roman"/>
          <w:sz w:val="24"/>
          <w:szCs w:val="24"/>
        </w:rPr>
        <w:t xml:space="preserve">– 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децибел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Частота дискретизации звука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 -</w:t>
      </w:r>
      <w:r w:rsidRPr="002341B0">
        <w:rPr>
          <w:rFonts w:ascii="Times New Roman" w:hAnsi="Times New Roman" w:cs="Times New Roman"/>
          <w:sz w:val="24"/>
          <w:szCs w:val="24"/>
        </w:rPr>
        <w:t xml:space="preserve"> 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это количество измерений громкости звука за одну секунду.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Глубина кодирования звука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 -</w:t>
      </w:r>
      <w:r w:rsidRPr="00234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это количество измерений громкости звука за одну секунду.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Размер цифрового </w:t>
      </w:r>
      <w:proofErr w:type="spellStart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моноаудиофайла</w:t>
      </w:r>
      <w:proofErr w:type="spellEnd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 измеряется по формуле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 -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 xml:space="preserve">  A = D*T*i*N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Две минуты записи цифрового аудиофайла занимают на диске 5,1 Мб. Частота дискретизации — 22050 Гц. Какова разрядность </w:t>
      </w:r>
      <w:proofErr w:type="spellStart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аудиоадаптера</w:t>
      </w:r>
      <w:proofErr w:type="spellEnd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?</w:t>
      </w:r>
      <w:r w:rsidRPr="00234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1B0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234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16 бит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Определите качество звука (качество радиотрансляции, среднее качество, качество аудио-CD) если известно, что объем </w:t>
      </w:r>
      <w:proofErr w:type="spellStart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моноаудиофайла</w:t>
      </w:r>
      <w:proofErr w:type="spellEnd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 длительностью звучания в 10 сек. равен 940 Кбайт</w:t>
      </w:r>
      <w:r w:rsidRPr="002341B0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341B0">
        <w:rPr>
          <w:rFonts w:ascii="Times New Roman" w:hAnsi="Times New Roman" w:cs="Times New Roman"/>
          <w:sz w:val="24"/>
          <w:szCs w:val="24"/>
        </w:rPr>
        <w:t xml:space="preserve"> 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аудио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-CD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Определите качество звука (качество радиотрансляции, среднее качество, качество аудио-CD) если известно, что объем </w:t>
      </w:r>
      <w:proofErr w:type="spellStart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моноаудиофайла</w:t>
      </w:r>
      <w:proofErr w:type="spellEnd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 длительностью звучания в 10 сек. равен 157 Кбайт</w:t>
      </w:r>
      <w:r w:rsidRPr="002341B0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341B0">
        <w:rPr>
          <w:rFonts w:ascii="Times New Roman" w:hAnsi="Times New Roman" w:cs="Times New Roman"/>
          <w:sz w:val="24"/>
          <w:szCs w:val="24"/>
        </w:rPr>
        <w:t xml:space="preserve"> 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качество радиотрансляции</w:t>
      </w:r>
    </w:p>
    <w:p w:rsidR="00906A3C" w:rsidRPr="002341B0" w:rsidRDefault="00906A3C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Аналоговый звуковой сигнал был </w:t>
      </w:r>
      <w:proofErr w:type="spellStart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дискретизирован</w:t>
      </w:r>
      <w:proofErr w:type="spellEnd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 xml:space="preserve"> сначала с использованием 256 уровней интенсивности сигнала (качество звучания радиотрансляции), а затем с использованием 65536 уровней интенсивности сигнала (качество звучания аудио-CD). Во сколько раз различаются информационные объемы оцифрованного звука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?  </w:t>
      </w:r>
      <w:r w:rsidRPr="002341B0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в 2 раза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Производится двухканальная (стерео) звукозапись с частотой дискретизации 48 кГц и 24-битным разрешением. Запись длится 1 минуту, ее результаты записываются в файл, сжатие данных не производится. Какое из приведенных ниже чисел наиболее близко к размеру полученного файла, выраженному в мегабайтах?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16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Звуковая система ПК — комплекс программно-аппаратных средств, выполняющих следующие функции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: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запись звуковых сигналов, поступающих от внешних источни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ков, например, микрофона или магнитофона, путем преобразо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вания входных аналоговых звуковых сигналов в цифровые и последующего сохранения на жестком диске;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воспроизведение записанных звуковых данных с помощью внешней акустической системы или головных телефонов (науш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ников);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воспроизведение звуковых компакт-дисков;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lastRenderedPageBreak/>
        <w:t>микширование (смешивание) при записи или воспроизведе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нии сигналов от нескольких источников;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 xml:space="preserve">одновременная запись и воспроизведение звуковых сигналов (режим </w:t>
      </w:r>
      <w:proofErr w:type="spellStart"/>
      <w:r w:rsidRPr="002341B0">
        <w:rPr>
          <w:rFonts w:ascii="Times New Roman" w:hAnsi="Times New Roman" w:cs="Times New Roman"/>
          <w:sz w:val="24"/>
          <w:szCs w:val="24"/>
          <w:lang w:val="x-none"/>
        </w:rPr>
        <w:t>Full</w:t>
      </w:r>
      <w:proofErr w:type="spellEnd"/>
      <w:r w:rsidRPr="002341B0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proofErr w:type="spellStart"/>
      <w:r w:rsidRPr="002341B0">
        <w:rPr>
          <w:rFonts w:ascii="Times New Roman" w:hAnsi="Times New Roman" w:cs="Times New Roman"/>
          <w:sz w:val="24"/>
          <w:szCs w:val="24"/>
          <w:lang w:val="x-none"/>
        </w:rPr>
        <w:t>Duplex</w:t>
      </w:r>
      <w:proofErr w:type="spellEnd"/>
      <w:r w:rsidRPr="002341B0">
        <w:rPr>
          <w:rFonts w:ascii="Times New Roman" w:hAnsi="Times New Roman" w:cs="Times New Roman"/>
          <w:sz w:val="24"/>
          <w:szCs w:val="24"/>
          <w:lang w:val="x-none"/>
        </w:rPr>
        <w:t>);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обработка звуковых сигналов: редактирование, объединение или разделение фрагментов сигнала, фильтрация, изменение его уровня;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обработка звукового сигнала в соответствии с алгоритмами объемного (трехмерного — 3D-Sound) звучания;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генерирование с помощью синтезатора звучания музыкальных Инструментов, а также человеческой речи и других звуков;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управление работой внешних электронных музыкальных инст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рументов через специальный интерфейс MIDI.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Классическая звуковая система содержит: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модуль записи и воспроизведения звука;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модуль синтезатора;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модуль интерфейсов;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модуль микшера;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акустическую систему.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Модуль записи и воспроизведения звуковой системы  осуществляет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аналого-цифровое и цифроаналоговое преобразования в режиме программной передачи звуковых данных или передачи их по каналам DMA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Аналого-цифровое преобразование представляет собой преобра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softHyphen/>
        <w:t>зование аналогового сигнала в цифровой и состоит из следующих основных этапов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: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Д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t>искретизации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квантования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кодирования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Дискретизация  сигнала заключается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в выборке отсчетов аналогового сигнала с заданной периодичностью и определя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йся частотой дискретизации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Квантование по амплитуде представляет собой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измерение мгновенных значений амплитуды дискретного по времени сигнала и  преобразование его в дискретный по времени и амплитуде.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Кодирование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заключается в преобразовании в цифровой код квантованного сигнала.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... осуществляется специальным электронным устройством — в котором дискретные отсчеты сигнала преобразуются в последова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тельность чисел.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Аналого-цифровое преобразование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Что  определяет максимальную частоту записываемого или воспроизводимого сигнала.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Частота дискретизации</w:t>
      </w:r>
    </w:p>
    <w:p w:rsidR="008A1A67" w:rsidRDefault="008A1A67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</w:p>
    <w:p w:rsidR="008A1A67" w:rsidRDefault="008A1A67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</w:p>
    <w:p w:rsidR="008A1A67" w:rsidRDefault="008A1A67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</w:p>
    <w:p w:rsidR="008A1A67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bookmarkStart w:id="0" w:name="_GoBack"/>
      <w:bookmarkEnd w:id="0"/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lastRenderedPageBreak/>
        <w:t>Синтезирование представляет собой процесс</w:t>
      </w:r>
    </w:p>
    <w:p w:rsidR="005A367E" w:rsidRPr="008A1A67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воссоздания структуры музыкального тона (ноты).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br/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br/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Основные характеристики модуля синтезатора: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метод синтеза звука;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объем памяти;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возможность аппаратной обработки сигнала для создания зву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ковых эффектов;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полифония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Метод синтеза звука: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Метод синтеза на основе частотной модуляции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Синтез звука на основе таблицы волн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Синтез звука на основе физического моделирования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Модуль микшера звуковой карты выполняет: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коммутацию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микширование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К числу основных характеристик модуля микшера относятся: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число микшируемых сигналов на канале воспроизведения;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регулирование уровня сигнала в каждом микшируемом ка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нале;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регулирование уровня суммарного сигнала;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выходная мощность усилителя;</w:t>
      </w:r>
    </w:p>
    <w:p w:rsidR="005A367E" w:rsidRPr="002341B0" w:rsidRDefault="005A367E" w:rsidP="005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наличие разъемов для подключения внешних и внутренних приемников/источников звуковых сигналов.</w:t>
      </w:r>
    </w:p>
    <w:p w:rsidR="005A367E" w:rsidRPr="002341B0" w:rsidRDefault="005A367E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Основные характеристики АС:</w:t>
      </w: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полоса воспроизводимых час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тот,</w:t>
      </w: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чувствительность,</w:t>
      </w: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коэффициент гармоник,</w:t>
      </w: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мощность.</w:t>
      </w:r>
    </w:p>
    <w:p w:rsidR="002341B0" w:rsidRPr="002341B0" w:rsidRDefault="002341B0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Полоса воспроизводимых частот -</w:t>
      </w: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это амплитудно-частотная зависимость звукового давления, или зависимость звукового давления (силы звука) от частоты пе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ременного напряжения, подводимого к катушке динамика.</w:t>
      </w:r>
    </w:p>
    <w:p w:rsidR="002341B0" w:rsidRPr="002341B0" w:rsidRDefault="002341B0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Чувствительность звуковой колонки -</w:t>
      </w: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характеризуется звуковым давлением, которое она создает на рас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стоянии 1 м при подаче на ее вход электрического сигнала мощ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ностью 1 Вт.</w:t>
      </w:r>
    </w:p>
    <w:p w:rsidR="002341B0" w:rsidRPr="002341B0" w:rsidRDefault="002341B0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Коэффициент гармоник -</w:t>
      </w: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оценивает нелинейные искажения, связанные с появлени</w:t>
      </w:r>
      <w:r w:rsidRPr="002341B0">
        <w:rPr>
          <w:rFonts w:ascii="Times New Roman" w:hAnsi="Times New Roman" w:cs="Times New Roman"/>
          <w:sz w:val="24"/>
          <w:szCs w:val="24"/>
          <w:lang w:val="x-none"/>
        </w:rPr>
        <w:softHyphen/>
        <w:t>ем в выходном сигнале новых спектральных составляющих.</w:t>
      </w:r>
    </w:p>
    <w:p w:rsidR="002341B0" w:rsidRDefault="002341B0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Электрическая</w:t>
      </w:r>
      <w:r w:rsidRPr="002341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341B0">
        <w:rPr>
          <w:rFonts w:ascii="Times New Roman" w:hAnsi="Times New Roman" w:cs="Times New Roman"/>
          <w:b/>
          <w:sz w:val="24"/>
          <w:szCs w:val="24"/>
          <w:lang w:val="x-none"/>
        </w:rPr>
        <w:t>мощность  -</w:t>
      </w:r>
    </w:p>
    <w:p w:rsidR="002341B0" w:rsidRPr="002341B0" w:rsidRDefault="002341B0" w:rsidP="0023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2341B0">
        <w:rPr>
          <w:rFonts w:ascii="Times New Roman" w:hAnsi="Times New Roman" w:cs="Times New Roman"/>
          <w:sz w:val="24"/>
          <w:szCs w:val="24"/>
          <w:lang w:val="x-none"/>
        </w:rPr>
        <w:t>которую выдерживает АС, является одной из основных характеристик.</w:t>
      </w:r>
    </w:p>
    <w:p w:rsidR="002341B0" w:rsidRPr="002341B0" w:rsidRDefault="002341B0" w:rsidP="00906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sectPr w:rsidR="002341B0" w:rsidRPr="002341B0" w:rsidSect="00BE314C">
      <w:headerReference w:type="default" r:id="rId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2E" w:rsidRDefault="00AB6B2E" w:rsidP="0037628D">
      <w:pPr>
        <w:spacing w:after="0" w:line="240" w:lineRule="auto"/>
      </w:pPr>
      <w:r>
        <w:separator/>
      </w:r>
    </w:p>
  </w:endnote>
  <w:endnote w:type="continuationSeparator" w:id="0">
    <w:p w:rsidR="00AB6B2E" w:rsidRDefault="00AB6B2E" w:rsidP="0037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2E" w:rsidRDefault="00AB6B2E" w:rsidP="0037628D">
      <w:pPr>
        <w:spacing w:after="0" w:line="240" w:lineRule="auto"/>
      </w:pPr>
      <w:r>
        <w:separator/>
      </w:r>
    </w:p>
  </w:footnote>
  <w:footnote w:type="continuationSeparator" w:id="0">
    <w:p w:rsidR="00AB6B2E" w:rsidRDefault="00AB6B2E" w:rsidP="00376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28D" w:rsidRPr="0037628D" w:rsidRDefault="0037628D">
    <w:pPr>
      <w:pStyle w:val="a3"/>
      <w:rPr>
        <w:lang w:val="en-US"/>
      </w:rPr>
    </w:pPr>
    <w:r>
      <w:rPr>
        <w:lang w:val="en-US"/>
      </w:rPr>
      <w:t>BY DEMKA &lt;3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3C"/>
    <w:rsid w:val="002341B0"/>
    <w:rsid w:val="0037628D"/>
    <w:rsid w:val="003E4BE5"/>
    <w:rsid w:val="005A367E"/>
    <w:rsid w:val="00601ABA"/>
    <w:rsid w:val="006404F6"/>
    <w:rsid w:val="008A1A67"/>
    <w:rsid w:val="00906A3C"/>
    <w:rsid w:val="009A5ECF"/>
    <w:rsid w:val="009D6D24"/>
    <w:rsid w:val="00A97E05"/>
    <w:rsid w:val="00AB6B2E"/>
    <w:rsid w:val="00F2446E"/>
    <w:rsid w:val="00FB7815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1FBB"/>
  <w15:chartTrackingRefBased/>
  <w15:docId w15:val="{BD5EAEFD-FA66-47BF-961A-E74B9C28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628D"/>
  </w:style>
  <w:style w:type="paragraph" w:styleId="a5">
    <w:name w:val="footer"/>
    <w:basedOn w:val="a"/>
    <w:link w:val="a6"/>
    <w:uiPriority w:val="99"/>
    <w:unhideWhenUsed/>
    <w:rsid w:val="00376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11</cp:revision>
  <dcterms:created xsi:type="dcterms:W3CDTF">2016-12-17T07:12:00Z</dcterms:created>
  <dcterms:modified xsi:type="dcterms:W3CDTF">2016-12-25T18:32:00Z</dcterms:modified>
</cp:coreProperties>
</file>