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EC" w:rsidRPr="002929D8" w:rsidRDefault="00F505CA" w:rsidP="00F505C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</w:t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Что собой представляют </w:t>
      </w:r>
      <w:bookmarkStart w:id="0" w:name="keyword276"/>
      <w:bookmarkEnd w:id="0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телекоммуникационные сети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F30DDF" w:rsidRPr="001106DF" w:rsidRDefault="00F30DDF" w:rsidP="00F505CA">
      <w:pPr>
        <w:pStyle w:val="a4"/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Телекоммуникационные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информационных сообщений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между абонентами с заданными параметрами качества.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Сообщение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– форма представления информации, удобная для передачи на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расстояние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Сообщение отображается изменением какого-либо параметра информационного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сигнала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(электромагнитные сигналы в сетях).</w:t>
      </w:r>
    </w:p>
    <w:p w:rsidR="00E90BC3" w:rsidRPr="001106DF" w:rsidRDefault="00E90BC3" w:rsidP="00F505CA">
      <w:pPr>
        <w:pStyle w:val="a4"/>
        <w:shd w:val="clear" w:color="auto" w:fill="FFFFFF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76" w:hanging="357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Чем отличаются </w:t>
      </w:r>
      <w:bookmarkStart w:id="1" w:name="keyword277"/>
      <w:bookmarkEnd w:id="1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сети с коммутацией каналов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 от </w:t>
      </w:r>
      <w:bookmarkStart w:id="2" w:name="keyword278"/>
      <w:bookmarkEnd w:id="2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сетей с коммутацией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 сообщений?</w:t>
      </w:r>
    </w:p>
    <w:p w:rsidR="00F30DDF" w:rsidRPr="001106DF" w:rsidRDefault="00F30DDF" w:rsidP="00F505CA">
      <w:pPr>
        <w:pStyle w:val="a4"/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Различают сети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когда телекоммуникационные узлы выполняют функции </w:t>
      </w:r>
      <w:bookmarkStart w:id="3" w:name="keyword11"/>
      <w:bookmarkEnd w:id="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коммутаторов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 и с </w:t>
      </w:r>
      <w:r w:rsidRPr="002929D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коммутацией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когда телекоммуникационные узлы выполняют функции маршрутизаторов. В </w:t>
      </w:r>
      <w:bookmarkStart w:id="4" w:name="keyword12"/>
      <w:bookmarkEnd w:id="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сетях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канал создается до </w:t>
      </w:r>
      <w:bookmarkStart w:id="5" w:name="keyword13"/>
      <w:bookmarkEnd w:id="5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передачи сообщения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505CA" w:rsidRPr="001106DF" w:rsidRDefault="00F505CA" w:rsidP="00F505CA">
      <w:pPr>
        <w:pStyle w:val="a4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10"/>
          <w:szCs w:val="12"/>
          <w:lang w:eastAsia="ru-RU"/>
        </w:rPr>
      </w:pPr>
    </w:p>
    <w:p w:rsidR="00F30DDF" w:rsidRPr="001106DF" w:rsidRDefault="00F30DDF" w:rsidP="00E90BC3">
      <w:pPr>
        <w:pStyle w:val="a4"/>
        <w:shd w:val="clear" w:color="auto" w:fill="FFFFFF"/>
        <w:spacing w:before="100" w:beforeAutospacing="1"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Эти два вида сетей используются для передачи двух различных видов трафика. </w:t>
      </w:r>
      <w:bookmarkStart w:id="6" w:name="keyword14"/>
      <w:bookmarkEnd w:id="6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Сети с коммутацией каналов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обычно передают равномерный (потоковый) трафик – например, </w:t>
      </w:r>
      <w:bookmarkStart w:id="7" w:name="keyword15"/>
      <w:bookmarkEnd w:id="7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телефонные сети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. В сетях передачи данных с </w:t>
      </w:r>
      <w:bookmarkStart w:id="8" w:name="keyword16"/>
      <w:bookmarkEnd w:id="8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пульсирующим трафиком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применяется </w:t>
      </w:r>
      <w:bookmarkStart w:id="9" w:name="keyword17"/>
      <w:bookmarkEnd w:id="9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коммутация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(сообщений), например, в компьютерных сетях.</w:t>
      </w:r>
    </w:p>
    <w:p w:rsidR="00E90BC3" w:rsidRPr="001106DF" w:rsidRDefault="00E90BC3" w:rsidP="00E90BC3">
      <w:pPr>
        <w:pStyle w:val="a4"/>
        <w:shd w:val="clear" w:color="auto" w:fill="FFFFFF"/>
        <w:spacing w:before="100" w:beforeAutospacing="1" w:after="240"/>
        <w:rPr>
          <w:rFonts w:ascii="Times New Roman" w:eastAsia="Times New Roman" w:hAnsi="Times New Roman" w:cs="Times New Roman"/>
          <w:color w:val="000000"/>
          <w:sz w:val="10"/>
          <w:szCs w:val="12"/>
          <w:lang w:eastAsia="ru-RU"/>
        </w:rPr>
      </w:pPr>
    </w:p>
    <w:p w:rsidR="002E4EFB" w:rsidRPr="001106DF" w:rsidRDefault="00F30DDF" w:rsidP="00E90BC3">
      <w:pPr>
        <w:pStyle w:val="a4"/>
        <w:shd w:val="clear" w:color="auto" w:fill="FFFFFF"/>
        <w:spacing w:before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bookmarkStart w:id="10" w:name="keyword18"/>
      <w:bookmarkEnd w:id="10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11" w:name="keyword19"/>
      <w:bookmarkEnd w:id="11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bookmarkStart w:id="12" w:name="keyword20"/>
      <w:bookmarkEnd w:id="1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E90BC3" w:rsidRPr="001106DF" w:rsidRDefault="00E90BC3" w:rsidP="00E90BC3">
      <w:pPr>
        <w:pStyle w:val="a4"/>
        <w:shd w:val="clear" w:color="auto" w:fill="FFFFFF"/>
        <w:spacing w:before="240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  <w:bookmarkStart w:id="13" w:name="_GoBack"/>
      <w:bookmarkEnd w:id="13"/>
    </w:p>
    <w:p w:rsidR="00F30DDF" w:rsidRPr="001106DF" w:rsidRDefault="00F30DDF" w:rsidP="00F505CA">
      <w:pPr>
        <w:numPr>
          <w:ilvl w:val="0"/>
          <w:numId w:val="1"/>
        </w:numPr>
        <w:shd w:val="clear" w:color="auto" w:fill="FFFFFF"/>
        <w:spacing w:after="36"/>
        <w:ind w:left="476" w:hanging="357"/>
        <w:rPr>
          <w:rFonts w:ascii="Times New Roman" w:eastAsia="Times New Roman" w:hAnsi="Times New Roman" w:cs="Times New Roman"/>
          <w:color w:val="FFC000" w:themeColor="accent4"/>
          <w:lang w:eastAsia="ru-RU"/>
        </w:rPr>
      </w:pPr>
      <w:r w:rsidRPr="001106DF">
        <w:rPr>
          <w:rFonts w:ascii="Times New Roman" w:eastAsia="Times New Roman" w:hAnsi="Times New Roman" w:cs="Times New Roman"/>
          <w:color w:val="FFC000" w:themeColor="accent4"/>
          <w:lang w:eastAsia="ru-RU"/>
        </w:rPr>
        <w:t>Что собой представляет </w:t>
      </w:r>
      <w:bookmarkStart w:id="14" w:name="keyword279"/>
      <w:bookmarkEnd w:id="14"/>
      <w:r w:rsidRPr="001106DF">
        <w:rPr>
          <w:rFonts w:ascii="Times New Roman" w:eastAsia="Times New Roman" w:hAnsi="Times New Roman" w:cs="Times New Roman"/>
          <w:i/>
          <w:iCs/>
          <w:color w:val="FFC000" w:themeColor="accent4"/>
          <w:lang w:eastAsia="ru-RU"/>
        </w:rPr>
        <w:t>метрика</w:t>
      </w:r>
      <w:r w:rsidRPr="001106DF">
        <w:rPr>
          <w:rFonts w:ascii="Times New Roman" w:eastAsia="Times New Roman" w:hAnsi="Times New Roman" w:cs="Times New Roman"/>
          <w:color w:val="FFC000" w:themeColor="accent4"/>
          <w:lang w:eastAsia="ru-RU"/>
        </w:rPr>
        <w:t> </w:t>
      </w:r>
      <w:bookmarkStart w:id="15" w:name="keyword280"/>
      <w:bookmarkEnd w:id="15"/>
      <w:r w:rsidRPr="001106DF">
        <w:rPr>
          <w:rFonts w:ascii="Times New Roman" w:eastAsia="Times New Roman" w:hAnsi="Times New Roman" w:cs="Times New Roman"/>
          <w:i/>
          <w:iCs/>
          <w:color w:val="FFC000" w:themeColor="accent4"/>
          <w:lang w:eastAsia="ru-RU"/>
        </w:rPr>
        <w:t>протокола маршрутизации</w:t>
      </w:r>
      <w:r w:rsidRPr="001106DF">
        <w:rPr>
          <w:rFonts w:ascii="Times New Roman" w:eastAsia="Times New Roman" w:hAnsi="Times New Roman" w:cs="Times New Roman"/>
          <w:color w:val="FFC000" w:themeColor="accent4"/>
          <w:lang w:eastAsia="ru-RU"/>
        </w:rPr>
        <w:t>?</w:t>
      </w:r>
    </w:p>
    <w:p w:rsidR="00F505CA" w:rsidRDefault="00F505CA" w:rsidP="00E90BC3">
      <w:pPr>
        <w:shd w:val="clear" w:color="auto" w:fill="FFFFFF"/>
        <w:ind w:left="709"/>
        <w:rPr>
          <w:rFonts w:ascii="Times New Roman" w:hAnsi="Times New Roman" w:cs="Times New Roman"/>
          <w:color w:val="373737"/>
          <w:shd w:val="clear" w:color="auto" w:fill="FFFFFF"/>
        </w:rPr>
      </w:pPr>
      <w:r w:rsidRPr="00F505CA">
        <w:rPr>
          <w:rStyle w:val="a9"/>
          <w:rFonts w:ascii="Times New Roman" w:hAnsi="Times New Roman" w:cs="Times New Roman"/>
          <w:color w:val="373737"/>
          <w:shd w:val="clear" w:color="auto" w:fill="FFFFFF"/>
        </w:rPr>
        <w:t>Метрика</w:t>
      </w:r>
      <w:r w:rsidRPr="00F505CA">
        <w:rPr>
          <w:rFonts w:ascii="Times New Roman" w:hAnsi="Times New Roman" w:cs="Times New Roman"/>
          <w:color w:val="373737"/>
          <w:shd w:val="clear" w:color="auto" w:fill="FFFFFF"/>
        </w:rPr>
        <w:t> — это мера, которую протокол маршрутизации использует для расчета лучшего пути к заданному месту назначения, если известно о нескольких путях к этому месту назначения. Каждый протокол маршрутизации использует свою метрику.</w:t>
      </w:r>
    </w:p>
    <w:p w:rsidR="00F505CA" w:rsidRPr="001106DF" w:rsidRDefault="00F505CA" w:rsidP="00E90BC3">
      <w:pPr>
        <w:shd w:val="clear" w:color="auto" w:fill="FFFFFF"/>
        <w:ind w:left="709"/>
        <w:rPr>
          <w:rFonts w:ascii="Times New Roman" w:hAnsi="Times New Roman" w:cs="Times New Roman"/>
          <w:color w:val="373737"/>
          <w:shd w:val="clear" w:color="auto" w:fill="FFFFFF"/>
        </w:rPr>
      </w:pPr>
      <w:r w:rsidRPr="00F505CA">
        <w:rPr>
          <w:rFonts w:ascii="Times New Roman" w:hAnsi="Times New Roman" w:cs="Times New Roman"/>
          <w:color w:val="373737"/>
          <w:shd w:val="clear" w:color="auto" w:fill="FFFFFF"/>
        </w:rPr>
        <w:t>Характеристики, принимаемые в расчет, могут быть разным</w:t>
      </w:r>
      <w:proofErr w:type="gramStart"/>
      <w:r w:rsidRPr="00F505CA">
        <w:rPr>
          <w:rFonts w:ascii="Times New Roman" w:hAnsi="Times New Roman" w:cs="Times New Roman"/>
          <w:color w:val="373737"/>
          <w:shd w:val="clear" w:color="auto" w:fill="FFFFFF"/>
        </w:rPr>
        <w:t>и-</w:t>
      </w:r>
      <w:proofErr w:type="gramEnd"/>
      <w:r w:rsidRPr="00F505CA">
        <w:rPr>
          <w:rFonts w:ascii="Times New Roman" w:hAnsi="Times New Roman" w:cs="Times New Roman"/>
          <w:color w:val="373737"/>
          <w:shd w:val="clear" w:color="auto" w:fill="FFFFFF"/>
        </w:rPr>
        <w:t xml:space="preserve"> начиная от количества роутеров на данном маршруте и заканчивая средним арифметическим загрузки всех интерфейсов по ходу маршрута. </w:t>
      </w:r>
    </w:p>
    <w:p w:rsidR="00E90BC3" w:rsidRPr="001106DF" w:rsidRDefault="00E90BC3" w:rsidP="00E90BC3">
      <w:pPr>
        <w:shd w:val="clear" w:color="auto" w:fill="FFFFFF"/>
        <w:ind w:left="709"/>
        <w:rPr>
          <w:rFonts w:ascii="Times New Roman" w:hAnsi="Times New Roman" w:cs="Times New Roman"/>
          <w:color w:val="373737"/>
          <w:sz w:val="10"/>
          <w:szCs w:val="10"/>
          <w:shd w:val="clear" w:color="auto" w:fill="FFFFFF"/>
        </w:rPr>
      </w:pP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В чем различие </w:t>
      </w:r>
      <w:bookmarkStart w:id="16" w:name="keyword281"/>
      <w:bookmarkEnd w:id="16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коммутации пакетов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 или сообщений?</w:t>
      </w:r>
    </w:p>
    <w:p w:rsidR="002929D8" w:rsidRPr="001106DF" w:rsidRDefault="009F55BB" w:rsidP="00F505CA">
      <w:pPr>
        <w:pStyle w:val="a4"/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Различие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коммутации 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сетях с коммутацией </w:t>
      </w:r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пакетов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сообщение предварительно разбивается на сравнительно небольшие пакеты (</w:t>
      </w:r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сегменты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E90BC3" w:rsidRPr="001106DF" w:rsidRDefault="00E90BC3" w:rsidP="00F505CA">
      <w:pPr>
        <w:pStyle w:val="a4"/>
        <w:shd w:val="clear" w:color="auto" w:fill="FFFFFF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1 модели </w:t>
      </w:r>
      <w:bookmarkStart w:id="17" w:name="keyword282"/>
      <w:bookmarkEnd w:id="17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E90BC3" w:rsidRPr="00E90BC3" w:rsidRDefault="00426AFD" w:rsidP="00E90BC3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18" w:name="keyword186"/>
      <w:bookmarkEnd w:id="18"/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bookmarkStart w:id="19" w:name="keyword187"/>
      <w:bookmarkEnd w:id="19"/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bookmarkStart w:id="20" w:name="keyword188"/>
      <w:bookmarkEnd w:id="20"/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21" w:name="keyword189"/>
      <w:bookmarkEnd w:id="21"/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E90BC3" w:rsidRPr="00E90BC3" w:rsidRDefault="00E90BC3" w:rsidP="00E90BC3">
      <w:pPr>
        <w:pStyle w:val="a4"/>
        <w:rPr>
          <w:rFonts w:ascii="Times New Roman" w:hAnsi="Times New Roman" w:cs="Times New Roman"/>
          <w:sz w:val="10"/>
          <w:szCs w:val="10"/>
          <w:lang w:eastAsia="ru-RU"/>
        </w:rPr>
      </w:pPr>
    </w:p>
    <w:p w:rsidR="0057513A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2 модели </w:t>
      </w:r>
      <w:bookmarkStart w:id="22" w:name="keyword283"/>
      <w:bookmarkEnd w:id="22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E90BC3" w:rsidRDefault="0057513A" w:rsidP="00E90BC3">
      <w:pPr>
        <w:shd w:val="clear" w:color="auto" w:fill="FFFFFF"/>
        <w:spacing w:before="36" w:after="36"/>
        <w:ind w:left="709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1106DF" w:rsidRDefault="00E90BC3" w:rsidP="00E90BC3">
      <w:pPr>
        <w:rPr>
          <w:lang w:eastAsia="ru-RU"/>
        </w:rPr>
      </w:pPr>
      <w:r>
        <w:rPr>
          <w:lang w:eastAsia="ru-RU"/>
        </w:rPr>
        <w:br w:type="page"/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lastRenderedPageBreak/>
        <w:t>Каковы основные функции Уровня 3 модели </w:t>
      </w:r>
      <w:bookmarkStart w:id="23" w:name="keyword284"/>
      <w:bookmarkEnd w:id="23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57513A" w:rsidRPr="00F505CA" w:rsidRDefault="0057513A" w:rsidP="00F505CA">
      <w:pPr>
        <w:pStyle w:val="a4"/>
        <w:rPr>
          <w:rFonts w:ascii="Times New Roman" w:hAnsi="Times New Roman" w:cs="Times New Roman"/>
          <w:lang w:val="en-US"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2929D8">
        <w:rPr>
          <w:rFonts w:ascii="Times New Roman" w:hAnsi="Times New Roman" w:cs="Times New Roman"/>
          <w:lang w:eastAsia="ru-RU"/>
        </w:rPr>
        <w:t>( </w:t>
      </w:r>
      <w:proofErr w:type="gramEnd"/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F30DDF" w:rsidRPr="00D20C32" w:rsidRDefault="00F30DDF" w:rsidP="00F505CA">
      <w:pPr>
        <w:pStyle w:val="a4"/>
        <w:numPr>
          <w:ilvl w:val="0"/>
          <w:numId w:val="1"/>
        </w:numPr>
        <w:shd w:val="clear" w:color="auto" w:fill="FFFFFF"/>
        <w:tabs>
          <w:tab w:val="clear" w:pos="720"/>
        </w:tabs>
        <w:spacing w:before="36" w:after="36"/>
        <w:ind w:left="567" w:hanging="425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4 модели </w:t>
      </w:r>
      <w:bookmarkStart w:id="24" w:name="keyword285"/>
      <w:bookmarkEnd w:id="24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57513A" w:rsidRPr="00F505CA" w:rsidRDefault="0057513A" w:rsidP="00F505C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Транспортный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Transport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4</w:t>
      </w:r>
      <w:r w:rsidRPr="002929D8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2929D8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2929D8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2929D8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2929D8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2929D8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2929D8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запрос</w:t>
      </w:r>
      <w:r w:rsidRPr="002929D8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2929D8">
        <w:rPr>
          <w:rFonts w:ascii="Times New Roman" w:hAnsi="Times New Roman" w:cs="Times New Roman"/>
          <w:b/>
          <w:bCs/>
          <w:lang w:eastAsia="ru-RU"/>
        </w:rPr>
        <w:t>TCP</w:t>
      </w:r>
      <w:r w:rsidRPr="002929D8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2929D8">
        <w:rPr>
          <w:rFonts w:ascii="Times New Roman" w:hAnsi="Times New Roman" w:cs="Times New Roman"/>
          <w:lang w:eastAsia="ru-RU"/>
        </w:rPr>
        <w:t>пользователя</w:t>
      </w:r>
      <w:proofErr w:type="spellEnd"/>
      <w:r w:rsidRPr="002929D8">
        <w:rPr>
          <w:rFonts w:ascii="Times New Roman" w:hAnsi="Times New Roman" w:cs="Times New Roman"/>
          <w:lang w:eastAsia="ru-RU"/>
        </w:rPr>
        <w:t xml:space="preserve"> (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User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Datagram</w:t>
      </w:r>
      <w:proofErr w:type="spellEnd"/>
      <w:r w:rsidRPr="002929D8">
        <w:rPr>
          <w:rFonts w:ascii="Times New Roman" w:hAnsi="Times New Roman" w:cs="Times New Roman"/>
          <w:lang w:eastAsia="ru-RU"/>
        </w:rPr>
        <w:t> </w:t>
      </w:r>
      <w:proofErr w:type="spellStart"/>
      <w:r w:rsidRPr="002929D8">
        <w:rPr>
          <w:rFonts w:ascii="Times New Roman" w:hAnsi="Times New Roman" w:cs="Times New Roman"/>
          <w:i/>
          <w:iCs/>
          <w:lang w:eastAsia="ru-RU"/>
        </w:rPr>
        <w:t>Protocol</w:t>
      </w:r>
      <w:proofErr w:type="spellEnd"/>
      <w:r w:rsidRPr="002929D8">
        <w:rPr>
          <w:rFonts w:ascii="Times New Roman" w:hAnsi="Times New Roman" w:cs="Times New Roman"/>
          <w:lang w:eastAsia="ru-RU"/>
        </w:rPr>
        <w:t> – </w:t>
      </w:r>
      <w:r w:rsidRPr="002929D8">
        <w:rPr>
          <w:rFonts w:ascii="Times New Roman" w:hAnsi="Times New Roman" w:cs="Times New Roman"/>
          <w:b/>
          <w:bCs/>
          <w:lang w:eastAsia="ru-RU"/>
        </w:rPr>
        <w:t>UDP</w:t>
      </w:r>
      <w:r w:rsidRPr="002929D8">
        <w:rPr>
          <w:rFonts w:ascii="Times New Roman" w:hAnsi="Times New Roman" w:cs="Times New Roman"/>
          <w:lang w:eastAsia="ru-RU"/>
        </w:rPr>
        <w:t>).</w:t>
      </w:r>
    </w:p>
    <w:p w:rsidR="0057513A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5 модели </w:t>
      </w:r>
      <w:bookmarkStart w:id="25" w:name="keyword286"/>
      <w:bookmarkEnd w:id="25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57513A" w:rsidRPr="00E90BC3" w:rsidRDefault="0057513A" w:rsidP="00E90BC3">
      <w:pPr>
        <w:shd w:val="clear" w:color="auto" w:fill="FFFFFF"/>
        <w:spacing w:before="36" w:after="36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Сеансовый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Session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5</w:t>
      </w:r>
      <w:r w:rsidRPr="002929D8">
        <w:rPr>
          <w:rFonts w:ascii="Times New Roman" w:hAnsi="Times New Roman" w:cs="Times New Roman"/>
          <w:lang w:eastAsia="ru-RU"/>
        </w:rPr>
        <w:t> устанавливает </w:t>
      </w:r>
      <w:r w:rsidRPr="002929D8">
        <w:rPr>
          <w:rFonts w:ascii="Times New Roman" w:hAnsi="Times New Roman" w:cs="Times New Roman"/>
          <w:i/>
          <w:iCs/>
          <w:lang w:eastAsia="ru-RU"/>
        </w:rPr>
        <w:t>сеанс</w:t>
      </w:r>
      <w:r w:rsidRPr="002929D8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2929D8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2929D8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6 модели </w:t>
      </w:r>
      <w:bookmarkStart w:id="26" w:name="keyword287"/>
      <w:bookmarkEnd w:id="26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F30DDF" w:rsidRPr="001106DF" w:rsidRDefault="0057513A" w:rsidP="00E90BC3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Представительский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Presentation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6</w:t>
      </w:r>
      <w:r w:rsidRPr="002929D8">
        <w:rPr>
          <w:rFonts w:ascii="Times New Roman" w:hAnsi="Times New Roman" w:cs="Times New Roman"/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r w:rsidRPr="002929D8">
        <w:rPr>
          <w:rFonts w:ascii="Times New Roman" w:hAnsi="Times New Roman" w:cs="Times New Roman"/>
          <w:i/>
          <w:iCs/>
          <w:lang w:eastAsia="ru-RU"/>
        </w:rPr>
        <w:t>ASCII</w:t>
      </w:r>
      <w:r w:rsidRPr="002929D8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2929D8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2929D8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Каковы основные функции Уровня 7 модели </w:t>
      </w:r>
      <w:bookmarkStart w:id="27" w:name="keyword288"/>
      <w:bookmarkEnd w:id="27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57513A" w:rsidRPr="00E90BC3" w:rsidRDefault="00F30DDF" w:rsidP="00E90BC3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lang w:eastAsia="ru-RU"/>
        </w:rPr>
        <w:t>Самый верхний, </w:t>
      </w:r>
      <w:r w:rsidRPr="002929D8">
        <w:rPr>
          <w:rFonts w:ascii="Times New Roman" w:hAnsi="Times New Roman" w:cs="Times New Roman"/>
          <w:b/>
          <w:bCs/>
          <w:lang w:eastAsia="ru-RU"/>
        </w:rPr>
        <w:t>Прикладной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Application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7</w:t>
      </w:r>
      <w:r w:rsidRPr="002929D8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2929D8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2929D8">
        <w:rPr>
          <w:rFonts w:ascii="Times New Roman" w:hAnsi="Times New Roman" w:cs="Times New Roman"/>
          <w:lang w:eastAsia="ru-RU"/>
        </w:rPr>
        <w:t> и др.</w:t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Какие устройства функционируют на Уровне 3 модели </w:t>
      </w:r>
      <w:bookmarkStart w:id="28" w:name="keyword290"/>
      <w:bookmarkEnd w:id="28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E90BC3" w:rsidRDefault="002929D8" w:rsidP="00E90BC3">
      <w:pPr>
        <w:pStyle w:val="a4"/>
        <w:rPr>
          <w:rFonts w:ascii="Times New Roman" w:hAnsi="Times New Roman" w:cs="Times New Roman"/>
          <w:lang w:val="en-US"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3</w:t>
      </w:r>
      <w:r w:rsidRPr="002929D8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2929D8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2929D8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2929D8">
        <w:rPr>
          <w:rFonts w:ascii="Times New Roman" w:hAnsi="Times New Roman" w:cs="Times New Roman"/>
          <w:lang w:eastAsia="ru-RU"/>
        </w:rPr>
        <w:t>( </w:t>
      </w:r>
      <w:proofErr w:type="gramEnd"/>
      <w:r w:rsidRPr="002929D8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2929D8">
        <w:rPr>
          <w:rFonts w:ascii="Times New Roman" w:hAnsi="Times New Roman" w:cs="Times New Roman"/>
          <w:lang w:eastAsia="ru-RU"/>
        </w:rPr>
        <w:t> ), определяет </w:t>
      </w:r>
      <w:r w:rsidRPr="002929D8">
        <w:rPr>
          <w:rFonts w:ascii="Times New Roman" w:hAnsi="Times New Roman" w:cs="Times New Roman"/>
          <w:b/>
          <w:bCs/>
          <w:lang w:eastAsia="ru-RU"/>
        </w:rPr>
        <w:t>маршрут</w:t>
      </w:r>
      <w:r w:rsidRPr="002929D8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2929D8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2929D8">
        <w:rPr>
          <w:rFonts w:ascii="Times New Roman" w:hAnsi="Times New Roman" w:cs="Times New Roman"/>
          <w:lang w:eastAsia="ru-RU"/>
        </w:rPr>
        <w:t>, транслирует логические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2929D8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в логические. Сетевые </w:t>
      </w:r>
      <w:r w:rsidRPr="002929D8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2929D8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E90BC3" w:rsidRPr="00E90BC3" w:rsidRDefault="00E90BC3" w:rsidP="00E90BC3">
      <w:pPr>
        <w:pStyle w:val="a4"/>
        <w:rPr>
          <w:rFonts w:ascii="Times New Roman" w:hAnsi="Times New Roman" w:cs="Times New Roman"/>
          <w:sz w:val="10"/>
          <w:szCs w:val="10"/>
          <w:lang w:val="en-US" w:eastAsia="ru-RU"/>
        </w:rPr>
      </w:pPr>
    </w:p>
    <w:p w:rsidR="00705A14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Какие устройства функционируют на Уровне 2 модели </w:t>
      </w:r>
      <w:bookmarkStart w:id="29" w:name="keyword291"/>
      <w:bookmarkEnd w:id="29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2929D8" w:rsidRPr="002929D8" w:rsidRDefault="002929D8" w:rsidP="00F505CA">
      <w:pPr>
        <w:pStyle w:val="a4"/>
        <w:shd w:val="clear" w:color="auto" w:fill="FFFFFF"/>
        <w:spacing w:before="36" w:after="36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Канальный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Data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Link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2</w:t>
      </w:r>
      <w:r w:rsidRPr="002929D8">
        <w:rPr>
          <w:rFonts w:ascii="Times New Roman" w:hAnsi="Times New Roman" w:cs="Times New Roman"/>
          <w:lang w:eastAsia="ru-RU"/>
        </w:rPr>
        <w:t> формирует из пакетов </w:t>
      </w:r>
      <w:r w:rsidRPr="002929D8">
        <w:rPr>
          <w:rFonts w:ascii="Times New Roman" w:hAnsi="Times New Roman" w:cs="Times New Roman"/>
          <w:b/>
          <w:bCs/>
          <w:lang w:eastAsia="ru-RU"/>
        </w:rPr>
        <w:t>кадры</w:t>
      </w:r>
      <w:r w:rsidRPr="002929D8">
        <w:rPr>
          <w:rFonts w:ascii="Times New Roman" w:hAnsi="Times New Roman" w:cs="Times New Roman"/>
          <w:lang w:eastAsia="ru-RU"/>
        </w:rPr>
        <w:t> данных (</w:t>
      </w:r>
      <w:proofErr w:type="spellStart"/>
      <w:r w:rsidRPr="002929D8">
        <w:rPr>
          <w:rFonts w:ascii="Times New Roman" w:hAnsi="Times New Roman" w:cs="Times New Roman"/>
          <w:lang w:eastAsia="ru-RU"/>
        </w:rPr>
        <w:t>frames</w:t>
      </w:r>
      <w:proofErr w:type="spellEnd"/>
      <w:r w:rsidRPr="002929D8">
        <w:rPr>
          <w:rFonts w:ascii="Times New Roman" w:hAnsi="Times New Roman" w:cs="Times New Roman"/>
          <w:lang w:eastAsia="ru-RU"/>
        </w:rPr>
        <w:t>). На этом уровне задаются </w:t>
      </w:r>
      <w:r w:rsidRPr="002929D8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2929D8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2929D8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2929D8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2929D8">
        <w:rPr>
          <w:rFonts w:ascii="Times New Roman" w:hAnsi="Times New Roman" w:cs="Times New Roman"/>
          <w:i/>
          <w:iCs/>
          <w:lang w:eastAsia="ru-RU"/>
        </w:rPr>
        <w:t>ПЗУ</w:t>
      </w:r>
      <w:r w:rsidRPr="002929D8">
        <w:rPr>
          <w:rFonts w:ascii="Times New Roman" w:hAnsi="Times New Roman" w:cs="Times New Roman"/>
          <w:lang w:eastAsia="ru-RU"/>
        </w:rPr>
        <w:t> </w:t>
      </w:r>
      <w:r w:rsidRPr="002929D8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2929D8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2929D8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2929D8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2929D8">
        <w:rPr>
          <w:rFonts w:ascii="Times New Roman" w:hAnsi="Times New Roman" w:cs="Times New Roman"/>
          <w:lang w:eastAsia="ru-RU"/>
        </w:rPr>
        <w:t>. На приемной стороне по </w:t>
      </w:r>
      <w:r w:rsidRPr="002929D8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2929D8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2929D8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Какие устройства функционируют на Уровне 1 модели </w:t>
      </w:r>
      <w:bookmarkStart w:id="30" w:name="keyword292"/>
      <w:bookmarkEnd w:id="30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E90BC3" w:rsidRDefault="002929D8" w:rsidP="00F505CA">
      <w:pPr>
        <w:pStyle w:val="a4"/>
        <w:rPr>
          <w:rFonts w:ascii="Times New Roman" w:hAnsi="Times New Roman" w:cs="Times New Roman"/>
          <w:lang w:eastAsia="ru-RU"/>
        </w:rPr>
      </w:pPr>
      <w:r w:rsidRPr="002929D8">
        <w:rPr>
          <w:rFonts w:ascii="Times New Roman" w:hAnsi="Times New Roman" w:cs="Times New Roman"/>
          <w:b/>
          <w:bCs/>
          <w:lang w:eastAsia="ru-RU"/>
        </w:rPr>
        <w:t>Физический уровень (</w:t>
      </w:r>
      <w:proofErr w:type="spellStart"/>
      <w:r w:rsidRPr="002929D8">
        <w:rPr>
          <w:rFonts w:ascii="Times New Roman" w:hAnsi="Times New Roman" w:cs="Times New Roman"/>
          <w:b/>
          <w:bCs/>
          <w:lang w:eastAsia="ru-RU"/>
        </w:rPr>
        <w:t>Physical</w:t>
      </w:r>
      <w:proofErr w:type="spellEnd"/>
      <w:r w:rsidRPr="002929D8">
        <w:rPr>
          <w:rFonts w:ascii="Times New Roman" w:hAnsi="Times New Roman" w:cs="Times New Roman"/>
          <w:b/>
          <w:bCs/>
          <w:lang w:eastAsia="ru-RU"/>
        </w:rPr>
        <w:t>) 1</w:t>
      </w:r>
      <w:r w:rsidRPr="002929D8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r w:rsidRPr="002929D8">
        <w:rPr>
          <w:rFonts w:ascii="Times New Roman" w:hAnsi="Times New Roman" w:cs="Times New Roman"/>
          <w:i/>
          <w:iCs/>
          <w:lang w:eastAsia="ru-RU"/>
        </w:rPr>
        <w:t>кабель</w:t>
      </w:r>
      <w:r w:rsidRPr="002929D8">
        <w:rPr>
          <w:rFonts w:ascii="Times New Roman" w:hAnsi="Times New Roman" w:cs="Times New Roman"/>
          <w:lang w:eastAsia="ru-RU"/>
        </w:rPr>
        <w:t>, </w:t>
      </w:r>
      <w:r w:rsidRPr="002929D8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2929D8">
        <w:rPr>
          <w:rFonts w:ascii="Times New Roman" w:hAnsi="Times New Roman" w:cs="Times New Roman"/>
          <w:lang w:eastAsia="ru-RU"/>
        </w:rPr>
        <w:t>) через соответствующий </w:t>
      </w:r>
      <w:r w:rsidRPr="002929D8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2929D8">
        <w:rPr>
          <w:rFonts w:ascii="Times New Roman" w:hAnsi="Times New Roman" w:cs="Times New Roman"/>
          <w:lang w:eastAsia="ru-RU"/>
        </w:rPr>
        <w:t>. На этом уровне производится </w:t>
      </w:r>
      <w:r w:rsidRPr="002929D8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2929D8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2929D8" w:rsidRPr="001106DF" w:rsidRDefault="00E90BC3" w:rsidP="00E90BC3">
      <w:pPr>
        <w:rPr>
          <w:lang w:eastAsia="ru-RU"/>
        </w:rPr>
      </w:pPr>
      <w:r>
        <w:rPr>
          <w:lang w:eastAsia="ru-RU"/>
        </w:rPr>
        <w:br w:type="page"/>
      </w:r>
    </w:p>
    <w:p w:rsidR="00F30DDF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lastRenderedPageBreak/>
        <w:t>Перечислите уровни модели TCP/IP.</w:t>
      </w:r>
    </w:p>
    <w:p w:rsidR="0057513A" w:rsidRPr="002929D8" w:rsidRDefault="0057513A" w:rsidP="008854DA">
      <w:pPr>
        <w:shd w:val="clear" w:color="auto" w:fill="FFFFFF"/>
        <w:spacing w:before="36" w:after="36"/>
        <w:ind w:left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Pr="002929D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668100" wp14:editId="6B6F8203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61" cy="21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</w:p>
    <w:p w:rsidR="0057513A" w:rsidRPr="00E90BC3" w:rsidRDefault="0057513A" w:rsidP="00E90BC3">
      <w:pPr>
        <w:shd w:val="clear" w:color="auto" w:fill="FFFFFF"/>
        <w:spacing w:before="36" w:after="36"/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ru-RU"/>
        </w:rPr>
      </w:pPr>
    </w:p>
    <w:p w:rsidR="0057513A" w:rsidRPr="00D20C32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Какие три системы адресации используются в </w:t>
      </w:r>
      <w:bookmarkStart w:id="31" w:name="keyword293"/>
      <w:bookmarkEnd w:id="31"/>
      <w:r w:rsidRPr="00D20C32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сетевых технологиях</w:t>
      </w:r>
      <w:r w:rsidRPr="00D20C32">
        <w:rPr>
          <w:rFonts w:ascii="Times New Roman" w:eastAsia="Times New Roman" w:hAnsi="Times New Roman" w:cs="Times New Roman"/>
          <w:color w:val="00B050"/>
          <w:lang w:eastAsia="ru-RU"/>
        </w:rPr>
        <w:t>?</w:t>
      </w:r>
    </w:p>
    <w:p w:rsidR="00E90BC3" w:rsidRPr="001106DF" w:rsidRDefault="0057513A" w:rsidP="00E90BC3">
      <w:p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Тройная система адресации (</w:t>
      </w:r>
      <w:bookmarkStart w:id="32" w:name="keyword273"/>
      <w:bookmarkEnd w:id="32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логические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3" w:name="keyword274"/>
      <w:bookmarkEnd w:id="33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физические адреса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bookmarkStart w:id="34" w:name="keyword275"/>
      <w:bookmarkEnd w:id="34"/>
      <w:r w:rsidRPr="002929D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номера портов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E90BC3" w:rsidRPr="001106DF" w:rsidRDefault="00E90BC3" w:rsidP="00E90BC3">
      <w:p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p w:rsidR="00F30DDF" w:rsidRPr="00F505CA" w:rsidRDefault="00F30DDF" w:rsidP="00F505CA">
      <w:pPr>
        <w:numPr>
          <w:ilvl w:val="0"/>
          <w:numId w:val="1"/>
        </w:num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B050"/>
          <w:lang w:eastAsia="ru-RU"/>
        </w:rPr>
      </w:pPr>
      <w:r w:rsidRPr="00F505CA">
        <w:rPr>
          <w:rFonts w:ascii="Times New Roman" w:eastAsia="Times New Roman" w:hAnsi="Times New Roman" w:cs="Times New Roman"/>
          <w:color w:val="00B050"/>
          <w:lang w:eastAsia="ru-RU"/>
        </w:rPr>
        <w:t>На каком уровне модели </w:t>
      </w:r>
      <w:bookmarkStart w:id="35" w:name="keyword294"/>
      <w:bookmarkEnd w:id="35"/>
      <w:r w:rsidRPr="00F505CA">
        <w:rPr>
          <w:rFonts w:ascii="Times New Roman" w:eastAsia="Times New Roman" w:hAnsi="Times New Roman" w:cs="Times New Roman"/>
          <w:i/>
          <w:iCs/>
          <w:color w:val="00B050"/>
          <w:lang w:eastAsia="ru-RU"/>
        </w:rPr>
        <w:t>OSI</w:t>
      </w:r>
      <w:r w:rsidRPr="00F505CA">
        <w:rPr>
          <w:rFonts w:ascii="Times New Roman" w:eastAsia="Times New Roman" w:hAnsi="Times New Roman" w:cs="Times New Roman"/>
          <w:color w:val="00B050"/>
          <w:lang w:eastAsia="ru-RU"/>
        </w:rPr>
        <w:t> задаются IP-адреса?</w:t>
      </w:r>
    </w:p>
    <w:p w:rsidR="00EA6F9C" w:rsidRPr="00D20C32" w:rsidRDefault="006325C3" w:rsidP="00F505CA">
      <w:p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-адреса задаются на сетевом уровне 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Network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>Layer</w:t>
      </w:r>
      <w:proofErr w:type="spellEnd"/>
      <w:r w:rsidRPr="002929D8">
        <w:rPr>
          <w:rFonts w:ascii="Times New Roman" w:eastAsia="Times New Roman" w:hAnsi="Times New Roman" w:cs="Times New Roman"/>
          <w:color w:val="000000"/>
          <w:lang w:eastAsia="ru-RU"/>
        </w:rPr>
        <w:t xml:space="preserve">) 3 модели </w:t>
      </w:r>
      <w:r w:rsidRPr="002929D8">
        <w:rPr>
          <w:rFonts w:ascii="Times New Roman" w:eastAsia="Times New Roman" w:hAnsi="Times New Roman" w:cs="Times New Roman"/>
          <w:color w:val="000000"/>
          <w:lang w:val="en-US" w:eastAsia="ru-RU"/>
        </w:rPr>
        <w:t>OSI</w:t>
      </w:r>
    </w:p>
    <w:p w:rsidR="0011024D" w:rsidRDefault="00EA6F9C" w:rsidP="00E90BC3">
      <w:pPr>
        <w:shd w:val="clear" w:color="auto" w:fill="FFFFFF"/>
        <w:spacing w:before="36" w:after="36"/>
        <w:ind w:left="480"/>
        <w:rPr>
          <w:rFonts w:ascii="Times New Roman" w:hAnsi="Times New Roman" w:cs="Times New Roman"/>
          <w:lang w:val="en-US" w:eastAsia="ru-RU"/>
        </w:rPr>
      </w:pPr>
      <w:r w:rsidRPr="00EA6F9C">
        <w:rPr>
          <w:rFonts w:ascii="Times New Roman" w:hAnsi="Times New Roman" w:cs="Times New Roman"/>
          <w:b/>
          <w:bCs/>
          <w:lang w:eastAsia="ru-RU"/>
        </w:rPr>
        <w:t>Сетевой уровень (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Network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EA6F9C">
        <w:rPr>
          <w:rFonts w:ascii="Times New Roman" w:hAnsi="Times New Roman" w:cs="Times New Roman"/>
          <w:b/>
          <w:bCs/>
          <w:lang w:eastAsia="ru-RU"/>
        </w:rPr>
        <w:t>Layer</w:t>
      </w:r>
      <w:proofErr w:type="spellEnd"/>
      <w:r w:rsidRPr="00EA6F9C">
        <w:rPr>
          <w:rFonts w:ascii="Times New Roman" w:hAnsi="Times New Roman" w:cs="Times New Roman"/>
          <w:b/>
          <w:bCs/>
          <w:lang w:eastAsia="ru-RU"/>
        </w:rPr>
        <w:t>) 3</w:t>
      </w:r>
      <w:r w:rsidRPr="00EA6F9C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EA6F9C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EA6F9C">
        <w:rPr>
          <w:rFonts w:ascii="Times New Roman" w:hAnsi="Times New Roman" w:cs="Times New Roman"/>
          <w:lang w:eastAsia="ru-RU"/>
        </w:rPr>
        <w:t xml:space="preserve"> узла назначения и узла источника </w:t>
      </w:r>
      <w:proofErr w:type="gramStart"/>
      <w:r w:rsidRPr="00EA6F9C">
        <w:rPr>
          <w:rFonts w:ascii="Times New Roman" w:hAnsi="Times New Roman" w:cs="Times New Roman"/>
          <w:lang w:eastAsia="ru-RU"/>
        </w:rPr>
        <w:t>( </w:t>
      </w:r>
      <w:proofErr w:type="gramEnd"/>
      <w:r w:rsidRPr="00EA6F9C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EA6F9C">
        <w:rPr>
          <w:rFonts w:ascii="Times New Roman" w:hAnsi="Times New Roman" w:cs="Times New Roman"/>
          <w:lang w:eastAsia="ru-RU"/>
        </w:rPr>
        <w:t> ), определяет </w:t>
      </w:r>
      <w:r w:rsidRPr="00EA6F9C">
        <w:rPr>
          <w:rFonts w:ascii="Times New Roman" w:hAnsi="Times New Roman" w:cs="Times New Roman"/>
          <w:b/>
          <w:bCs/>
          <w:lang w:eastAsia="ru-RU"/>
        </w:rPr>
        <w:t>маршрут</w:t>
      </w:r>
      <w:r w:rsidRPr="00EA6F9C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EA6F9C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EA6F9C">
        <w:rPr>
          <w:rFonts w:ascii="Times New Roman" w:hAnsi="Times New Roman" w:cs="Times New Roman"/>
          <w:lang w:eastAsia="ru-RU"/>
        </w:rPr>
        <w:t>, транслирует логические </w:t>
      </w:r>
      <w:r w:rsidRPr="00EA6F9C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EA6F9C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EA6F9C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EA6F9C">
        <w:rPr>
          <w:rFonts w:ascii="Times New Roman" w:hAnsi="Times New Roman" w:cs="Times New Roman"/>
          <w:lang w:eastAsia="ru-RU"/>
        </w:rPr>
        <w:t> в логические. Сетевые </w:t>
      </w:r>
      <w:r w:rsidRPr="00EA6F9C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EA6F9C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E90BC3" w:rsidRPr="00E90BC3" w:rsidRDefault="00E90BC3" w:rsidP="00E90BC3">
      <w:pPr>
        <w:shd w:val="clear" w:color="auto" w:fill="FFFFFF"/>
        <w:spacing w:before="36" w:after="36"/>
        <w:ind w:left="480"/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ru-RU"/>
        </w:rPr>
      </w:pP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В чем различие между протоколом FTP и HTTP?</w:t>
      </w:r>
    </w:p>
    <w:p w:rsidR="00E90BC3" w:rsidRPr="001106DF" w:rsidRDefault="000E2D6B" w:rsidP="00E90BC3">
      <w:pPr>
        <w:pStyle w:val="a4"/>
        <w:ind w:left="482"/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</w:pPr>
      <w:proofErr w:type="spellStart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http</w:t>
      </w:r>
      <w:proofErr w:type="spellEnd"/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создан для передачи гипертекста,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80 порт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.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ru-RU"/>
        </w:rPr>
        <w:t>FTP</w:t>
      </w:r>
      <w:r w:rsidRPr="002929D8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 для передачи файлов</w:t>
      </w:r>
      <w:r w:rsidR="008A6492" w:rsidRP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 xml:space="preserve">, </w:t>
      </w:r>
      <w:r w:rsidR="008A6492">
        <w:rPr>
          <w:rFonts w:ascii="Times New Roman" w:eastAsia="Times New Roman" w:hAnsi="Times New Roman" w:cs="Times New Roman"/>
          <w:color w:val="222222"/>
          <w:shd w:val="clear" w:color="auto" w:fill="FFFFFF"/>
          <w:lang w:eastAsia="ru-RU"/>
        </w:rPr>
        <w:t>порт 21</w:t>
      </w:r>
    </w:p>
    <w:p w:rsidR="00E90BC3" w:rsidRPr="001106DF" w:rsidRDefault="00E90BC3" w:rsidP="00E90BC3">
      <w:pPr>
        <w:pStyle w:val="a4"/>
        <w:ind w:left="482"/>
        <w:rPr>
          <w:rFonts w:ascii="Times New Roman" w:eastAsia="Times New Roman" w:hAnsi="Times New Roman" w:cs="Times New Roman"/>
          <w:color w:val="222222"/>
          <w:sz w:val="10"/>
          <w:szCs w:val="10"/>
          <w:shd w:val="clear" w:color="auto" w:fill="FFFFFF"/>
          <w:lang w:eastAsia="ru-RU"/>
        </w:rPr>
      </w:pPr>
    </w:p>
    <w:p w:rsidR="00836B1E" w:rsidRPr="00E90BC3" w:rsidRDefault="00092C01" w:rsidP="00E90BC3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Для чего используется система доменных имен DNS?</w:t>
      </w:r>
    </w:p>
    <w:p w:rsidR="00836B1E" w:rsidRPr="002929D8" w:rsidRDefault="00836B1E" w:rsidP="00F505CA">
      <w:pPr>
        <w:shd w:val="clear" w:color="auto" w:fill="FFFFFF"/>
        <w:spacing w:before="36" w:after="36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Система доменных имен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Domain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System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DNS)</w:t>
      </w:r>
      <w:r w:rsidRPr="002929D8">
        <w:rPr>
          <w:rFonts w:ascii="Times New Roman" w:eastAsia="Times New Roman" w:hAnsi="Times New Roman" w:cs="Times New Roman"/>
          <w:color w:val="000000"/>
        </w:rPr>
        <w:t> используется в Интернете для того, чтобы переводить имена сайтов или доменов в числовые значения IP-адреса. Людям легче запомнить </w:t>
      </w:r>
      <w:bookmarkStart w:id="36" w:name="keyword80"/>
      <w:bookmarkEnd w:id="3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доменное имя</w:t>
      </w:r>
      <w:r w:rsidRPr="002929D8">
        <w:rPr>
          <w:rFonts w:ascii="Times New Roman" w:eastAsia="Times New Roman" w:hAnsi="Times New Roman" w:cs="Times New Roman"/>
          <w:color w:val="000000"/>
        </w:rPr>
        <w:t>, например, </w:t>
      </w:r>
      <w:hyperlink r:id="rId7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, чем числовой адрес 198.133.219.25. Кроме того, числовые адреса могут со временем меняться. Например, в настоящее время указанный выше числовой адрес сайта </w:t>
      </w:r>
      <w:hyperlink r:id="rId8" w:tgtFrame="_blank" w:history="1">
        <w:r w:rsidRPr="002929D8">
          <w:rPr>
            <w:rFonts w:ascii="Times New Roman" w:eastAsia="Times New Roman" w:hAnsi="Times New Roman" w:cs="Times New Roman"/>
            <w:color w:val="0071A6"/>
          </w:rPr>
          <w:t>http://www.cisco.com</w:t>
        </w:r>
      </w:hyperlink>
      <w:r w:rsidRPr="002929D8">
        <w:rPr>
          <w:rFonts w:ascii="Times New Roman" w:eastAsia="Times New Roman" w:hAnsi="Times New Roman" w:cs="Times New Roman"/>
          <w:color w:val="000000"/>
        </w:rPr>
        <w:t> изменен на 72.163.4.161. Поскольку в ряде случаев требуется знание числового адреса, хост может обратиться к DNS-серверу и по имени получить соответствующий адрес. DNS использует распределенный набор серверов разного уровня иерархии, чтобы получить соответствие между именем и числовым адресом</w:t>
      </w:r>
    </w:p>
    <w:p w:rsidR="00836B1E" w:rsidRPr="001106DF" w:rsidRDefault="00836B1E" w:rsidP="00E90BC3">
      <w:pPr>
        <w:shd w:val="clear" w:color="auto" w:fill="FFFFFF"/>
        <w:spacing w:before="36" w:after="36"/>
        <w:rPr>
          <w:rFonts w:ascii="Times New Roman" w:hAnsi="Times New Roman" w:cs="Times New Roman"/>
          <w:color w:val="000000"/>
          <w:sz w:val="10"/>
          <w:szCs w:val="10"/>
        </w:rPr>
      </w:pP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Какие протоколы обеспечивают виртуальное соединение пользователя с удаленными сетевыми устройствами?</w:t>
      </w:r>
    </w:p>
    <w:p w:rsidR="002537C2" w:rsidRPr="00E90BC3" w:rsidRDefault="002537C2" w:rsidP="00E90BC3">
      <w:pPr>
        <w:shd w:val="clear" w:color="auto" w:fill="FFFFFF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Протокол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обеспечивает виртуальное соединение пользователя с удаленными сетевыми устройствами: компьютерами, маршрутизаторами, коммутаторами</w:t>
      </w:r>
      <w:r w:rsidR="00E90BC3" w:rsidRPr="00E90BC3">
        <w:rPr>
          <w:rFonts w:ascii="Times New Roman" w:eastAsia="Times New Roman" w:hAnsi="Times New Roman" w:cs="Times New Roman"/>
          <w:color w:val="000000"/>
        </w:rPr>
        <w:t>.</w:t>
      </w:r>
    </w:p>
    <w:p w:rsidR="00E90BC3" w:rsidRPr="00E90BC3" w:rsidRDefault="00E90BC3" w:rsidP="00E90BC3">
      <w:pPr>
        <w:shd w:val="clear" w:color="auto" w:fill="FFFFFF"/>
        <w:ind w:left="482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906AF0" w:rsidRPr="001106DF" w:rsidRDefault="00906AF0" w:rsidP="00E90BC3">
      <w:pPr>
        <w:shd w:val="clear" w:color="auto" w:fill="FFFFFF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Чтобы осуществить подключение клиента по протоколу </w:t>
      </w:r>
      <w:bookmarkStart w:id="37" w:name="keyword84"/>
      <w:bookmarkEnd w:id="37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, обычно задают имя удаленного хоста. В качестве имени хоста используется IP-адрес или имя доменной системы DNS удаленного устройства. Вся обработка информации и использование памяти производится на процессоре удаленного устройства, а отображение результатов конфигурирования протокол </w:t>
      </w:r>
      <w:bookmarkStart w:id="38" w:name="keyword85"/>
      <w:bookmarkEnd w:id="38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транслирует на монитор пользователя. </w:t>
      </w:r>
      <w:bookmarkStart w:id="39" w:name="keyword86"/>
      <w:bookmarkEnd w:id="39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работает на прикладном уровне модели TCP/IP, поэтому охватывает все уровни модели </w:t>
      </w:r>
      <w:bookmarkStart w:id="40" w:name="keyword87"/>
      <w:bookmarkEnd w:id="4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OSI</w:t>
      </w:r>
      <w:r w:rsidRPr="002929D8">
        <w:rPr>
          <w:rFonts w:ascii="Times New Roman" w:eastAsia="Times New Roman" w:hAnsi="Times New Roman" w:cs="Times New Roman"/>
          <w:color w:val="000000"/>
        </w:rPr>
        <w:t>.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23.</w:t>
      </w:r>
    </w:p>
    <w:p w:rsidR="00E90BC3" w:rsidRPr="001106DF" w:rsidRDefault="00E90BC3" w:rsidP="00E90BC3">
      <w:pPr>
        <w:shd w:val="clear" w:color="auto" w:fill="FFFFFF"/>
        <w:ind w:left="482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2537C2" w:rsidRPr="002929D8" w:rsidRDefault="002537C2" w:rsidP="00E90BC3">
      <w:pPr>
        <w:shd w:val="clear" w:color="auto" w:fill="FFFFFF"/>
        <w:ind w:left="482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color w:val="000000"/>
        </w:rPr>
        <w:t>Протокол </w:t>
      </w:r>
      <w:bookmarkStart w:id="41" w:name="keyword88"/>
      <w:bookmarkEnd w:id="41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 поддерживает аутентификацию, поэтому на удаленном устройстве задается пароль, который должен знать пользователь. Однако </w:t>
      </w:r>
      <w:bookmarkStart w:id="42" w:name="keyword89"/>
      <w:bookmarkEnd w:id="42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 не поддерживает криптографирование данных, которые передаются по сети как простой текст. Это означает, что данные могут быть перехвачены. Для защиты передаваемой информации разработан протокол </w:t>
      </w:r>
      <w:bookmarkStart w:id="43" w:name="keyword90"/>
      <w:bookmarkEnd w:id="43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Secure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color w:val="000000"/>
        </w:rPr>
        <w:t>Shell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). Он обеспечивает криптографирование данных и более надежную аутентификацию, </w:t>
      </w:r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номер порта</w:t>
      </w:r>
      <w:r w:rsidRPr="002929D8">
        <w:rPr>
          <w:rFonts w:ascii="Times New Roman" w:eastAsia="Times New Roman" w:hAnsi="Times New Roman" w:cs="Times New Roman"/>
          <w:color w:val="000000"/>
        </w:rPr>
        <w:t> – 22. Протокол </w:t>
      </w:r>
      <w:bookmarkStart w:id="44" w:name="keyword91"/>
      <w:bookmarkEnd w:id="44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SSH</w:t>
      </w:r>
      <w:r w:rsidRPr="002929D8">
        <w:rPr>
          <w:rFonts w:ascii="Times New Roman" w:eastAsia="Times New Roman" w:hAnsi="Times New Roman" w:cs="Times New Roman"/>
          <w:color w:val="000000"/>
        </w:rPr>
        <w:t> заменяет </w:t>
      </w:r>
      <w:bookmarkStart w:id="45" w:name="keyword92"/>
      <w:bookmarkEnd w:id="45"/>
      <w:proofErr w:type="spellStart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Telnet</w:t>
      </w:r>
      <w:proofErr w:type="spellEnd"/>
      <w:r w:rsidRPr="002929D8">
        <w:rPr>
          <w:rFonts w:ascii="Times New Roman" w:eastAsia="Times New Roman" w:hAnsi="Times New Roman" w:cs="Times New Roman"/>
          <w:color w:val="000000"/>
        </w:rPr>
        <w:t>.</w:t>
      </w: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lastRenderedPageBreak/>
        <w:t>Какой протокол обеспечивает динамическое назначение адресов узлов?</w:t>
      </w:r>
    </w:p>
    <w:p w:rsidR="00EF72F0" w:rsidRPr="001106DF" w:rsidRDefault="00B31A3B" w:rsidP="00E90BC3">
      <w:pPr>
        <w:pStyle w:val="a4"/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</w:rPr>
      </w:pPr>
      <w:r w:rsidRPr="002929D8">
        <w:rPr>
          <w:rFonts w:ascii="Times New Roman" w:eastAsia="Times New Roman" w:hAnsi="Times New Roman" w:cs="Times New Roman"/>
          <w:b/>
          <w:bCs/>
          <w:color w:val="000000"/>
        </w:rPr>
        <w:t>Протокол динамического назначения адресов узлов (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Dynamic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Host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Configuration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>Protocol</w:t>
      </w:r>
      <w:proofErr w:type="spellEnd"/>
      <w:r w:rsidRPr="002929D8">
        <w:rPr>
          <w:rFonts w:ascii="Times New Roman" w:eastAsia="Times New Roman" w:hAnsi="Times New Roman" w:cs="Times New Roman"/>
          <w:b/>
          <w:bCs/>
          <w:color w:val="000000"/>
        </w:rPr>
        <w:t xml:space="preserve"> – DHCP)</w:t>
      </w:r>
      <w:r w:rsidRPr="002929D8">
        <w:rPr>
          <w:rFonts w:ascii="Times New Roman" w:eastAsia="Times New Roman" w:hAnsi="Times New Roman" w:cs="Times New Roman"/>
          <w:color w:val="000000"/>
        </w:rPr>
        <w:t> позволяет автоматизировать процесс назначения IP-адресов рабочим станциям из диапазона, предоставленного администратору провайдером. Динамическое назначение адресов протоколом </w:t>
      </w:r>
      <w:bookmarkStart w:id="46" w:name="keyword94"/>
      <w:bookmarkEnd w:id="46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производится по запросу клиента на определенный промежуток времени, для продления которого пользователь должен периодически обращаться к серверу. При освобождении IP-адреса возвращаются </w:t>
      </w:r>
      <w:bookmarkStart w:id="47" w:name="keyword95"/>
      <w:bookmarkEnd w:id="47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 xml:space="preserve">-серверу, </w:t>
      </w:r>
      <w:proofErr w:type="gramStart"/>
      <w:r w:rsidRPr="002929D8">
        <w:rPr>
          <w:rFonts w:ascii="Times New Roman" w:eastAsia="Times New Roman" w:hAnsi="Times New Roman" w:cs="Times New Roman"/>
          <w:color w:val="000000"/>
        </w:rPr>
        <w:t>который</w:t>
      </w:r>
      <w:proofErr w:type="gramEnd"/>
      <w:r w:rsidRPr="002929D8">
        <w:rPr>
          <w:rFonts w:ascii="Times New Roman" w:eastAsia="Times New Roman" w:hAnsi="Times New Roman" w:cs="Times New Roman"/>
          <w:color w:val="000000"/>
        </w:rPr>
        <w:t xml:space="preserve"> перераспределяет их. При повторном запросе клиента, освободившего IP-адрес, сервер пытается назначить ранее использовавшийся адрес. Помимо IP-адреса протокол </w:t>
      </w:r>
      <w:bookmarkStart w:id="48" w:name="keyword96"/>
      <w:bookmarkEnd w:id="48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DHCP</w:t>
      </w:r>
      <w:r w:rsidRPr="002929D8">
        <w:rPr>
          <w:rFonts w:ascii="Times New Roman" w:eastAsia="Times New Roman" w:hAnsi="Times New Roman" w:cs="Times New Roman"/>
          <w:color w:val="000000"/>
        </w:rPr>
        <w:t> предоставляет пользователю еще целый ряд параметров (</w:t>
      </w:r>
      <w:bookmarkStart w:id="49" w:name="keyword97"/>
      <w:bookmarkEnd w:id="49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маску подсети</w:t>
      </w:r>
      <w:r w:rsidRPr="002929D8">
        <w:rPr>
          <w:rFonts w:ascii="Times New Roman" w:eastAsia="Times New Roman" w:hAnsi="Times New Roman" w:cs="Times New Roman"/>
          <w:color w:val="000000"/>
        </w:rPr>
        <w:t>, шлюз по умолчанию, IP-адрес </w:t>
      </w:r>
      <w:bookmarkStart w:id="50" w:name="keyword98"/>
      <w:bookmarkEnd w:id="50"/>
      <w:r w:rsidRPr="002929D8">
        <w:rPr>
          <w:rFonts w:ascii="Times New Roman" w:eastAsia="Times New Roman" w:hAnsi="Times New Roman" w:cs="Times New Roman"/>
          <w:i/>
          <w:iCs/>
          <w:color w:val="000000"/>
        </w:rPr>
        <w:t>сервера DNS</w:t>
      </w:r>
      <w:r w:rsidRPr="002929D8">
        <w:rPr>
          <w:rFonts w:ascii="Times New Roman" w:eastAsia="Times New Roman" w:hAnsi="Times New Roman" w:cs="Times New Roman"/>
          <w:color w:val="000000"/>
        </w:rPr>
        <w:t> и др.)</w:t>
      </w:r>
    </w:p>
    <w:p w:rsidR="00E90BC3" w:rsidRPr="001106DF" w:rsidRDefault="00E90BC3" w:rsidP="00E90BC3">
      <w:pPr>
        <w:pStyle w:val="a4"/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EF72F0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В чем различие между протоколами TCP и </w:t>
      </w:r>
      <w:bookmarkStart w:id="51" w:name="keyword262"/>
      <w:bookmarkEnd w:id="51"/>
      <w:r w:rsidRPr="00D20C32">
        <w:rPr>
          <w:rStyle w:val="keyword"/>
          <w:rFonts w:ascii="Times New Roman" w:hAnsi="Times New Roman" w:cs="Times New Roman"/>
          <w:i/>
          <w:iCs/>
          <w:color w:val="00B050"/>
        </w:rPr>
        <w:t>UDP</w:t>
      </w:r>
      <w:r w:rsidRPr="00D20C32">
        <w:rPr>
          <w:rFonts w:ascii="Times New Roman" w:hAnsi="Times New Roman" w:cs="Times New Roman"/>
          <w:color w:val="00B050"/>
        </w:rPr>
        <w:t>?</w:t>
      </w:r>
    </w:p>
    <w:p w:rsidR="00E90BC3" w:rsidRPr="001106DF" w:rsidRDefault="00424E3B" w:rsidP="00E90BC3">
      <w:pPr>
        <w:pStyle w:val="a4"/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Наиболее известными протоколами транспортного уровня являются протокол контроля передачи (</w:t>
      </w:r>
      <w:bookmarkStart w:id="52" w:name="keyword129"/>
      <w:bookmarkEnd w:id="52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Transmission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53" w:name="keyword130"/>
      <w:bookmarkEnd w:id="53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Control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54" w:name="keyword131"/>
      <w:bookmarkEnd w:id="54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TCP</w:t>
      </w:r>
      <w:proofErr w:type="gramStart"/>
      <w:r w:rsidRPr="00EF72F0">
        <w:rPr>
          <w:rFonts w:ascii="Times New Roman" w:hAnsi="Times New Roman" w:cs="Times New Roman"/>
          <w:color w:val="000000"/>
        </w:rPr>
        <w:t> )</w:t>
      </w:r>
      <w:proofErr w:type="gramEnd"/>
      <w:r w:rsidRPr="00EF72F0">
        <w:rPr>
          <w:rFonts w:ascii="Times New Roman" w:hAnsi="Times New Roman" w:cs="Times New Roman"/>
          <w:color w:val="000000"/>
        </w:rPr>
        <w:t xml:space="preserve"> и протокол </w:t>
      </w:r>
      <w:bookmarkStart w:id="55" w:name="keyword132"/>
      <w:bookmarkEnd w:id="55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дейтаграмм</w:t>
      </w:r>
      <w:r w:rsidRPr="00EF72F0">
        <w:rPr>
          <w:rFonts w:ascii="Times New Roman" w:hAnsi="Times New Roman" w:cs="Times New Roman"/>
          <w:color w:val="000000"/>
        </w:rPr>
        <w:t> пользователя (</w:t>
      </w:r>
      <w:bookmarkStart w:id="56" w:name="keyword133"/>
      <w:bookmarkEnd w:id="5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User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57" w:name="keyword134"/>
      <w:bookmarkEnd w:id="57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Datagram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58" w:name="keyword135"/>
      <w:bookmarkEnd w:id="58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Protocol</w:t>
      </w:r>
      <w:proofErr w:type="spellEnd"/>
      <w:r w:rsidRPr="00EF72F0">
        <w:rPr>
          <w:rFonts w:ascii="Times New Roman" w:hAnsi="Times New Roman" w:cs="Times New Roman"/>
          <w:color w:val="000000"/>
        </w:rPr>
        <w:t> – </w:t>
      </w:r>
      <w:r w:rsidRPr="00EF72F0">
        <w:rPr>
          <w:rFonts w:ascii="Times New Roman" w:hAnsi="Times New Roman" w:cs="Times New Roman"/>
          <w:b/>
          <w:b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 ). Протокол контроля передачи </w:t>
      </w:r>
      <w:bookmarkStart w:id="59" w:name="keyword136"/>
      <w:bookmarkEnd w:id="5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 является ориентированным на предварительное соединение типа </w:t>
      </w:r>
      <w:bookmarkStart w:id="60" w:name="keyword137"/>
      <w:bookmarkEnd w:id="60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connection-oriented</w:t>
      </w:r>
      <w:proofErr w:type="spellEnd"/>
      <w:r w:rsidRPr="00EF72F0">
        <w:rPr>
          <w:rFonts w:ascii="Times New Roman" w:hAnsi="Times New Roman" w:cs="Times New Roman"/>
          <w:color w:val="000000"/>
        </w:rPr>
        <w:t>. Помимо деления сообщения на </w:t>
      </w:r>
      <w:bookmarkStart w:id="61" w:name="keyword138"/>
      <w:bookmarkEnd w:id="6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сегменты</w:t>
      </w:r>
      <w:r w:rsidRPr="00EF72F0">
        <w:rPr>
          <w:rFonts w:ascii="Times New Roman" w:hAnsi="Times New Roman" w:cs="Times New Roman"/>
          <w:color w:val="000000"/>
        </w:rPr>
        <w:t> и идентификации приложений </w:t>
      </w:r>
      <w:bookmarkStart w:id="62" w:name="keyword139"/>
      <w:bookmarkEnd w:id="62"/>
      <w:proofErr w:type="spellStart"/>
      <w:proofErr w:type="gram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proofErr w:type="gramEnd"/>
      <w:r w:rsidRPr="00EF72F0">
        <w:rPr>
          <w:rFonts w:ascii="Times New Roman" w:hAnsi="Times New Roman" w:cs="Times New Roman"/>
          <w:color w:val="000000"/>
        </w:rPr>
        <w:t>обеспечивает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r w:rsidRPr="00EF72F0">
        <w:rPr>
          <w:rFonts w:ascii="Times New Roman" w:hAnsi="Times New Roman" w:cs="Times New Roman"/>
          <w:i/>
          <w:iCs/>
          <w:color w:val="000000"/>
        </w:rPr>
        <w:t>контроль потока и надежность</w:t>
      </w:r>
      <w:r w:rsidRPr="00EF72F0">
        <w:rPr>
          <w:rFonts w:ascii="Times New Roman" w:hAnsi="Times New Roman" w:cs="Times New Roman"/>
          <w:color w:val="000000"/>
        </w:rPr>
        <w:t>. Он взаимодействует с протоколами прикладного уровня: </w:t>
      </w:r>
      <w:bookmarkStart w:id="63" w:name="keyword140"/>
      <w:bookmarkEnd w:id="6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HTTP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64" w:name="keyword141"/>
      <w:bookmarkEnd w:id="64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SMTP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65" w:name="keyword142"/>
      <w:bookmarkEnd w:id="65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FTP</w:t>
      </w:r>
      <w:r w:rsidRPr="00EF72F0">
        <w:rPr>
          <w:rFonts w:ascii="Times New Roman" w:hAnsi="Times New Roman" w:cs="Times New Roman"/>
          <w:color w:val="000000"/>
        </w:rPr>
        <w:t>, </w:t>
      </w:r>
      <w:bookmarkStart w:id="66" w:name="keyword143"/>
      <w:bookmarkEnd w:id="66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Telnet</w:t>
      </w:r>
      <w:proofErr w:type="spellEnd"/>
      <w:r w:rsidRPr="00EF72F0">
        <w:rPr>
          <w:rFonts w:ascii="Times New Roman" w:hAnsi="Times New Roman" w:cs="Times New Roman"/>
          <w:color w:val="000000"/>
        </w:rPr>
        <w:t> и другими. </w:t>
      </w:r>
      <w:bookmarkStart w:id="67" w:name="keyword144"/>
      <w:bookmarkEnd w:id="67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UDP</w:t>
      </w:r>
      <w:r w:rsidRPr="00EF72F0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EF72F0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EF72F0">
        <w:rPr>
          <w:rFonts w:ascii="Times New Roman" w:hAnsi="Times New Roman" w:cs="Times New Roman"/>
          <w:color w:val="000000"/>
        </w:rPr>
        <w:t xml:space="preserve"> типа </w:t>
      </w:r>
      <w:bookmarkStart w:id="68" w:name="keyword145"/>
      <w:bookmarkEnd w:id="68"/>
      <w:proofErr w:type="spellStart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connectionless</w:t>
      </w:r>
      <w:proofErr w:type="spellEnd"/>
      <w:r w:rsidRPr="00EF72F0">
        <w:rPr>
          <w:rFonts w:ascii="Times New Roman" w:hAnsi="Times New Roman" w:cs="Times New Roman"/>
          <w:color w:val="000000"/>
        </w:rPr>
        <w:t>, взаимодействует с такими протоколами прикладного уровня, как </w:t>
      </w:r>
      <w:bookmarkStart w:id="69" w:name="keyword146"/>
      <w:bookmarkEnd w:id="69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система доменных имен</w:t>
      </w:r>
      <w:r w:rsidRPr="00EF72F0">
        <w:rPr>
          <w:rFonts w:ascii="Times New Roman" w:hAnsi="Times New Roman" w:cs="Times New Roman"/>
          <w:color w:val="000000"/>
        </w:rPr>
        <w:t> – </w:t>
      </w:r>
      <w:bookmarkStart w:id="70" w:name="keyword147"/>
      <w:bookmarkEnd w:id="70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, передачи потока видеоданных 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Video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Steaming</w:t>
      </w:r>
      <w:proofErr w:type="spellEnd"/>
      <w:r w:rsidRPr="00EF72F0">
        <w:rPr>
          <w:rFonts w:ascii="Times New Roman" w:hAnsi="Times New Roman" w:cs="Times New Roman"/>
          <w:color w:val="000000"/>
        </w:rPr>
        <w:t>, голос поверх </w:t>
      </w:r>
      <w:bookmarkStart w:id="71" w:name="keyword148"/>
      <w:bookmarkEnd w:id="71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– 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Voice</w:t>
      </w:r>
      <w:proofErr w:type="spellEnd"/>
      <w:r w:rsidRPr="00EF72F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72F0">
        <w:rPr>
          <w:rFonts w:ascii="Times New Roman" w:hAnsi="Times New Roman" w:cs="Times New Roman"/>
          <w:i/>
          <w:iCs/>
          <w:color w:val="000000"/>
        </w:rPr>
        <w:t>over</w:t>
      </w:r>
      <w:proofErr w:type="spellEnd"/>
      <w:r w:rsidRPr="00EF72F0">
        <w:rPr>
          <w:rFonts w:ascii="Times New Roman" w:hAnsi="Times New Roman" w:cs="Times New Roman"/>
          <w:color w:val="000000"/>
        </w:rPr>
        <w:t> </w:t>
      </w:r>
      <w:bookmarkStart w:id="72" w:name="keyword149"/>
      <w:bookmarkEnd w:id="72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IP</w:t>
      </w:r>
      <w:r w:rsidRPr="00EF72F0">
        <w:rPr>
          <w:rFonts w:ascii="Times New Roman" w:hAnsi="Times New Roman" w:cs="Times New Roman"/>
          <w:color w:val="000000"/>
        </w:rPr>
        <w:t> и рядом других. Следует отметить, что система </w:t>
      </w:r>
      <w:bookmarkStart w:id="73" w:name="keyword150"/>
      <w:bookmarkEnd w:id="73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DNS</w:t>
      </w:r>
      <w:r w:rsidRPr="00EF72F0">
        <w:rPr>
          <w:rFonts w:ascii="Times New Roman" w:hAnsi="Times New Roman" w:cs="Times New Roman"/>
          <w:color w:val="000000"/>
        </w:rPr>
        <w:t> взаимодействует как с </w:t>
      </w:r>
      <w:bookmarkStart w:id="74" w:name="keyword151"/>
      <w:bookmarkEnd w:id="74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TCP</w:t>
      </w:r>
      <w:r w:rsidRPr="00EF72F0">
        <w:rPr>
          <w:rFonts w:ascii="Times New Roman" w:hAnsi="Times New Roman" w:cs="Times New Roman"/>
          <w:color w:val="000000"/>
        </w:rPr>
        <w:t>, так и с </w:t>
      </w:r>
      <w:bookmarkStart w:id="75" w:name="keyword152"/>
      <w:bookmarkEnd w:id="75"/>
      <w:r w:rsidRPr="00EF72F0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EF72F0">
        <w:rPr>
          <w:rFonts w:ascii="Times New Roman" w:hAnsi="Times New Roman" w:cs="Times New Roman"/>
          <w:color w:val="000000"/>
        </w:rPr>
        <w:t>.</w:t>
      </w:r>
    </w:p>
    <w:p w:rsidR="00E90BC3" w:rsidRPr="001106DF" w:rsidRDefault="00E90BC3" w:rsidP="00E90BC3">
      <w:pPr>
        <w:pStyle w:val="a4"/>
        <w:shd w:val="clear" w:color="auto" w:fill="FFFFFF"/>
        <w:spacing w:before="36" w:after="36"/>
        <w:rPr>
          <w:rFonts w:ascii="Times New Roman" w:hAnsi="Times New Roman" w:cs="Times New Roman"/>
          <w:color w:val="000000"/>
          <w:sz w:val="10"/>
          <w:szCs w:val="10"/>
        </w:rPr>
      </w:pPr>
    </w:p>
    <w:p w:rsidR="00EF72F0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По какой команде можно узнать, какие TCP-соединения а</w:t>
      </w:r>
      <w:r w:rsidR="00EF72F0" w:rsidRPr="00D20C32">
        <w:rPr>
          <w:rFonts w:ascii="Times New Roman" w:hAnsi="Times New Roman" w:cs="Times New Roman"/>
          <w:color w:val="00B050"/>
        </w:rPr>
        <w:t>ктивны на сетевом конечном узле?</w:t>
      </w:r>
    </w:p>
    <w:p w:rsidR="00F24F72" w:rsidRPr="00EF72F0" w:rsidRDefault="00EF72F0" w:rsidP="00F505CA">
      <w:pPr>
        <w:pStyle w:val="a4"/>
        <w:shd w:val="clear" w:color="auto" w:fill="FFFFFF"/>
        <w:spacing w:before="36" w:after="36"/>
        <w:rPr>
          <w:rFonts w:ascii="Times New Roman" w:hAnsi="Times New Roman" w:cs="Times New Roman"/>
          <w:color w:val="000000"/>
        </w:rPr>
      </w:pPr>
      <w:r w:rsidRPr="00EF72F0">
        <w:rPr>
          <w:rFonts w:ascii="Times New Roman" w:hAnsi="Times New Roman" w:cs="Times New Roman"/>
          <w:color w:val="000000"/>
        </w:rPr>
        <w:t>Необходимо</w:t>
      </w:r>
      <w:r w:rsidR="00F24F72" w:rsidRPr="00EF72F0">
        <w:rPr>
          <w:rFonts w:ascii="Times New Roman" w:hAnsi="Times New Roman" w:cs="Times New Roman"/>
          <w:color w:val="000000"/>
        </w:rPr>
        <w:t xml:space="preserve"> использовать команду </w:t>
      </w:r>
      <w:proofErr w:type="spellStart"/>
      <w:r w:rsidR="00F24F72" w:rsidRPr="00EF72F0">
        <w:rPr>
          <w:rFonts w:ascii="Times New Roman" w:hAnsi="Times New Roman" w:cs="Times New Roman"/>
          <w:color w:val="000000"/>
        </w:rPr>
        <w:t>netstat</w:t>
      </w:r>
      <w:proofErr w:type="spellEnd"/>
      <w:r w:rsidR="00F24F72" w:rsidRPr="00EF72F0">
        <w:rPr>
          <w:rFonts w:ascii="Times New Roman" w:hAnsi="Times New Roman" w:cs="Times New Roman"/>
          <w:color w:val="000000"/>
        </w:rPr>
        <w:t xml:space="preserve"> в режиме командной строки. В распечатке команды указаны: </w:t>
      </w:r>
      <w:bookmarkStart w:id="76" w:name="keyword208"/>
      <w:bookmarkEnd w:id="76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протокол (TCP</w:t>
      </w:r>
      <w:r w:rsidR="00F24F72" w:rsidRPr="00EF72F0">
        <w:rPr>
          <w:rFonts w:ascii="Times New Roman" w:hAnsi="Times New Roman" w:cs="Times New Roman"/>
          <w:color w:val="000000"/>
        </w:rPr>
        <w:t>), локальный </w:t>
      </w:r>
      <w:bookmarkStart w:id="77" w:name="keyword209"/>
      <w:bookmarkEnd w:id="77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узла с динамически назначенным номером порта, внешний </w:t>
      </w:r>
      <w:bookmarkStart w:id="78" w:name="keyword210"/>
      <w:bookmarkEnd w:id="78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адрес</w:t>
      </w:r>
      <w:r w:rsidR="00F24F72" w:rsidRPr="00EF72F0">
        <w:rPr>
          <w:rFonts w:ascii="Times New Roman" w:hAnsi="Times New Roman" w:cs="Times New Roman"/>
          <w:color w:val="000000"/>
        </w:rPr>
        <w:t> (или </w:t>
      </w:r>
      <w:bookmarkStart w:id="79" w:name="keyword211"/>
      <w:bookmarkEnd w:id="79"/>
      <w:r w:rsidR="00F24F72" w:rsidRPr="00EF72F0">
        <w:rPr>
          <w:rStyle w:val="keyword"/>
          <w:rFonts w:ascii="Times New Roman" w:hAnsi="Times New Roman" w:cs="Times New Roman"/>
          <w:i/>
          <w:iCs/>
          <w:color w:val="000000"/>
        </w:rPr>
        <w:t>имя) узла</w:t>
      </w:r>
      <w:r w:rsidR="00F24F72" w:rsidRPr="00EF72F0">
        <w:rPr>
          <w:rFonts w:ascii="Times New Roman" w:hAnsi="Times New Roman" w:cs="Times New Roman"/>
          <w:color w:val="000000"/>
        </w:rPr>
        <w:t> назначения с номером порта, а также состояние связи.</w:t>
      </w:r>
    </w:p>
    <w:p w:rsidR="00F24F72" w:rsidRPr="002929D8" w:rsidRDefault="00F24F72" w:rsidP="00F505CA">
      <w:pPr>
        <w:shd w:val="clear" w:color="auto" w:fill="FFFFFF"/>
        <w:ind w:left="360" w:firstLine="348"/>
        <w:rPr>
          <w:rFonts w:ascii="Times New Roman" w:hAnsi="Times New Roman" w:cs="Times New Roman"/>
          <w:color w:val="000000"/>
        </w:rPr>
      </w:pPr>
      <w:bookmarkStart w:id="80" w:name="image.2.6"/>
      <w:bookmarkEnd w:id="80"/>
      <w:r w:rsidRPr="002929D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DBA2F4" wp14:editId="180739D8">
            <wp:extent cx="4193729" cy="2103054"/>
            <wp:effectExtent l="0" t="0" r="0" b="5715"/>
            <wp:docPr id="15" name="Рисунок 15" descr="Результат выполнения команды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выполнения команды netst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F72" w:rsidRPr="002929D8" w:rsidRDefault="00F24F72" w:rsidP="00F505CA">
      <w:pPr>
        <w:pStyle w:val="a4"/>
        <w:shd w:val="clear" w:color="auto" w:fill="FFFFFF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 xml:space="preserve">Результат выполнения команды </w:t>
      </w:r>
      <w:proofErr w:type="spellStart"/>
      <w:r w:rsidRPr="002929D8">
        <w:rPr>
          <w:rFonts w:ascii="Times New Roman" w:hAnsi="Times New Roman" w:cs="Times New Roman"/>
          <w:color w:val="000000"/>
        </w:rPr>
        <w:t>netstat</w:t>
      </w:r>
      <w:proofErr w:type="spellEnd"/>
    </w:p>
    <w:p w:rsidR="00E90BC3" w:rsidRDefault="00F24F72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2929D8">
        <w:rPr>
          <w:color w:val="000000"/>
        </w:rPr>
        <w:t>В данном примере </w:t>
      </w:r>
      <w:bookmarkStart w:id="81" w:name="keyword212"/>
      <w:bookmarkEnd w:id="81"/>
      <w:r w:rsidRPr="002929D8">
        <w:rPr>
          <w:rStyle w:val="keyword"/>
          <w:i/>
          <w:iCs/>
          <w:color w:val="000000"/>
        </w:rPr>
        <w:t>номер порта</w:t>
      </w:r>
      <w:r w:rsidRPr="002929D8">
        <w:rPr>
          <w:color w:val="000000"/>
        </w:rPr>
        <w:t> </w:t>
      </w:r>
      <w:bookmarkStart w:id="82" w:name="keyword213"/>
      <w:bookmarkEnd w:id="82"/>
      <w:r w:rsidRPr="002929D8">
        <w:rPr>
          <w:rStyle w:val="keyword"/>
          <w:i/>
          <w:iCs/>
          <w:color w:val="000000"/>
        </w:rPr>
        <w:t>локального адреса</w:t>
      </w:r>
      <w:r w:rsidRPr="002929D8">
        <w:rPr>
          <w:color w:val="000000"/>
        </w:rPr>
        <w:t> является динамически назначаемым зарегистрированным портом источника с номером больше 1023. Для адреса </w:t>
      </w:r>
      <w:hyperlink r:id="rId10" w:tgtFrame="_blank" w:history="1">
        <w:r w:rsidRPr="002929D8">
          <w:rPr>
            <w:rStyle w:val="a6"/>
            <w:color w:val="0071A6"/>
          </w:rPr>
          <w:t>http://www.cisco.com</w:t>
        </w:r>
      </w:hyperlink>
      <w:r w:rsidRPr="002929D8">
        <w:rPr>
          <w:color w:val="000000"/>
        </w:rPr>
        <w:t> внешний </w:t>
      </w:r>
      <w:bookmarkStart w:id="83" w:name="keyword214"/>
      <w:bookmarkEnd w:id="83"/>
      <w:r w:rsidRPr="002929D8">
        <w:rPr>
          <w:rStyle w:val="keyword"/>
          <w:i/>
          <w:iCs/>
          <w:color w:val="000000"/>
        </w:rPr>
        <w:t>порт</w:t>
      </w:r>
      <w:r w:rsidRPr="002929D8">
        <w:rPr>
          <w:color w:val="000000"/>
        </w:rPr>
        <w:t> задан символически: </w:t>
      </w:r>
      <w:bookmarkStart w:id="84" w:name="keyword215"/>
      <w:bookmarkEnd w:id="84"/>
      <w:proofErr w:type="spellStart"/>
      <w:r w:rsidRPr="002929D8">
        <w:rPr>
          <w:rStyle w:val="keyword"/>
          <w:i/>
          <w:iCs/>
          <w:color w:val="000000"/>
        </w:rPr>
        <w:t>http</w:t>
      </w:r>
      <w:proofErr w:type="spellEnd"/>
      <w:r w:rsidRPr="002929D8">
        <w:rPr>
          <w:color w:val="000000"/>
        </w:rPr>
        <w:t>. Состояние связи может быть с установленным соединением (ESTABLISHED) или с ожиданием окончания соединения (TIME_WAIT), когда был послан </w:t>
      </w:r>
      <w:bookmarkStart w:id="85" w:name="keyword216"/>
      <w:bookmarkEnd w:id="85"/>
      <w:r w:rsidRPr="002929D8">
        <w:rPr>
          <w:rStyle w:val="keyword"/>
          <w:i/>
          <w:iCs/>
          <w:color w:val="000000"/>
        </w:rPr>
        <w:t>запрос</w:t>
      </w:r>
      <w:r w:rsidRPr="002929D8">
        <w:rPr>
          <w:color w:val="000000"/>
        </w:rPr>
        <w:t> окончания соединения (FIN).</w:t>
      </w:r>
    </w:p>
    <w:p w:rsidR="00F24F72" w:rsidRPr="001106DF" w:rsidRDefault="00E90BC3" w:rsidP="00E90BC3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lastRenderedPageBreak/>
        <w:t>Какую функцию в формате заголовка сегмента TCP выполняет </w:t>
      </w:r>
      <w:bookmarkStart w:id="86" w:name="keyword263"/>
      <w:bookmarkEnd w:id="86"/>
      <w:r w:rsidRPr="00D20C32">
        <w:rPr>
          <w:rStyle w:val="keyword"/>
          <w:rFonts w:ascii="Times New Roman" w:hAnsi="Times New Roman" w:cs="Times New Roman"/>
          <w:i/>
          <w:iCs/>
          <w:color w:val="00B050"/>
        </w:rPr>
        <w:t>номер последовательности</w:t>
      </w:r>
      <w:r w:rsidRPr="00D20C32">
        <w:rPr>
          <w:rFonts w:ascii="Times New Roman" w:hAnsi="Times New Roman" w:cs="Times New Roman"/>
          <w:color w:val="00B050"/>
        </w:rPr>
        <w:t>?</w:t>
      </w:r>
    </w:p>
    <w:p w:rsidR="00284D49" w:rsidRDefault="00126DF9" w:rsidP="00F505CA">
      <w:pPr>
        <w:spacing w:before="36" w:after="36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Номер последовательности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Sequence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Number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32 бита номера первого байта в сегменте, используемого, чтобы гарантировать объединение частей (порций) данных в корректном порядке в устройстве назначения;</w:t>
      </w:r>
    </w:p>
    <w:p w:rsidR="00126DF9" w:rsidRPr="002929D8" w:rsidRDefault="00126DF9" w:rsidP="00F505CA">
      <w:pPr>
        <w:spacing w:before="36" w:after="36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Поскольку </w:t>
      </w:r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 xml:space="preserve"> является протоколом </w:t>
      </w:r>
      <w:proofErr w:type="spellStart"/>
      <w:r w:rsidRPr="002929D8">
        <w:rPr>
          <w:rFonts w:ascii="Times New Roman" w:hAnsi="Times New Roman" w:cs="Times New Roman"/>
          <w:color w:val="000000"/>
        </w:rPr>
        <w:t>дейтаграммного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типа, то в заголовке его сегмента отсутствуют такие параметры, как Номер последовательности, Номер подтверждения, Размер окна.</w:t>
      </w:r>
    </w:p>
    <w:p w:rsidR="00126DF9" w:rsidRDefault="00126DF9" w:rsidP="00E90BC3">
      <w:p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bookmarkStart w:id="87" w:name="image.2.5"/>
      <w:bookmarkEnd w:id="87"/>
      <w:r w:rsidRPr="002929D8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8B585D0" wp14:editId="26DB4326">
            <wp:extent cx="5808345" cy="1134745"/>
            <wp:effectExtent l="19050" t="0" r="1905" b="0"/>
            <wp:docPr id="14" name="Рисунок 14" descr="Формат сегмент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сегмента UD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C3" w:rsidRPr="00E90BC3" w:rsidRDefault="00E90BC3" w:rsidP="00E90BC3">
      <w:pPr>
        <w:shd w:val="clear" w:color="auto" w:fill="FFFFFF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Какую функцию в формате заголовка сегмента TCP выполняет подтверждение?</w:t>
      </w:r>
    </w:p>
    <w:p w:rsidR="003A6C73" w:rsidRPr="001106DF" w:rsidRDefault="003A6C73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2929D8">
        <w:rPr>
          <w:color w:val="000000"/>
        </w:rPr>
        <w:t>После получения каждой порции данных узел назначения посылает источнику квитанцию </w:t>
      </w:r>
      <w:r w:rsidRPr="002929D8">
        <w:rPr>
          <w:b/>
          <w:bCs/>
          <w:color w:val="000000"/>
        </w:rPr>
        <w:t>подтверждения (</w:t>
      </w:r>
      <w:proofErr w:type="spellStart"/>
      <w:r w:rsidRPr="002929D8">
        <w:rPr>
          <w:b/>
          <w:bCs/>
          <w:color w:val="000000"/>
        </w:rPr>
        <w:t>acknowledgment</w:t>
      </w:r>
      <w:proofErr w:type="spellEnd"/>
      <w:r w:rsidRPr="002929D8">
        <w:rPr>
          <w:b/>
          <w:bCs/>
          <w:color w:val="000000"/>
        </w:rPr>
        <w:t>)</w:t>
      </w:r>
      <w:r w:rsidRPr="002929D8">
        <w:rPr>
          <w:color w:val="000000"/>
        </w:rPr>
        <w:t>. Подтверждение (квитирование) обеспечивает </w:t>
      </w:r>
      <w:r w:rsidRPr="002929D8">
        <w:rPr>
          <w:b/>
          <w:bCs/>
          <w:color w:val="000000"/>
        </w:rPr>
        <w:t>надежность</w:t>
      </w:r>
      <w:r w:rsidRPr="002929D8">
        <w:rPr>
          <w:color w:val="000000"/>
        </w:rPr>
        <w:t> </w:t>
      </w:r>
      <w:bookmarkStart w:id="88" w:name="keyword157"/>
      <w:bookmarkEnd w:id="88"/>
      <w:r w:rsidRPr="002929D8">
        <w:rPr>
          <w:rStyle w:val="keyword"/>
          <w:i/>
          <w:iCs/>
          <w:color w:val="000000"/>
        </w:rPr>
        <w:t>сети передачи данных</w:t>
      </w:r>
      <w:r w:rsidRPr="002929D8">
        <w:rPr>
          <w:color w:val="000000"/>
        </w:rPr>
        <w:t>. Если подтверждение не получено, то неподтвержденная порция данных передается узлом-источником повторно.</w:t>
      </w:r>
    </w:p>
    <w:p w:rsidR="00E90BC3" w:rsidRPr="001106DF" w:rsidRDefault="00E90BC3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  <w:sz w:val="10"/>
          <w:szCs w:val="10"/>
        </w:rPr>
      </w:pP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Какую функцию в формате заголовка сегмента TCP выполняет размер </w:t>
      </w:r>
      <w:bookmarkStart w:id="89" w:name="keyword264"/>
      <w:bookmarkEnd w:id="89"/>
      <w:r w:rsidRPr="00D20C32">
        <w:rPr>
          <w:rStyle w:val="keyword"/>
          <w:rFonts w:ascii="Times New Roman" w:hAnsi="Times New Roman" w:cs="Times New Roman"/>
          <w:i/>
          <w:iCs/>
          <w:color w:val="00B050"/>
        </w:rPr>
        <w:t>скользящего окна</w:t>
      </w:r>
      <w:r w:rsidRPr="00D20C32">
        <w:rPr>
          <w:rFonts w:ascii="Times New Roman" w:hAnsi="Times New Roman" w:cs="Times New Roman"/>
          <w:color w:val="00B050"/>
        </w:rPr>
        <w:t>?</w:t>
      </w:r>
    </w:p>
    <w:p w:rsidR="00F57789" w:rsidRPr="002929D8" w:rsidRDefault="00F57789" w:rsidP="00F505CA">
      <w:pPr>
        <w:spacing w:before="36" w:after="36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> – определяет число байт, передаваемых за одну порцию;</w:t>
      </w:r>
    </w:p>
    <w:p w:rsidR="001E10D7" w:rsidRPr="002929D8" w:rsidRDefault="001E10D7" w:rsidP="00F505CA">
      <w:pPr>
        <w:spacing w:before="36" w:after="36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b/>
          <w:bCs/>
          <w:color w:val="000000"/>
        </w:rPr>
        <w:t>Размер скользящего окна (</w:t>
      </w:r>
      <w:proofErr w:type="spellStart"/>
      <w:r w:rsidRPr="002929D8">
        <w:rPr>
          <w:rFonts w:ascii="Times New Roman" w:hAnsi="Times New Roman" w:cs="Times New Roman"/>
          <w:b/>
          <w:bCs/>
          <w:color w:val="000000"/>
        </w:rPr>
        <w:t>Window</w:t>
      </w:r>
      <w:proofErr w:type="spellEnd"/>
      <w:r w:rsidRPr="002929D8">
        <w:rPr>
          <w:rFonts w:ascii="Times New Roman" w:hAnsi="Times New Roman" w:cs="Times New Roman"/>
          <w:b/>
          <w:bCs/>
          <w:color w:val="000000"/>
        </w:rPr>
        <w:t>)</w:t>
      </w:r>
      <w:r w:rsidRPr="002929D8">
        <w:rPr>
          <w:rFonts w:ascii="Times New Roman" w:hAnsi="Times New Roman" w:cs="Times New Roman"/>
          <w:color w:val="000000"/>
        </w:rPr>
        <w:t xml:space="preserve"> заголовка сегмента TCP определяет, сколько байт данных передается в одной порции неподтвержденных данных. Последовательность сегментов передаваемых данных представляет собой последовательность байт. Поэтому и размер окна в заголовке сегмента задается в количестве </w:t>
      </w:r>
      <w:proofErr w:type="gramStart"/>
      <w:r w:rsidRPr="002929D8">
        <w:rPr>
          <w:rFonts w:ascii="Times New Roman" w:hAnsi="Times New Roman" w:cs="Times New Roman"/>
          <w:color w:val="000000"/>
        </w:rPr>
        <w:t>передаваемых</w:t>
      </w:r>
      <w:proofErr w:type="gramEnd"/>
      <w:r w:rsidRPr="002929D8">
        <w:rPr>
          <w:rFonts w:ascii="Times New Roman" w:hAnsi="Times New Roman" w:cs="Times New Roman"/>
          <w:color w:val="000000"/>
        </w:rPr>
        <w:t xml:space="preserve"> байт. </w:t>
      </w:r>
      <w:proofErr w:type="spellStart"/>
      <w:r w:rsidRPr="002929D8">
        <w:rPr>
          <w:rFonts w:ascii="Times New Roman" w:hAnsi="Times New Roman" w:cs="Times New Roman"/>
          <w:color w:val="000000"/>
        </w:rPr>
        <w:t>Узелполучатель</w:t>
      </w:r>
      <w:proofErr w:type="spellEnd"/>
      <w:r w:rsidRPr="002929D8">
        <w:rPr>
          <w:rFonts w:ascii="Times New Roman" w:hAnsi="Times New Roman" w:cs="Times New Roman"/>
          <w:color w:val="000000"/>
        </w:rPr>
        <w:t xml:space="preserve"> передает отправителю подтверждение </w:t>
      </w:r>
      <w:bookmarkStart w:id="90" w:name="keyword236"/>
      <w:bookmarkEnd w:id="90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ACK</w:t>
      </w:r>
      <w:r w:rsidRPr="002929D8">
        <w:rPr>
          <w:rFonts w:ascii="Times New Roman" w:hAnsi="Times New Roman" w:cs="Times New Roman"/>
          <w:color w:val="000000"/>
        </w:rPr>
        <w:t>, когда примет указанное в окне количество байт данных.</w:t>
      </w:r>
    </w:p>
    <w:p w:rsidR="00F57789" w:rsidRDefault="001E10D7" w:rsidP="00E90BC3">
      <w:pPr>
        <w:spacing w:before="36" w:after="36"/>
        <w:ind w:left="720"/>
        <w:rPr>
          <w:rFonts w:ascii="Times New Roman" w:hAnsi="Times New Roman" w:cs="Times New Roman"/>
          <w:color w:val="000000"/>
          <w:lang w:val="en-US"/>
        </w:rPr>
      </w:pPr>
      <w:r w:rsidRPr="002929D8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3392595" wp14:editId="12638293">
            <wp:extent cx="5225143" cy="2959937"/>
            <wp:effectExtent l="0" t="0" r="0" b="0"/>
            <wp:docPr id="17" name="Рисунок 17" descr="Процесс передачи байт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цесс передачи байт данны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66" cy="296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C3" w:rsidRPr="00E90BC3" w:rsidRDefault="00E90BC3" w:rsidP="00E90BC3">
      <w:pPr>
        <w:spacing w:before="36" w:after="36"/>
        <w:ind w:left="720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t>Какую функцию в формате заголовка сегмента TCP выполняет номер порта?</w:t>
      </w:r>
    </w:p>
    <w:p w:rsidR="00A917E3" w:rsidRPr="00E90BC3" w:rsidRDefault="00A917E3" w:rsidP="00E90BC3">
      <w:pPr>
        <w:spacing w:before="36" w:after="36"/>
        <w:ind w:left="72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color w:val="000000"/>
        </w:rPr>
        <w:t>В </w:t>
      </w:r>
      <w:bookmarkStart w:id="91" w:name="keyword127"/>
      <w:bookmarkEnd w:id="91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 xml:space="preserve">протоколах TCP </w:t>
      </w:r>
      <w:r w:rsidRPr="002929D8">
        <w:rPr>
          <w:rFonts w:ascii="Times New Roman" w:hAnsi="Times New Roman" w:cs="Times New Roman"/>
          <w:color w:val="000000"/>
        </w:rPr>
        <w:t>и </w:t>
      </w:r>
      <w:bookmarkStart w:id="92" w:name="keyword128"/>
      <w:bookmarkEnd w:id="92"/>
      <w:r w:rsidRPr="002929D8">
        <w:rPr>
          <w:rStyle w:val="keyword"/>
          <w:rFonts w:ascii="Times New Roman" w:hAnsi="Times New Roman" w:cs="Times New Roman"/>
          <w:i/>
          <w:iCs/>
          <w:color w:val="000000"/>
        </w:rPr>
        <w:t>UDP</w:t>
      </w:r>
      <w:r w:rsidRPr="002929D8">
        <w:rPr>
          <w:rFonts w:ascii="Times New Roman" w:hAnsi="Times New Roman" w:cs="Times New Roman"/>
          <w:color w:val="000000"/>
        </w:rPr>
        <w:t> в качестве </w:t>
      </w:r>
      <w:r w:rsidRPr="002929D8">
        <w:rPr>
          <w:rFonts w:ascii="Times New Roman" w:hAnsi="Times New Roman" w:cs="Times New Roman"/>
          <w:b/>
          <w:bCs/>
          <w:color w:val="000000"/>
        </w:rPr>
        <w:t>идентификатора приложения используют номер порта</w:t>
      </w:r>
      <w:r w:rsidRPr="002929D8">
        <w:rPr>
          <w:rFonts w:ascii="Times New Roman" w:hAnsi="Times New Roman" w:cs="Times New Roman"/>
          <w:color w:val="000000"/>
        </w:rPr>
        <w:t xml:space="preserve">. Номер порта в заголовке сегмента транспортного уровня указывает, какое приложение создало передаваемое </w:t>
      </w:r>
      <w:proofErr w:type="gramStart"/>
      <w:r w:rsidRPr="002929D8">
        <w:rPr>
          <w:rFonts w:ascii="Times New Roman" w:hAnsi="Times New Roman" w:cs="Times New Roman"/>
          <w:color w:val="000000"/>
        </w:rPr>
        <w:t>сообщение</w:t>
      </w:r>
      <w:proofErr w:type="gramEnd"/>
      <w:r w:rsidRPr="002929D8">
        <w:rPr>
          <w:rFonts w:ascii="Times New Roman" w:hAnsi="Times New Roman" w:cs="Times New Roman"/>
          <w:color w:val="000000"/>
        </w:rPr>
        <w:t xml:space="preserve"> и </w:t>
      </w:r>
      <w:proofErr w:type="gramStart"/>
      <w:r w:rsidRPr="002929D8">
        <w:rPr>
          <w:rFonts w:ascii="Times New Roman" w:hAnsi="Times New Roman" w:cs="Times New Roman"/>
          <w:color w:val="000000"/>
        </w:rPr>
        <w:t>какое</w:t>
      </w:r>
      <w:proofErr w:type="gramEnd"/>
      <w:r w:rsidRPr="002929D8">
        <w:rPr>
          <w:rFonts w:ascii="Times New Roman" w:hAnsi="Times New Roman" w:cs="Times New Roman"/>
          <w:color w:val="000000"/>
        </w:rPr>
        <w:t xml:space="preserve"> должно обрабатывать полученные данные на приемной стороне. При множестве одновременно протекающих обменов данными каждому из приложений или услуг назначается свой </w:t>
      </w:r>
      <w:r w:rsidRPr="002929D8">
        <w:rPr>
          <w:rFonts w:ascii="Times New Roman" w:hAnsi="Times New Roman" w:cs="Times New Roman"/>
          <w:b/>
          <w:bCs/>
          <w:color w:val="000000"/>
        </w:rPr>
        <w:t>адрес (номер порта)</w:t>
      </w:r>
      <w:r w:rsidRPr="002929D8">
        <w:rPr>
          <w:rFonts w:ascii="Times New Roman" w:hAnsi="Times New Roman" w:cs="Times New Roman"/>
          <w:color w:val="000000"/>
        </w:rPr>
        <w:t> так, чтобы транспортный уровень мог определить, с каким конкретно приложением или службой передаваемые данные должны взаимодействовать.</w:t>
      </w:r>
    </w:p>
    <w:p w:rsidR="00092C01" w:rsidRPr="00D20C32" w:rsidRDefault="00092C01" w:rsidP="00F505CA">
      <w:pPr>
        <w:pStyle w:val="a4"/>
        <w:numPr>
          <w:ilvl w:val="0"/>
          <w:numId w:val="1"/>
        </w:numPr>
        <w:shd w:val="clear" w:color="auto" w:fill="FFFFFF"/>
        <w:spacing w:before="36" w:after="36"/>
        <w:rPr>
          <w:rFonts w:ascii="Times New Roman" w:hAnsi="Times New Roman" w:cs="Times New Roman"/>
          <w:color w:val="00B050"/>
        </w:rPr>
      </w:pPr>
      <w:r w:rsidRPr="00D20C32">
        <w:rPr>
          <w:rFonts w:ascii="Times New Roman" w:hAnsi="Times New Roman" w:cs="Times New Roman"/>
          <w:color w:val="00B050"/>
        </w:rPr>
        <w:lastRenderedPageBreak/>
        <w:t>За сколько этапов выполняется предварительное установление соединения у </w:t>
      </w:r>
      <w:bookmarkStart w:id="93" w:name="keyword265"/>
      <w:bookmarkEnd w:id="93"/>
      <w:r w:rsidRPr="00D20C32">
        <w:rPr>
          <w:rStyle w:val="keyword"/>
          <w:rFonts w:ascii="Times New Roman" w:hAnsi="Times New Roman" w:cs="Times New Roman"/>
          <w:i/>
          <w:iCs/>
          <w:color w:val="00B050"/>
        </w:rPr>
        <w:t>протокола TCP</w:t>
      </w:r>
      <w:r w:rsidRPr="00D20C32">
        <w:rPr>
          <w:rFonts w:ascii="Times New Roman" w:hAnsi="Times New Roman" w:cs="Times New Roman"/>
          <w:color w:val="00B050"/>
        </w:rPr>
        <w:t>?</w:t>
      </w:r>
    </w:p>
    <w:p w:rsidR="00D55996" w:rsidRPr="001106DF" w:rsidRDefault="00D55996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2929D8">
        <w:rPr>
          <w:color w:val="000000"/>
        </w:rPr>
        <w:t>Во-первых, узел-отправитель инициализирует установление связи, посылая узлу-получателю запроса синхронизации </w:t>
      </w:r>
      <w:bookmarkStart w:id="94" w:name="keyword219"/>
      <w:bookmarkEnd w:id="94"/>
      <w:r w:rsidRPr="002929D8">
        <w:rPr>
          <w:rStyle w:val="keyword"/>
          <w:i/>
          <w:iCs/>
          <w:color w:val="000000"/>
        </w:rPr>
        <w:t>SYN</w:t>
      </w:r>
      <w:r w:rsidRPr="002929D8">
        <w:rPr>
          <w:color w:val="000000"/>
        </w:rPr>
        <w:t> (1).</w:t>
      </w:r>
    </w:p>
    <w:p w:rsidR="00E90BC3" w:rsidRPr="001106DF" w:rsidRDefault="00E90BC3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  <w:sz w:val="10"/>
          <w:szCs w:val="10"/>
        </w:rPr>
      </w:pPr>
    </w:p>
    <w:p w:rsidR="00D55996" w:rsidRPr="001106DF" w:rsidRDefault="00D55996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2929D8">
        <w:rPr>
          <w:color w:val="000000"/>
        </w:rPr>
        <w:t>Во-вторых, узел-получатель подтверждает запрос синхронизации и задает свои параметры синхронизации </w:t>
      </w:r>
      <w:bookmarkStart w:id="95" w:name="keyword220"/>
      <w:bookmarkEnd w:id="95"/>
      <w:r w:rsidRPr="002929D8">
        <w:rPr>
          <w:rStyle w:val="keyword"/>
          <w:i/>
          <w:iCs/>
          <w:color w:val="000000"/>
        </w:rPr>
        <w:t>ACK</w:t>
      </w:r>
      <w:r w:rsidRPr="002929D8">
        <w:rPr>
          <w:color w:val="000000"/>
        </w:rPr>
        <w:t> (2).</w:t>
      </w:r>
    </w:p>
    <w:p w:rsidR="00E90BC3" w:rsidRPr="001106DF" w:rsidRDefault="00E90BC3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  <w:sz w:val="10"/>
          <w:szCs w:val="10"/>
        </w:rPr>
      </w:pPr>
    </w:p>
    <w:p w:rsidR="00D55996" w:rsidRPr="002929D8" w:rsidRDefault="00D55996" w:rsidP="00E90BC3">
      <w:pPr>
        <w:pStyle w:val="a5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2929D8">
        <w:rPr>
          <w:color w:val="000000"/>
        </w:rPr>
        <w:t>В-третьих, узлу-получателю посылается подтверждение, что обе стороны готовы к тому, чтобы соединение было установлено (3).</w:t>
      </w:r>
    </w:p>
    <w:p w:rsidR="00D55996" w:rsidRPr="002929D8" w:rsidRDefault="00E90BC3" w:rsidP="00F505CA">
      <w:pPr>
        <w:shd w:val="clear" w:color="auto" w:fill="FFFFFF"/>
        <w:spacing w:before="36" w:after="36"/>
        <w:ind w:left="480"/>
        <w:rPr>
          <w:rFonts w:ascii="Times New Roman" w:hAnsi="Times New Roman" w:cs="Times New Roman"/>
          <w:color w:val="000000"/>
        </w:rPr>
      </w:pPr>
      <w:r w:rsidRPr="002929D8">
        <w:rPr>
          <w:rFonts w:ascii="Times New Roman" w:hAnsi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1" wp14:anchorId="653A457F" wp14:editId="07890D0E">
            <wp:simplePos x="0" y="0"/>
            <wp:positionH relativeFrom="column">
              <wp:posOffset>1199333</wp:posOffset>
            </wp:positionH>
            <wp:positionV relativeFrom="paragraph">
              <wp:posOffset>63496</wp:posOffset>
            </wp:positionV>
            <wp:extent cx="3660140" cy="2073275"/>
            <wp:effectExtent l="0" t="0" r="0" b="3175"/>
            <wp:wrapNone/>
            <wp:docPr id="16" name="Рисунок 16" descr="Установлени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лени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B16" w:rsidRPr="001106DF" w:rsidRDefault="00B46B16" w:rsidP="00E90BC3">
      <w:pPr>
        <w:shd w:val="clear" w:color="auto" w:fill="FFFFFF"/>
        <w:spacing w:before="36" w:after="36"/>
        <w:ind w:left="480"/>
        <w:rPr>
          <w:rFonts w:ascii="Times New Roman" w:hAnsi="Times New Roman" w:cs="Times New Roman"/>
          <w:color w:val="000000"/>
        </w:rPr>
      </w:pPr>
    </w:p>
    <w:sectPr w:rsidR="00B46B16" w:rsidRPr="001106DF" w:rsidSect="00E90B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D7E6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FF10727"/>
    <w:multiLevelType w:val="multilevel"/>
    <w:tmpl w:val="194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D2D04"/>
    <w:multiLevelType w:val="multilevel"/>
    <w:tmpl w:val="508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B3FD8"/>
    <w:multiLevelType w:val="multilevel"/>
    <w:tmpl w:val="149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25026"/>
    <w:multiLevelType w:val="hybridMultilevel"/>
    <w:tmpl w:val="FCC2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27B8B"/>
    <w:multiLevelType w:val="hybridMultilevel"/>
    <w:tmpl w:val="9EB8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C1B7C"/>
    <w:multiLevelType w:val="multilevel"/>
    <w:tmpl w:val="5DE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33EB3"/>
    <w:multiLevelType w:val="multilevel"/>
    <w:tmpl w:val="23C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6B0734"/>
    <w:multiLevelType w:val="multilevel"/>
    <w:tmpl w:val="EF0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566C5D"/>
    <w:multiLevelType w:val="multilevel"/>
    <w:tmpl w:val="17E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914856"/>
    <w:multiLevelType w:val="hybridMultilevel"/>
    <w:tmpl w:val="AB546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781634F7"/>
    <w:multiLevelType w:val="multilevel"/>
    <w:tmpl w:val="3E2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A0B89"/>
    <w:multiLevelType w:val="multilevel"/>
    <w:tmpl w:val="BC1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F"/>
    <w:rsid w:val="00092C01"/>
    <w:rsid w:val="000A50A9"/>
    <w:rsid w:val="000C552F"/>
    <w:rsid w:val="000D32CA"/>
    <w:rsid w:val="000E2D6B"/>
    <w:rsid w:val="0011024D"/>
    <w:rsid w:val="001106DF"/>
    <w:rsid w:val="00126DF9"/>
    <w:rsid w:val="001E10D7"/>
    <w:rsid w:val="00250330"/>
    <w:rsid w:val="002537C2"/>
    <w:rsid w:val="00284D49"/>
    <w:rsid w:val="002929D8"/>
    <w:rsid w:val="002E4EFB"/>
    <w:rsid w:val="0038468E"/>
    <w:rsid w:val="003A066F"/>
    <w:rsid w:val="003A6C73"/>
    <w:rsid w:val="003D732B"/>
    <w:rsid w:val="003F269B"/>
    <w:rsid w:val="003F6BCC"/>
    <w:rsid w:val="00424E3B"/>
    <w:rsid w:val="00426AFD"/>
    <w:rsid w:val="004C4E4F"/>
    <w:rsid w:val="004D45E8"/>
    <w:rsid w:val="005125E6"/>
    <w:rsid w:val="0054336F"/>
    <w:rsid w:val="005740D6"/>
    <w:rsid w:val="0057513A"/>
    <w:rsid w:val="006325C3"/>
    <w:rsid w:val="006E382A"/>
    <w:rsid w:val="00705A14"/>
    <w:rsid w:val="00726062"/>
    <w:rsid w:val="007E50C7"/>
    <w:rsid w:val="00804CFA"/>
    <w:rsid w:val="00836B1E"/>
    <w:rsid w:val="008854DA"/>
    <w:rsid w:val="008A6492"/>
    <w:rsid w:val="00905210"/>
    <w:rsid w:val="00906AF0"/>
    <w:rsid w:val="00962002"/>
    <w:rsid w:val="0099050F"/>
    <w:rsid w:val="009A0C9E"/>
    <w:rsid w:val="009A3A9F"/>
    <w:rsid w:val="009F55BB"/>
    <w:rsid w:val="00A31D4C"/>
    <w:rsid w:val="00A40FC0"/>
    <w:rsid w:val="00A455A5"/>
    <w:rsid w:val="00A558A3"/>
    <w:rsid w:val="00A917E3"/>
    <w:rsid w:val="00AB19EF"/>
    <w:rsid w:val="00B31A3B"/>
    <w:rsid w:val="00B46B16"/>
    <w:rsid w:val="00B64143"/>
    <w:rsid w:val="00C34428"/>
    <w:rsid w:val="00C43788"/>
    <w:rsid w:val="00D05AA5"/>
    <w:rsid w:val="00D20C32"/>
    <w:rsid w:val="00D55996"/>
    <w:rsid w:val="00D64374"/>
    <w:rsid w:val="00DF51EC"/>
    <w:rsid w:val="00E90BC3"/>
    <w:rsid w:val="00EA6F9C"/>
    <w:rsid w:val="00EC56B3"/>
    <w:rsid w:val="00EF72F0"/>
    <w:rsid w:val="00F24F72"/>
    <w:rsid w:val="00F30DDF"/>
    <w:rsid w:val="00F505CA"/>
    <w:rsid w:val="00F57789"/>
    <w:rsid w:val="00FC5FFF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20C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C3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505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  <w:style w:type="character" w:customStyle="1" w:styleId="keyword">
    <w:name w:val="keyword"/>
    <w:basedOn w:val="a0"/>
    <w:rsid w:val="00092C01"/>
  </w:style>
  <w:style w:type="paragraph" w:styleId="a5">
    <w:name w:val="Normal (Web)"/>
    <w:basedOn w:val="a"/>
    <w:uiPriority w:val="99"/>
    <w:unhideWhenUsed/>
    <w:rsid w:val="00D559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1E10D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20C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C3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50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://www.cisco.com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isc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Commander</cp:lastModifiedBy>
  <cp:revision>3</cp:revision>
  <dcterms:created xsi:type="dcterms:W3CDTF">2018-06-24T14:17:00Z</dcterms:created>
  <dcterms:modified xsi:type="dcterms:W3CDTF">2018-06-24T14:19:00Z</dcterms:modified>
</cp:coreProperties>
</file>