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spacing w:after="80" w:before="240" w:lineRule="auto"/>
        <w:rPr/>
      </w:pPr>
      <w:r w:rsidDel="00000000" w:rsidR="00000000" w:rsidRPr="00000000">
        <w:rPr>
          <w:b w:val="1"/>
          <w:bCs w:val="1"/>
          <w:color w:val="5e2b97"/>
          <w:sz w:val="22"/>
          <w:szCs w:val="22"/>
          <w:rtl w:val="0"/>
        </w:rPr>
        <w:t xml:space="preserve">AI STUDIO — AGENT CATALOG</w:t>
      </w:r>
      <w:r w:rsidDel="00000000" w:rsidR="00000000" w:rsidRPr="00000000">
        <w:rPr>
          <w:rtl w:val="0"/>
        </w:rPr>
      </w:r>
    </w:p>
    <w:p w:rsidR="00000000" w:rsidDel="00000000" w:rsidP="00000000" w:rsidRDefault="00000000" w:rsidRPr="00000000" ns1:paraId="00000002">
      <w:pPr>
        <w:spacing w:after="320" w:before="0" w:lineRule="auto"/>
        <w:rPr/>
      </w:pPr>
      <w:r w:rsidDel="00000000" w:rsidR="00000000" w:rsidRPr="00000000">
        <w:rPr>
          <w:b w:val="1"/>
          <w:bCs w:val="1"/>
          <w:color w:val="1a1a1a"/>
          <w:sz w:val="52"/>
          <w:szCs w:val="52"/>
          <w:rtl w:val="0"/>
        </w:rPr>
        <w:t xml:space="preserve">Use Case Template</w:t>
      </w:r>
      <w:r w:rsidDel="00000000" w:rsidR="00000000" w:rsidRPr="00000000">
        <w:rPr>
          <w:rtl w:val="0"/>
        </w:rPr>
      </w:r>
    </w:p>
    <w:p w:rsidR="00000000" w:rsidDel="00000000" w:rsidP="00000000" w:rsidRDefault="00000000" w:rsidRPr="00000000" ns1:paraId="00000003">
      <w:pPr>
        <w:spacing w:after="120" w:before="0" w:lineRule="auto"/>
        <w:rPr/>
      </w:pPr>
      <w:r w:rsidDel="00000000" w:rsidR="00000000" w:rsidRPr="00000000">
        <w:rPr>
          <w:b w:val="1"/>
          <w:bCs w:val="1"/>
          <w:color w:val="26215c"/>
          <w:sz w:val="24"/>
          <w:szCs w:val="24"/>
          <w:rtl w:val="0"/>
        </w:rPr>
        <w:t xml:space="preserve">How to use this template</w:t>
      </w:r>
      <w:r w:rsidDel="00000000" w:rsidR="00000000" w:rsidRPr="00000000">
        <w:rPr>
          <w:rtl w:val="0"/>
        </w:rPr>
      </w:r>
    </w:p>
    <w:p w:rsidR="00000000" w:rsidDel="00000000" w:rsidP="00000000" w:rsidRDefault="00000000" w:rsidRPr="00000000" ns1:paraId="00000004">
      <w:pPr>
        <w:spacing w:after="80" w:before="0" w:lineRule="auto"/>
        <w:rPr/>
      </w:pPr>
      <w:r w:rsidDel="00000000" w:rsidR="00000000" w:rsidRPr="00000000">
        <w:rPr>
          <w:color w:val="555555"/>
          <w:sz w:val="20"/>
          <w:szCs w:val="20"/>
          <w:rtl w:val="0"/>
        </w:rPr>
        <w:t xml:space="preserve">1.  Replace every italicized placeholder with your own content — keep the bold field labels and field key tags exactly as they are.</w:t>
      </w:r>
      <w:r w:rsidDel="00000000" w:rsidR="00000000" w:rsidRPr="00000000">
        <w:rPr>
          <w:rtl w:val="0"/>
        </w:rPr>
      </w:r>
    </w:p>
    <w:p w:rsidR="00000000" w:rsidDel="00000000" w:rsidP="00000000" w:rsidRDefault="00000000" w:rsidRPr="00000000" ns1:paraId="00000005">
      <w:pPr>
        <w:spacing w:after="80" w:before="0" w:lineRule="auto"/>
        <w:rPr/>
      </w:pPr>
      <w:r w:rsidDel="00000000" w:rsidR="00000000" w:rsidRPr="00000000">
        <w:rPr>
          <w:color w:val="555555"/>
          <w:sz w:val="20"/>
          <w:szCs w:val="20"/>
          <w:rtl w:val="0"/>
        </w:rPr>
        <w:t xml:space="preserve">2.  For the fixed-choice field (Category), type one answer directly into the value cell — see the allowed options listed in the guidance text above the field.</w:t>
      </w:r>
      <w:r w:rsidDel="00000000" w:rsidR="00000000" w:rsidRPr="00000000">
        <w:rPr>
          <w:rtl w:val="0"/>
        </w:rPr>
      </w:r>
    </w:p>
    <w:p w:rsidR="00000000" w:rsidDel="00000000" w:rsidP="00000000" w:rsidRDefault="00000000" w:rsidRPr="00000000" ns1:paraId="00000006">
      <w:pPr>
        <w:spacing w:after="80" w:before="0" w:lineRule="auto"/>
        <w:rPr/>
      </w:pPr>
      <w:r w:rsidDel="00000000" w:rsidR="00000000" w:rsidRPr="00000000">
        <w:rPr>
          <w:color w:val="555555"/>
          <w:sz w:val="20"/>
          <w:szCs w:val="20"/>
          <w:rtl w:val="0"/>
        </w:rPr>
        <w:t xml:space="preserve">3.  Each field has a gray "field key" tag underneath its label (e.g. field key: agent_name). These keys are the column headers used when this document is imported into the catalog spreadsheet — do not delete or rename them.</w:t>
      </w:r>
      <w:r w:rsidDel="00000000" w:rsidR="00000000" w:rsidRPr="00000000">
        <w:rPr>
          <w:rtl w:val="0"/>
        </w:rPr>
      </w:r>
    </w:p>
    <w:p w:rsidR="00000000" w:rsidDel="00000000" w:rsidP="00000000" w:rsidRDefault="00000000" w:rsidRPr="00000000" ns1:paraId="00000007">
      <w:pPr>
        <w:spacing w:after="240" w:before="0" w:lineRule="auto"/>
        <w:rPr/>
      </w:pPr>
      <w:r w:rsidDel="00000000" w:rsidR="00000000" w:rsidRPr="00000000">
        <w:rPr>
          <w:color w:val="555555"/>
          <w:sz w:val="20"/>
          <w:szCs w:val="20"/>
          <w:rtl w:val="0"/>
        </w:rPr>
        <w:t xml:space="preserve">4.  One completed document = one row in the master catalog spreadsheet.</w:t>
      </w:r>
      <w:r w:rsidDel="00000000" w:rsidR="00000000" w:rsidRPr="00000000">
        <w:rPr>
          <w:rtl w:val="0"/>
        </w:rPr>
      </w:r>
    </w:p>
    <w:p w:rsidR="00000000" w:rsidDel="00000000" w:rsidP="00000000" w:rsidRDefault="00000000" w:rsidRPr="00000000" ns1:paraId="00000008">
      <w:pPr>
        <w:spacing w:after="320" w:before="240" w:lineRule="auto"/>
        <w:rPr/>
      </w:pPr>
      <w:r w:rsidDel="00000000" w:rsidR="00000000" w:rsidRPr="00000000">
        <w:rPr>
          <w:color w:val="333333"/>
          <w:sz w:val="21"/>
          <w:szCs w:val="21"/>
          <w:rtl w:val="0"/>
        </w:rPr>
        <w:t xml:space="preserve">Fill in every field below to document one agent for the catalog.</w:t>
      </w:r>
      <w:r w:rsidDel="00000000" w:rsidR="00000000" w:rsidRPr="00000000">
        <w:rPr>
          <w:rtl w:val="0"/>
        </w:rPr>
      </w:r>
    </w:p>
    <w:p w:rsidR="00000000" w:rsidDel="00000000" w:rsidP="00000000" w:rsidRDefault="00000000" w:rsidRPr="00000000" ns1:paraId="00000009">
      <w:pPr>
        <w:spacing w:after="600" w:before="0" w:lineRule="auto"/>
        <w:rPr>
          <w:color w:val="444441"/>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0A">
            <w:pPr>
              <w:spacing w:after="20" w:before="0" w:lineRule="auto"/>
              <w:rPr>
                <w:b w:val="1"/>
                <w:bCs w:val="1"/>
                <w:color w:val="26215c"/>
                <w:sz w:val="24"/>
                <w:szCs w:val="24"/>
              </w:rPr>
            </w:pPr>
            <w:r w:rsidDel="00000000" w:rsidR="00000000" w:rsidRPr="00000000">
              <w:rPr>
                <w:b w:val="1"/>
                <w:bCs w:val="1"/>
                <w:color w:val="26215c"/>
                <w:sz w:val="24"/>
                <w:szCs w:val="24"/>
                <w:rtl w:val="0"/>
              </w:rPr>
              <w:t xml:space="preserve">Agent name:</w:t>
            </w:r>
          </w:p>
          <w:p w:rsidR="00000000" w:rsidDel="00000000" w:rsidP="00000000" w:rsidRDefault="00000000" w:rsidRPr="00000000" ns1:paraId="0000000B">
            <w:pPr>
              <w:spacing w:before="0" w:lineRule="auto"/>
              <w:rPr>
                <w:color w:val="888780"/>
                <w:sz w:val="14"/>
                <w:szCs w:val="14"/>
              </w:rPr>
            </w:pPr>
            <w:r w:rsidDel="00000000" w:rsidR="00000000" w:rsidRPr="00000000">
              <w:rPr>
                <w:color w:val="888780"/>
                <w:sz w:val="14"/>
                <w:szCs w:val="14"/>
                <w:rtl w:val="0"/>
              </w:rPr>
              <w:t xml:space="preserve">field key: agent_name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0C">
            <w:pPr>
              <w:spacing w:before="0" w:lineRule="auto"/>
              <w:rPr>
                <w:i w:val="1"/>
                <w:iCs w:val="1"/>
                <w:color w:val="888780"/>
              </w:rPr>
            </w:pPr>
            <w:r>
              <w:rPr>
                <w:color w:val="888780"/>
                <w:rtl w:val="0"/>
              </w:rPr>
              <w:t xml:space="preserve">AI Multi Assistants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0D">
            <w:pPr>
              <w:spacing w:after="20" w:before="0" w:lineRule="auto"/>
              <w:rPr>
                <w:b w:val="1"/>
                <w:bCs w:val="1"/>
                <w:color w:val="26215c"/>
                <w:sz w:val="24"/>
                <w:szCs w:val="24"/>
              </w:rPr>
            </w:pPr>
            <w:r w:rsidDel="00000000" w:rsidR="00000000" w:rsidRPr="00000000">
              <w:rPr>
                <w:b w:val="1"/>
                <w:bCs w:val="1"/>
                <w:color w:val="26215c"/>
                <w:sz w:val="24"/>
                <w:szCs w:val="24"/>
                <w:rtl w:val="0"/>
              </w:rPr>
              <w:t xml:space="preserve">Prepared by:</w:t>
            </w:r>
          </w:p>
          <w:p w:rsidR="00000000" w:rsidDel="00000000" w:rsidP="00000000" w:rsidRDefault="00000000" w:rsidRPr="00000000" ns1:paraId="0000000E">
            <w:pPr>
              <w:spacing w:before="0" w:lineRule="auto"/>
              <w:rPr>
                <w:color w:val="888780"/>
                <w:sz w:val="14"/>
                <w:szCs w:val="14"/>
              </w:rPr>
            </w:pPr>
            <w:r w:rsidDel="00000000" w:rsidR="00000000" w:rsidRPr="00000000">
              <w:rPr>
                <w:color w:val="888780"/>
                <w:sz w:val="14"/>
                <w:szCs w:val="14"/>
                <w:rtl w:val="0"/>
              </w:rPr>
              <w:t xml:space="preserve">field key: prepared_by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0F">
            <w:pPr>
              <w:spacing w:before="0" w:lineRule="auto"/>
              <w:rPr>
                <w:i w:val="1"/>
                <w:iCs w:val="1"/>
                <w:color w:val="888780"/>
              </w:rPr>
            </w:pPr>
            <w:r>
              <w:rPr>
                <w:color w:val="888780"/>
                <w:rtl w:val="0"/>
              </w:rPr>
              <w:t xml:space="preserve">Cesar Hinojosa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10">
            <w:pPr>
              <w:spacing w:after="20" w:before="0" w:lineRule="auto"/>
              <w:rPr>
                <w:b w:val="1"/>
                <w:bCs w:val="1"/>
                <w:color w:val="26215c"/>
                <w:sz w:val="24"/>
                <w:szCs w:val="24"/>
              </w:rPr>
            </w:pPr>
            <w:r w:rsidDel="00000000" w:rsidR="00000000" w:rsidRPr="00000000">
              <w:rPr>
                <w:b w:val="1"/>
                <w:bCs w:val="1"/>
                <w:color w:val="26215c"/>
                <w:sz w:val="24"/>
                <w:szCs w:val="24"/>
                <w:rtl w:val="0"/>
              </w:rPr>
              <w:t xml:space="preserve">Date:</w:t>
            </w:r>
          </w:p>
          <w:p w:rsidR="00000000" w:rsidDel="00000000" w:rsidP="00000000" w:rsidRDefault="00000000" w:rsidRPr="00000000" ns1:paraId="00000011">
            <w:pPr>
              <w:spacing w:before="0" w:lineRule="auto"/>
              <w:rPr>
                <w:color w:val="888780"/>
                <w:sz w:val="14"/>
                <w:szCs w:val="14"/>
              </w:rPr>
            </w:pPr>
            <w:r w:rsidDel="00000000" w:rsidR="00000000" w:rsidRPr="00000000">
              <w:rPr>
                <w:color w:val="888780"/>
                <w:sz w:val="14"/>
                <w:szCs w:val="14"/>
                <w:rtl w:val="0"/>
              </w:rPr>
              <w:t xml:space="preserve">field key: date_prepared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12">
            <w:pPr>
              <w:spacing w:before="0" w:lineRule="auto"/>
              <w:rPr>
                <w:i w:val="1"/>
                <w:iCs w:val="1"/>
                <w:color w:val="888780"/>
              </w:rPr>
            </w:pPr>
            <w:r>
              <w:rPr>
                <w:color w:val="888780"/>
                <w:rtl w:val="0"/>
              </w:rPr>
              <w:t xml:space="preserve">19/08/2026</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13">
            <w:pPr>
              <w:spacing w:after="20" w:before="0" w:lineRule="auto"/>
              <w:rPr>
                <w:b w:val="1"/>
                <w:bCs w:val="1"/>
                <w:color w:val="26215c"/>
                <w:sz w:val="24"/>
                <w:szCs w:val="24"/>
              </w:rPr>
            </w:pPr>
            <w:r w:rsidDel="00000000" w:rsidR="00000000" w:rsidRPr="00000000">
              <w:rPr>
                <w:b w:val="1"/>
                <w:bCs w:val="1"/>
                <w:color w:val="26215c"/>
                <w:sz w:val="24"/>
                <w:szCs w:val="24"/>
                <w:rtl w:val="0"/>
              </w:rPr>
              <w:t xml:space="preserve">Version:</w:t>
            </w:r>
          </w:p>
          <w:p w:rsidR="00000000" w:rsidDel="00000000" w:rsidP="00000000" w:rsidRDefault="00000000" w:rsidRPr="00000000" ns1:paraId="00000014">
            <w:pPr>
              <w:spacing w:before="0" w:lineRule="auto"/>
              <w:rPr>
                <w:color w:val="888780"/>
                <w:sz w:val="14"/>
                <w:szCs w:val="14"/>
              </w:rPr>
            </w:pPr>
            <w:r w:rsidDel="00000000" w:rsidR="00000000" w:rsidRPr="00000000">
              <w:rPr>
                <w:color w:val="888780"/>
                <w:sz w:val="14"/>
                <w:szCs w:val="14"/>
                <w:rtl w:val="0"/>
              </w:rPr>
              <w:t xml:space="preserve">field key: version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15">
            <w:pPr>
              <w:spacing w:before="0" w:lineRule="auto"/>
              <w:rPr>
                <w:i w:val="1"/>
                <w:iCs w:val="1"/>
                <w:color w:val="888780"/>
              </w:rPr>
            </w:pPr>
            <w:r w:rsidDel="00000000" w:rsidR="00000000" w:rsidRPr="00000000">
              <w:rPr>
                <w:i w:val="1"/>
                <w:iCs w:val="1"/>
                <w:color w:val="888780"/>
                <w:rtl w:val="0"/>
              </w:rPr>
              <w:t xml:space="preserve">v1.0</w:t>
            </w:r>
          </w:p>
        </w:tc>
      </w:tr>
    </w:tbl>
    <w:p w:rsidR="00000000" w:rsidDel="00000000" w:rsidP="00000000" w:rsidRDefault="00000000" w:rsidRPr="00000000" ns1:paraId="00000016">
      <w:pPr>
        <w:pStyle w:val="Heading2"/>
        <w:spacing w:after="120" w:before="640" w:lineRule="auto"/>
        <w:rPr>
          <w:color w:val="5e2b97"/>
          <w:sz w:val="20"/>
          <w:szCs w:val="20"/>
        </w:rPr>
      </w:pPr>
      <w:bookmarkStart w:colFirst="0" w:colLast="0" w:name="_5r89oh2c3fbm" w:id="0"/>
      <w:bookmarkEnd w:id="0"/>
      <w:r w:rsidDel="00000000" w:rsidR="00000000" w:rsidRPr="00000000">
        <w:rPr>
          <w:rtl w:val="0"/>
        </w:rPr>
      </w:r>
    </w:p>
    <w:p w:rsidR="00000000" w:rsidDel="00000000" w:rsidP="00000000" w:rsidRDefault="00000000" w:rsidRPr="00000000" ns1:paraId="00000017">
      <w:pPr>
        <w:pStyle w:val="Heading2"/>
        <w:spacing w:after="120" w:before="640" w:lineRule="auto"/>
        <w:rPr/>
      </w:pPr>
      <w:bookmarkStart w:colFirst="0" w:colLast="0" w:name="_sv7dsvjsw5ov" w:id="1"/>
      <w:bookmarkEnd w:id="1"/>
      <w:r w:rsidDel="00000000" w:rsidR="00000000" w:rsidRPr="00000000">
        <w:rPr>
          <w:b w:val="1"/>
          <w:bCs w:val="1"/>
          <w:color w:val="5e2b97"/>
          <w:sz w:val="20"/>
          <w:szCs w:val="20"/>
          <w:rtl w:val="0"/>
        </w:rPr>
        <w:t xml:space="preserve">SECTION 1  </w:t>
      </w:r>
      <w:r w:rsidDel="00000000" w:rsidR="00000000" w:rsidRPr="00000000">
        <w:rPr>
          <w:b w:val="1"/>
          <w:bCs w:val="1"/>
          <w:color w:val="26215c"/>
          <w:sz w:val="30"/>
          <w:szCs w:val="30"/>
          <w:rtl w:val="0"/>
        </w:rPr>
        <w:t xml:space="preserve">Agent overview</w:t>
      </w:r>
      <w:r w:rsidDel="00000000" w:rsidR="00000000" w:rsidRPr="00000000">
        <w:rPr>
          <w:rtl w:val="0"/>
        </w:rPr>
      </w:r>
    </w:p>
    <w:p w:rsidR="00000000" w:rsidDel="00000000" w:rsidP="00000000" w:rsidRDefault="00000000" w:rsidRPr="00000000" ns1:paraId="00000018">
      <w:pPr>
        <w:spacing w:after="240" w:before="0" w:lineRule="auto"/>
        <w:rPr/>
      </w:pPr>
      <w:r w:rsidDel="00000000" w:rsidR="00000000" w:rsidRPr="00000000">
        <w:rPr>
          <w:i w:val="1"/>
          <w:iCs w:val="1"/>
          <w:color w:val="666666"/>
          <w:sz w:val="20"/>
          <w:szCs w:val="20"/>
          <w:rtl w:val="0"/>
        </w:rPr>
        <w:t xml:space="preserve">Establish what the agent is, who it's for, and why it exists. This is the first thing a reviewer or stakeholder reads.</w:t>
      </w:r>
      <w:r w:rsidDel="00000000" w:rsidR="00000000" w:rsidRPr="00000000">
        <w:rPr>
          <w:rtl w:val="0"/>
        </w:rPr>
      </w:r>
    </w:p>
    <w:p w:rsidR="00000000" w:rsidDel="00000000" w:rsidP="00000000" w:rsidRDefault="00000000" w:rsidRPr="00000000" ns1:paraId="00000019">
      <w:pPr>
        <w:spacing w:after="160" w:before="0" w:lineRule="auto"/>
        <w:rPr>
          <w:i w:val="1"/>
          <w:iCs w:val="1"/>
          <w:color w:val="444441"/>
          <w:sz w:val="28"/>
          <w:szCs w:val="28"/>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1A">
            <w:pPr>
              <w:spacing w:after="20" w:before="0" w:lineRule="auto"/>
              <w:rPr>
                <w:b w:val="1"/>
                <w:bCs w:val="1"/>
                <w:color w:val="26215c"/>
                <w:sz w:val="24"/>
                <w:szCs w:val="24"/>
              </w:rPr>
            </w:pPr>
            <w:r w:rsidDel="00000000" w:rsidR="00000000" w:rsidRPr="00000000">
              <w:rPr>
                <w:b w:val="1"/>
                <w:bCs w:val="1"/>
                <w:color w:val="26215c"/>
                <w:sz w:val="24"/>
                <w:szCs w:val="24"/>
                <w:rtl w:val="0"/>
              </w:rPr>
              <w:t xml:space="preserve">Agent name:</w:t>
            </w:r>
          </w:p>
          <w:p w:rsidR="00000000" w:rsidDel="00000000" w:rsidP="00000000" w:rsidRDefault="00000000" w:rsidRPr="00000000" ns1:paraId="0000001B">
            <w:pPr>
              <w:spacing w:before="0" w:lineRule="auto"/>
              <w:rPr>
                <w:color w:val="888780"/>
                <w:sz w:val="14"/>
                <w:szCs w:val="14"/>
              </w:rPr>
            </w:pPr>
            <w:r w:rsidDel="00000000" w:rsidR="00000000" w:rsidRPr="00000000">
              <w:rPr>
                <w:color w:val="888780"/>
                <w:sz w:val="14"/>
                <w:szCs w:val="14"/>
                <w:rtl w:val="0"/>
              </w:rPr>
              <w:t xml:space="preserve">field key: agent_name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1C">
            <w:pPr>
              <w:spacing w:before="0" w:lineRule="auto"/>
              <w:rPr>
                <w:i w:val="1"/>
                <w:iCs w:val="1"/>
                <w:color w:val="888780"/>
              </w:rPr>
            </w:pPr>
            <w:r>
              <w:rPr>
                <w:color w:val="888780"/>
                <w:rtl w:val="0"/>
              </w:rPr>
              <w:t xml:space="preserve">AI Multi Assistants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1D">
            <w:pPr>
              <w:spacing w:after="20" w:before="0" w:lineRule="auto"/>
              <w:rPr>
                <w:b w:val="1"/>
                <w:bCs w:val="1"/>
                <w:color w:val="26215c"/>
                <w:sz w:val="24"/>
                <w:szCs w:val="24"/>
              </w:rPr>
            </w:pPr>
            <w:r w:rsidDel="00000000" w:rsidR="00000000" w:rsidRPr="00000000">
              <w:rPr>
                <w:b w:val="1"/>
                <w:bCs w:val="1"/>
                <w:color w:val="26215c"/>
                <w:sz w:val="24"/>
                <w:szCs w:val="24"/>
                <w:rtl w:val="0"/>
              </w:rPr>
              <w:t xml:space="preserve">One-sentence summary:</w:t>
            </w:r>
          </w:p>
          <w:p w:rsidR="00000000" w:rsidDel="00000000" w:rsidP="00000000" w:rsidRDefault="00000000" w:rsidRPr="00000000" ns1:paraId="0000001E">
            <w:pPr>
              <w:spacing w:before="0" w:lineRule="auto"/>
              <w:rPr>
                <w:color w:val="888780"/>
                <w:sz w:val="14"/>
                <w:szCs w:val="14"/>
              </w:rPr>
            </w:pPr>
            <w:r w:rsidDel="00000000" w:rsidR="00000000" w:rsidRPr="00000000">
              <w:rPr>
                <w:color w:val="888780"/>
                <w:sz w:val="14"/>
                <w:szCs w:val="14"/>
                <w:rtl w:val="0"/>
              </w:rPr>
              <w:t xml:space="preserve">field key: one_sentence_summary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1F">
            <w:pPr>
              <w:spacing w:before="0" w:lineRule="auto"/>
              <w:rPr>
                <w:i w:val="1"/>
                <w:iCs w:val="1"/>
                <w:color w:val="888780"/>
              </w:rPr>
            </w:pPr>
            <w:r>
              <w:rPr>
                <w:color w:val="888780"/>
                <w:rtl w:val="0"/>
              </w:rPr>
              <w:t xml:space="preserve">A support-agent directory where picking an agent card opens a live, real-time video persona conversation in the browser.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20">
            <w:pPr>
              <w:spacing w:after="20" w:before="0" w:lineRule="auto"/>
              <w:rPr>
                <w:b w:val="1"/>
                <w:bCs w:val="1"/>
                <w:color w:val="26215c"/>
                <w:sz w:val="24"/>
                <w:szCs w:val="24"/>
              </w:rPr>
            </w:pPr>
            <w:r w:rsidDel="00000000" w:rsidR="00000000" w:rsidRPr="00000000">
              <w:rPr>
                <w:b w:val="1"/>
                <w:bCs w:val="1"/>
                <w:color w:val="26215c"/>
                <w:sz w:val="24"/>
                <w:szCs w:val="24"/>
                <w:rtl w:val="0"/>
              </w:rPr>
              <w:t xml:space="preserve">Industry:</w:t>
            </w:r>
          </w:p>
          <w:p w:rsidR="00000000" w:rsidDel="00000000" w:rsidP="00000000" w:rsidRDefault="00000000" w:rsidRPr="00000000" ns1:paraId="00000021">
            <w:pPr>
              <w:spacing w:before="0" w:lineRule="auto"/>
              <w:rPr>
                <w:color w:val="888780"/>
                <w:sz w:val="14"/>
                <w:szCs w:val="14"/>
              </w:rPr>
            </w:pPr>
            <w:r w:rsidDel="00000000" w:rsidR="00000000" w:rsidRPr="00000000">
              <w:rPr>
                <w:color w:val="888780"/>
                <w:sz w:val="14"/>
                <w:szCs w:val="14"/>
                <w:rtl w:val="0"/>
              </w:rPr>
              <w:t xml:space="preserve">field key: industry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22">
            <w:pPr>
              <w:spacing w:before="0" w:lineRule="auto"/>
              <w:rPr>
                <w:i w:val="1"/>
                <w:iCs w:val="1"/>
                <w:color w:val="444441"/>
                <w:sz w:val="20"/>
                <w:szCs w:val="20"/>
              </w:rPr>
            </w:pPr>
            <w:r>
              <w:rPr>
                <w:color w:val="888780"/>
                <w:rtl w:val="0"/>
              </w:rPr>
              <w:t xml:space="preserve">General Technology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23">
            <w:pPr>
              <w:spacing w:after="20" w:before="0" w:lineRule="auto"/>
              <w:rPr>
                <w:b w:val="1"/>
                <w:bCs w:val="1"/>
                <w:color w:val="26215c"/>
                <w:sz w:val="24"/>
                <w:szCs w:val="24"/>
              </w:rPr>
            </w:pPr>
            <w:r w:rsidDel="00000000" w:rsidR="00000000" w:rsidRPr="00000000">
              <w:rPr>
                <w:b w:val="1"/>
                <w:bCs w:val="1"/>
                <w:color w:val="26215c"/>
                <w:sz w:val="24"/>
                <w:szCs w:val="24"/>
                <w:rtl w:val="0"/>
              </w:rPr>
              <w:t xml:space="preserve">Category:</w:t>
            </w:r>
          </w:p>
          <w:p w:rsidR="00000000" w:rsidDel="00000000" w:rsidP="00000000" w:rsidRDefault="00000000" w:rsidRPr="00000000" ns1:paraId="00000024">
            <w:pPr>
              <w:spacing w:before="0" w:lineRule="auto"/>
              <w:rPr>
                <w:color w:val="888780"/>
                <w:sz w:val="14"/>
                <w:szCs w:val="14"/>
              </w:rPr>
            </w:pPr>
            <w:r w:rsidDel="00000000" w:rsidR="00000000" w:rsidRPr="00000000">
              <w:rPr>
                <w:color w:val="888780"/>
                <w:sz w:val="14"/>
                <w:szCs w:val="14"/>
                <w:rtl w:val="0"/>
              </w:rPr>
              <w:t xml:space="preserve">field key: category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25">
            <w:pPr>
              <w:spacing w:before="0" w:lineRule="auto"/>
              <w:rPr>
                <w:i w:val="1"/>
                <w:iCs w:val="1"/>
                <w:color w:val="444441"/>
                <w:sz w:val="20"/>
                <w:szCs w:val="20"/>
              </w:rPr>
            </w:pPr>
            <w:r>
              <w:rPr>
                <w:b w:val="1"/>
                <w:bCs w:val="1"/>
                <w:color w:val="26215c"/>
                <w:sz w:val="20"/>
                <w:szCs w:val="20"/>
                <w:rtl w:val="0"/>
              </w:rPr>
              <w:t xml:space="preserve">Customer Support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27">
            <w:pPr>
              <w:spacing w:after="20" w:before="0" w:lineRule="auto"/>
              <w:rPr>
                <w:b w:val="1"/>
                <w:bCs w:val="1"/>
                <w:color w:val="26215c"/>
                <w:sz w:val="24"/>
                <w:szCs w:val="24"/>
              </w:rPr>
            </w:pPr>
            <w:r w:rsidDel="00000000" w:rsidR="00000000" w:rsidRPr="00000000">
              <w:rPr>
                <w:b w:val="1"/>
                <w:bCs w:val="1"/>
                <w:color w:val="26215c"/>
                <w:sz w:val="24"/>
                <w:szCs w:val="24"/>
                <w:rtl w:val="0"/>
              </w:rPr>
              <w:t xml:space="preserve">Designed for:</w:t>
            </w:r>
          </w:p>
          <w:p w:rsidR="00000000" w:rsidDel="00000000" w:rsidP="00000000" w:rsidRDefault="00000000" w:rsidRPr="00000000" ns1:paraId="00000028">
            <w:pPr>
              <w:spacing w:before="0" w:lineRule="auto"/>
              <w:rPr>
                <w:color w:val="888780"/>
                <w:sz w:val="14"/>
                <w:szCs w:val="14"/>
              </w:rPr>
            </w:pPr>
            <w:r w:rsidDel="00000000" w:rsidR="00000000" w:rsidRPr="00000000">
              <w:rPr>
                <w:color w:val="888780"/>
                <w:sz w:val="14"/>
                <w:szCs w:val="14"/>
                <w:rtl w:val="0"/>
              </w:rPr>
              <w:t xml:space="preserve">field key: designed_for_roles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29">
            <w:pPr>
              <w:spacing w:before="0" w:lineRule="auto"/>
              <w:rPr>
                <w:i w:val="1"/>
                <w:iCs w:val="1"/>
                <w:color w:val="888780"/>
              </w:rPr>
            </w:pPr>
            <w:r>
              <w:rPr>
                <w:color w:val="888780"/>
                <w:rtl w:val="0"/>
              </w:rPr>
              <w:t xml:space="preserve">Customer-facing support teams fielding inbound users. The three agents defined in src/data/agents.ts cover Customer Success (setup and billing questions), Technical Support (integration and API issues), and Sales (pricing and plan comparisons).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2A">
            <w:pPr>
              <w:spacing w:after="20" w:before="0" w:lineRule="auto"/>
              <w:rPr>
                <w:b w:val="1"/>
                <w:bCs w:val="1"/>
                <w:color w:val="26215c"/>
                <w:sz w:val="24"/>
                <w:szCs w:val="24"/>
              </w:rPr>
            </w:pPr>
            <w:r w:rsidDel="00000000" w:rsidR="00000000" w:rsidRPr="00000000">
              <w:rPr>
                <w:b w:val="1"/>
                <w:bCs w:val="1"/>
                <w:color w:val="26215c"/>
                <w:sz w:val="24"/>
                <w:szCs w:val="24"/>
                <w:rtl w:val="0"/>
              </w:rPr>
              <w:t xml:space="preserve">Primary Problems Solved:</w:t>
            </w:r>
          </w:p>
          <w:p w:rsidR="00000000" w:rsidDel="00000000" w:rsidP="00000000" w:rsidRDefault="00000000" w:rsidRPr="00000000" ns1:paraId="0000002B">
            <w:pPr>
              <w:spacing w:before="0" w:lineRule="auto"/>
              <w:rPr>
                <w:color w:val="888780"/>
                <w:sz w:val="14"/>
                <w:szCs w:val="14"/>
              </w:rPr>
            </w:pPr>
            <w:r w:rsidDel="00000000" w:rsidR="00000000" w:rsidRPr="00000000">
              <w:rPr>
                <w:color w:val="888780"/>
                <w:sz w:val="14"/>
                <w:szCs w:val="14"/>
                <w:rtl w:val="0"/>
              </w:rPr>
              <w:t xml:space="preserve">field key: problems_solved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2C">
            <w:pPr>
              <w:spacing w:before="0" w:lineRule="auto"/>
              <w:rPr>
                <w:i w:val="1"/>
                <w:iCs w:val="1"/>
                <w:color w:val="888780"/>
              </w:rPr>
            </w:pPr>
            <w:r w:rsidDel="00000000" w:rsidR="00000000" w:rsidRPr="00000000">
              <w:rPr>
                <w:i w:val="1"/>
                <w:iCs w:val="1"/>
                <w:color w:val="888780"/>
                <w:rtl w:val="0"/>
              </w:rPr>
              <w:t xml:space="preserve">What's broken today for the target users? Why is the current process slow, manual, or costly — and why don't existing tools solve it? Aim for 3–5 sentences that a non-technical reviewer can follow.</w:t>
              <w:br w:type="textWrapping"/>
              <w:t xml:space="preserve">List the operational problems this agent solves. 3 to 4 bullets. Examples:</w:t>
            </w:r>
          </w:p>
          <w:p w:rsidR="00000000" w:rsidDel="00000000" w:rsidP="00000000" w:rsidRDefault="00000000" w:rsidRPr="00000000" ns1:paraId="0000002D">
            <w:pPr>
              <w:spacing w:before="0" w:lineRule="auto"/>
              <w:rPr>
                <w:i w:val="1"/>
                <w:iCs w:val="1"/>
                <w:color w:val="888780"/>
              </w:rPr>
            </w:pPr>
            <w:r w:rsidDel="00000000" w:rsidR="00000000" w:rsidRPr="00000000">
              <w:rPr>
                <w:i w:val="1"/>
                <w:iCs w:val="1"/>
                <w:color w:val="888780"/>
                <w:rtl w:val="0"/>
              </w:rPr>
              <w:t xml:space="preserve">- Manual triage delays</w:t>
            </w:r>
          </w:p>
          <w:p w:rsidR="00000000" w:rsidDel="00000000" w:rsidP="00000000" w:rsidRDefault="00000000" w:rsidRPr="00000000" ns1:paraId="0000002E">
            <w:pPr>
              <w:spacing w:before="0" w:lineRule="auto"/>
              <w:rPr>
                <w:i w:val="1"/>
                <w:iCs w:val="1"/>
                <w:color w:val="888780"/>
              </w:rPr>
            </w:pPr>
            <w:r w:rsidDel="00000000" w:rsidR="00000000" w:rsidRPr="00000000">
              <w:rPr>
                <w:i w:val="1"/>
                <w:iCs w:val="1"/>
                <w:color w:val="888780"/>
                <w:rtl w:val="0"/>
              </w:rPr>
              <w:t xml:space="preserve">- Lack of visibility into route bottlenecks</w:t>
            </w:r>
          </w:p>
          <w:p w:rsidR="00000000" w:rsidDel="00000000" w:rsidP="00000000" w:rsidRDefault="00000000" w:rsidRPr="00000000" ns1:paraId="0000002F">
            <w:pPr>
              <w:spacing w:before="0" w:lineRule="auto"/>
              <w:rPr>
                <w:i w:val="1"/>
                <w:iCs w:val="1"/>
                <w:color w:val="888780"/>
              </w:rPr>
            </w:pPr>
            <w:r w:rsidDel="00000000" w:rsidR="00000000" w:rsidRPr="00000000">
              <w:rPr>
                <w:i w:val="1"/>
                <w:iCs w:val="1"/>
                <w:color w:val="888780"/>
                <w:rtl w:val="0"/>
              </w:rPr>
              <w:t xml:space="preserve">- Slow test creation process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30">
            <w:pPr>
              <w:spacing w:after="20" w:before="0" w:lineRule="auto"/>
              <w:rPr>
                <w:b w:val="1"/>
                <w:bCs w:val="1"/>
                <w:color w:val="26215c"/>
                <w:sz w:val="24"/>
                <w:szCs w:val="24"/>
              </w:rPr>
            </w:pPr>
            <w:r w:rsidDel="00000000" w:rsidR="00000000" w:rsidRPr="00000000">
              <w:rPr>
                <w:b w:val="1"/>
                <w:bCs w:val="1"/>
                <w:color w:val="26215c"/>
                <w:sz w:val="24"/>
                <w:szCs w:val="24"/>
                <w:rtl w:val="0"/>
              </w:rPr>
              <w:t xml:space="preserve">Purpose statement:</w:t>
            </w:r>
          </w:p>
          <w:p w:rsidR="00000000" w:rsidDel="00000000" w:rsidP="00000000" w:rsidRDefault="00000000" w:rsidRPr="00000000" ns1:paraId="00000031">
            <w:pPr>
              <w:spacing w:before="0" w:lineRule="auto"/>
              <w:rPr>
                <w:color w:val="888780"/>
                <w:sz w:val="14"/>
                <w:szCs w:val="14"/>
              </w:rPr>
            </w:pPr>
            <w:r w:rsidDel="00000000" w:rsidR="00000000" w:rsidRPr="00000000">
              <w:rPr>
                <w:color w:val="888780"/>
                <w:sz w:val="14"/>
                <w:szCs w:val="14"/>
                <w:rtl w:val="0"/>
              </w:rPr>
              <w:t xml:space="preserve">field key: purpose_statement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32">
            <w:pPr>
              <w:spacing w:before="0" w:lineRule="auto"/>
              <w:rPr>
                <w:i w:val="1"/>
                <w:iCs w:val="1"/>
                <w:color w:val="888780"/>
              </w:rPr>
            </w:pPr>
            <w:r>
              <w:rPr>
                <w:color w:val="888780"/>
                <w:rtl w:val="0"/>
              </w:rPr>
              <w:t xml:space="preserve">To give users a single front door where they pick the right support agent and immediately start a live video conversation, while keeping the Anam API key server-side where the browser can never reach it.</w:t>
            </w:r>
          </w:p>
        </w:tc>
      </w:tr>
    </w:tbl>
    <w:p w:rsidR="00000000" w:rsidDel="00000000" w:rsidP="00000000" w:rsidRDefault="00000000" w:rsidRPr="00000000" ns1:paraId="00000033">
      <w:pPr>
        <w:pStyle w:val="Heading2"/>
        <w:spacing w:after="160" w:before="0" w:lineRule="auto"/>
        <w:rPr>
          <w:i w:val="1"/>
          <w:iCs w:val="1"/>
          <w:color w:val="444441"/>
          <w:sz w:val="28"/>
          <w:szCs w:val="28"/>
        </w:rPr>
      </w:pPr>
      <w:bookmarkStart w:colFirst="0" w:colLast="0" w:name="_oivvte6jrfv3" w:id="2"/>
      <w:bookmarkEnd w:id="2"/>
      <w:r w:rsidDel="00000000" w:rsidR="00000000" w:rsidRPr="00000000">
        <w:rPr>
          <w:b w:val="1"/>
          <w:bCs w:val="1"/>
          <w:color w:val="7f77dd"/>
          <w:sz w:val="20"/>
          <w:szCs w:val="20"/>
          <w:rtl w:val="0"/>
        </w:rPr>
        <w:t xml:space="preserve">SECTION 2  </w:t>
      </w:r>
      <w:r w:rsidDel="00000000" w:rsidR="00000000" w:rsidRPr="00000000">
        <w:rPr>
          <w:b w:val="1"/>
          <w:bCs w:val="1"/>
          <w:color w:val="26215c"/>
          <w:sz w:val="30"/>
          <w:szCs w:val="30"/>
          <w:rtl w:val="0"/>
        </w:rPr>
        <w:t xml:space="preserve">Operational impact</w:t>
      </w: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34">
            <w:pPr>
              <w:spacing w:after="20" w:before="0" w:lineRule="auto"/>
              <w:rPr>
                <w:b w:val="1"/>
                <w:bCs w:val="1"/>
                <w:color w:val="26215c"/>
                <w:sz w:val="24"/>
                <w:szCs w:val="24"/>
              </w:rPr>
            </w:pPr>
            <w:r w:rsidDel="00000000" w:rsidR="00000000" w:rsidRPr="00000000">
              <w:rPr>
                <w:b w:val="1"/>
                <w:bCs w:val="1"/>
                <w:color w:val="26215c"/>
                <w:sz w:val="24"/>
                <w:szCs w:val="24"/>
                <w:rtl w:val="0"/>
              </w:rPr>
              <w:t xml:space="preserve">Impact of using the AI Solution</w:t>
            </w:r>
          </w:p>
          <w:p w:rsidR="00000000" w:rsidDel="00000000" w:rsidP="00000000" w:rsidRDefault="00000000" w:rsidRPr="00000000" ns1:paraId="00000035">
            <w:pPr>
              <w:spacing w:before="0" w:lineRule="auto"/>
              <w:rPr>
                <w:color w:val="888780"/>
                <w:sz w:val="14"/>
                <w:szCs w:val="14"/>
              </w:rPr>
            </w:pPr>
            <w:r w:rsidDel="00000000" w:rsidR="00000000" w:rsidRPr="00000000">
              <w:rPr>
                <w:color w:val="888780"/>
                <w:sz w:val="14"/>
                <w:szCs w:val="14"/>
                <w:rtl w:val="0"/>
              </w:rPr>
              <w:t xml:space="preserve">field key: operational_impact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36">
            <w:pPr>
              <w:spacing w:before="0" w:lineRule="auto"/>
              <w:rPr>
                <w:i w:val="1"/>
                <w:iCs w:val="1"/>
                <w:color w:val="888780"/>
              </w:rPr>
            </w:pPr>
            <w:r w:rsidDel="00000000" w:rsidR="00000000" w:rsidRPr="00000000">
              <w:rPr>
                <w:i w:val="1"/>
                <w:iCs w:val="1"/>
                <w:color w:val="888780"/>
                <w:rtl w:val="0"/>
              </w:rPr>
              <w:t xml:space="preserve">Show the before/after case for this agent in numbers a non-technical reviewer can verify.</w:t>
              <w:br w:type="textWrapping"/>
              <w:t xml:space="preserve">Metric Name 1:</w:t>
              <w:br w:type="textWrapping"/>
              <w:t xml:space="preserve">    Before: Value_before</w:t>
            </w:r>
          </w:p>
          <w:p w:rsidR="00000000" w:rsidDel="00000000" w:rsidP="00000000" w:rsidRDefault="00000000" w:rsidRPr="00000000" ns1:paraId="00000037">
            <w:pPr>
              <w:spacing w:before="0" w:lineRule="auto"/>
              <w:rPr>
                <w:i w:val="1"/>
                <w:iCs w:val="1"/>
                <w:color w:val="888780"/>
              </w:rPr>
            </w:pPr>
            <w:r w:rsidDel="00000000" w:rsidR="00000000" w:rsidRPr="00000000">
              <w:rPr>
                <w:i w:val="1"/>
                <w:iCs w:val="1"/>
                <w:color w:val="888780"/>
                <w:rtl w:val="0"/>
              </w:rPr>
              <w:t xml:space="preserve">    After: Value_after</w:t>
              <w:br w:type="textWrapping"/>
              <w:t xml:space="preserve">   Metric Description:</w:t>
            </w:r>
          </w:p>
          <w:p w:rsidR="00000000" w:rsidDel="00000000" w:rsidP="00000000" w:rsidRDefault="00000000" w:rsidRPr="00000000" ns1:paraId="00000038">
            <w:pPr>
              <w:spacing w:before="0" w:lineRule="auto"/>
              <w:rPr>
                <w:i w:val="1"/>
                <w:iCs w:val="1"/>
                <w:color w:val="888780"/>
              </w:rPr>
            </w:pPr>
            <w:r w:rsidDel="00000000" w:rsidR="00000000" w:rsidRPr="00000000">
              <w:rPr>
                <w:rtl w:val="0"/>
              </w:rPr>
            </w:r>
          </w:p>
          <w:p w:rsidR="00000000" w:rsidDel="00000000" w:rsidP="00000000" w:rsidRDefault="00000000" w:rsidRPr="00000000" ns1:paraId="00000039">
            <w:pPr>
              <w:spacing w:before="0" w:lineRule="auto"/>
              <w:rPr>
                <w:i w:val="1"/>
                <w:iCs w:val="1"/>
                <w:color w:val="888780"/>
              </w:rPr>
            </w:pPr>
            <w:r w:rsidDel="00000000" w:rsidR="00000000" w:rsidRPr="00000000">
              <w:rPr>
                <w:i w:val="1"/>
                <w:iCs w:val="1"/>
                <w:color w:val="888780"/>
                <w:rtl w:val="0"/>
              </w:rPr>
              <w:t xml:space="preserve">Metric Name 2:</w:t>
              <w:br w:type="textWrapping"/>
              <w:t xml:space="preserve">    Before: Value_before</w:t>
            </w:r>
          </w:p>
          <w:p w:rsidR="00000000" w:rsidDel="00000000" w:rsidP="00000000" w:rsidRDefault="00000000" w:rsidRPr="00000000" ns1:paraId="0000003A">
            <w:pPr>
              <w:spacing w:before="0" w:lineRule="auto"/>
              <w:rPr>
                <w:i w:val="1"/>
                <w:iCs w:val="1"/>
                <w:color w:val="888780"/>
              </w:rPr>
            </w:pPr>
            <w:r w:rsidDel="00000000" w:rsidR="00000000" w:rsidRPr="00000000">
              <w:rPr>
                <w:i w:val="1"/>
                <w:iCs w:val="1"/>
                <w:color w:val="888780"/>
                <w:rtl w:val="0"/>
              </w:rPr>
              <w:t xml:space="preserve">    After: Value_after</w:t>
              <w:br w:type="textWrapping"/>
              <w:t xml:space="preserve">   Metric Description: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3B">
            <w:pPr>
              <w:spacing w:after="20" w:before="0" w:lineRule="auto"/>
              <w:rPr>
                <w:b w:val="1"/>
                <w:bCs w:val="1"/>
                <w:color w:val="26215c"/>
                <w:sz w:val="24"/>
                <w:szCs w:val="24"/>
              </w:rPr>
            </w:pPr>
            <w:r w:rsidDel="00000000" w:rsidR="00000000" w:rsidRPr="00000000">
              <w:rPr>
                <w:b w:val="1"/>
                <w:bCs w:val="1"/>
                <w:color w:val="26215c"/>
                <w:sz w:val="24"/>
                <w:szCs w:val="24"/>
                <w:rtl w:val="0"/>
              </w:rPr>
              <w:t xml:space="preserve">Value summary:</w:t>
            </w:r>
          </w:p>
          <w:p w:rsidR="00000000" w:rsidDel="00000000" w:rsidP="00000000" w:rsidRDefault="00000000" w:rsidRPr="00000000" ns1:paraId="0000003C">
            <w:pPr>
              <w:spacing w:before="0" w:lineRule="auto"/>
              <w:rPr>
                <w:color w:val="888780"/>
                <w:sz w:val="14"/>
                <w:szCs w:val="14"/>
              </w:rPr>
            </w:pPr>
            <w:r w:rsidDel="00000000" w:rsidR="00000000" w:rsidRPr="00000000">
              <w:rPr>
                <w:color w:val="888780"/>
                <w:sz w:val="14"/>
                <w:szCs w:val="14"/>
                <w:rtl w:val="0"/>
              </w:rPr>
              <w:t xml:space="preserve">field key: value_summary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3D">
            <w:pPr>
              <w:spacing w:before="0" w:lineRule="auto"/>
              <w:rPr>
                <w:i w:val="1"/>
                <w:iCs w:val="1"/>
                <w:color w:val="888780"/>
              </w:rPr>
            </w:pPr>
            <w:r w:rsidDel="00000000" w:rsidR="00000000" w:rsidRPr="00000000">
              <w:rPr>
                <w:i w:val="1"/>
                <w:iCs w:val="1"/>
                <w:color w:val="888780"/>
                <w:rtl w:val="0"/>
              </w:rPr>
              <w:t xml:space="preserve">1-2 sentences. Mention % reductions, speedups, or accuracy gains if known.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3E">
            <w:pPr>
              <w:spacing w:after="20" w:before="0" w:lineRule="auto"/>
              <w:rPr>
                <w:b w:val="1"/>
                <w:bCs w:val="1"/>
                <w:color w:val="26215c"/>
                <w:sz w:val="24"/>
                <w:szCs w:val="24"/>
              </w:rPr>
            </w:pPr>
            <w:r w:rsidDel="00000000" w:rsidR="00000000" w:rsidRPr="00000000">
              <w:rPr>
                <w:b w:val="1"/>
                <w:bCs w:val="1"/>
                <w:color w:val="26215c"/>
                <w:sz w:val="24"/>
                <w:szCs w:val="24"/>
                <w:rtl w:val="0"/>
              </w:rPr>
              <w:t xml:space="preserve">KPI focus:</w:t>
            </w:r>
          </w:p>
          <w:p w:rsidR="00000000" w:rsidDel="00000000" w:rsidP="00000000" w:rsidRDefault="00000000" w:rsidRPr="00000000" ns1:paraId="0000003F">
            <w:pPr>
              <w:spacing w:before="0" w:lineRule="auto"/>
              <w:rPr>
                <w:color w:val="888780"/>
                <w:sz w:val="14"/>
                <w:szCs w:val="14"/>
              </w:rPr>
            </w:pPr>
            <w:r w:rsidDel="00000000" w:rsidR="00000000" w:rsidRPr="00000000">
              <w:rPr>
                <w:color w:val="888780"/>
                <w:sz w:val="14"/>
                <w:szCs w:val="14"/>
                <w:rtl w:val="0"/>
              </w:rPr>
              <w:t xml:space="preserve">field key: kpis_focus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40">
            <w:pPr>
              <w:spacing w:before="0" w:lineRule="auto"/>
              <w:rPr>
                <w:i w:val="1"/>
                <w:iCs w:val="1"/>
                <w:color w:val="888780"/>
              </w:rPr>
            </w:pPr>
            <w:r w:rsidDel="00000000" w:rsidR="00000000" w:rsidRPr="00000000">
              <w:rPr>
                <w:i w:val="1"/>
                <w:iCs w:val="1"/>
                <w:color w:val="888780"/>
                <w:rtl w:val="0"/>
              </w:rPr>
              <w:t xml:space="preserve">KPI focus — pick 3 to 4 outcomes that matter most.</w:t>
              <w:br w:type="textWrapping"/>
            </w:r>
          </w:p>
          <w:p w:rsidR="00000000" w:rsidDel="00000000" w:rsidP="00000000" w:rsidRDefault="00000000" w:rsidRPr="00000000" ns1:paraId="00000041">
            <w:pPr>
              <w:numPr>
                <w:ilvl w:val="0"/>
                <w:numId w:val="1"/>
              </w:numPr>
              <w:spacing w:before="0" w:lineRule="auto"/>
              <w:ind w:left="720" w:hanging="360"/>
              <w:rPr>
                <w:i w:val="1"/>
                <w:iCs w:val="1"/>
                <w:color w:val="888780"/>
                <w:u w:val="none"/>
              </w:rPr>
            </w:pPr>
            <w:r w:rsidDel="00000000" w:rsidR="00000000" w:rsidRPr="00000000">
              <w:rPr>
                <w:i w:val="1"/>
                <w:iCs w:val="1"/>
                <w:color w:val="888780"/>
                <w:rtl w:val="0"/>
              </w:rPr>
              <w:t xml:space="preserve">KPI 1 — name, formula, and target. e.g. "Time-to-resolution = total handling time / tickets closed · Target: 30% reduction"</w:t>
            </w:r>
          </w:p>
          <w:p w:rsidR="00000000" w:rsidDel="00000000" w:rsidP="00000000" w:rsidRDefault="00000000" w:rsidRPr="00000000" ns1:paraId="00000042">
            <w:pPr>
              <w:numPr>
                <w:ilvl w:val="0"/>
                <w:numId w:val="1"/>
              </w:numPr>
              <w:spacing w:before="0" w:lineRule="auto"/>
              <w:ind w:left="720" w:hanging="360"/>
              <w:rPr>
                <w:i w:val="1"/>
                <w:iCs w:val="1"/>
                <w:color w:val="888780"/>
                <w:u w:val="none"/>
              </w:rPr>
            </w:pPr>
            <w:r w:rsidDel="00000000" w:rsidR="00000000" w:rsidRPr="00000000">
              <w:rPr>
                <w:i w:val="1"/>
                <w:iCs w:val="1"/>
                <w:color w:val="888780"/>
                <w:rtl w:val="0"/>
              </w:rPr>
              <w:t xml:space="preserve">KPI 2 …</w:t>
            </w:r>
          </w:p>
          <w:p w:rsidR="00000000" w:rsidDel="00000000" w:rsidP="00000000" w:rsidRDefault="00000000" w:rsidRPr="00000000" ns1:paraId="00000043">
            <w:pPr>
              <w:numPr>
                <w:ilvl w:val="0"/>
                <w:numId w:val="1"/>
              </w:numPr>
              <w:spacing w:before="0" w:lineRule="auto"/>
              <w:ind w:left="720" w:hanging="360"/>
              <w:rPr>
                <w:i w:val="1"/>
                <w:iCs w:val="1"/>
                <w:color w:val="888780"/>
                <w:u w:val="none"/>
              </w:rPr>
            </w:pPr>
            <w:r w:rsidDel="00000000" w:rsidR="00000000" w:rsidRPr="00000000">
              <w:rPr>
                <w:i w:val="1"/>
                <w:iCs w:val="1"/>
                <w:color w:val="888780"/>
                <w:rtl w:val="0"/>
              </w:rPr>
              <w:t xml:space="preserve">KPI 3 …</w:t>
            </w:r>
          </w:p>
        </w:tc>
      </w:tr>
    </w:tbl>
    <w:p w:rsidR="00000000" w:rsidDel="00000000" w:rsidP="00000000" w:rsidRDefault="00000000" w:rsidRPr="00000000" ns1:paraId="00000044">
      <w:pPr>
        <w:pStyle w:val="Heading2"/>
        <w:spacing w:after="160" w:before="0" w:lineRule="auto"/>
        <w:rPr>
          <w:color w:val="7f77dd"/>
          <w:sz w:val="20"/>
          <w:szCs w:val="20"/>
        </w:rPr>
      </w:pPr>
      <w:bookmarkStart w:colFirst="0" w:colLast="0" w:name="_aquvim7814wk" w:id="3"/>
      <w:bookmarkEnd w:id="3"/>
      <w:r w:rsidDel="00000000" w:rsidR="00000000" w:rsidRPr="00000000">
        <w:rPr>
          <w:color w:val="7f77dd"/>
          <w:sz w:val="20"/>
          <w:szCs w:val="20"/>
          <w:rtl w:val="0"/>
        </w:rPr>
        <w:br w:type="textWrapping"/>
      </w:r>
    </w:p>
    <w:p w:rsidR="00000000" w:rsidDel="00000000" w:rsidP="00000000" w:rsidRDefault="00000000" w:rsidRPr="00000000" ns1:paraId="00000045">
      <w:pPr>
        <w:pStyle w:val="Heading2"/>
        <w:spacing w:after="160" w:before="0" w:lineRule="auto"/>
        <w:rPr>
          <w:color w:val="7f77dd"/>
          <w:sz w:val="20"/>
          <w:szCs w:val="20"/>
        </w:rPr>
      </w:pPr>
      <w:bookmarkStart w:colFirst="0" w:colLast="0" w:name="_hl7v6rozmoiz" w:id="4"/>
      <w:bookmarkEnd w:id="4"/>
      <w:r w:rsidDel="00000000" w:rsidR="00000000" w:rsidRPr="00000000">
        <w:rPr>
          <w:rtl w:val="0"/>
        </w:rPr>
      </w:r>
    </w:p>
    <w:p w:rsidR="00000000" w:rsidDel="00000000" w:rsidP="00000000" w:rsidRDefault="00000000" w:rsidRPr="00000000" ns1:paraId="00000046">
      <w:pPr>
        <w:pStyle w:val="Heading2"/>
        <w:spacing w:after="160" w:before="0" w:lineRule="auto"/>
        <w:rPr>
          <w:color w:val="26215c"/>
          <w:sz w:val="30"/>
          <w:szCs w:val="30"/>
        </w:rPr>
      </w:pPr>
      <w:bookmarkStart w:colFirst="0" w:colLast="0" w:name="_kwzhq6asp8nd" w:id="5"/>
      <w:bookmarkEnd w:id="5"/>
      <w:r w:rsidDel="00000000" w:rsidR="00000000" w:rsidRPr="00000000">
        <w:rPr>
          <w:color w:val="7f77dd"/>
          <w:sz w:val="20"/>
          <w:szCs w:val="20"/>
          <w:rtl w:val="0"/>
        </w:rPr>
        <w:t xml:space="preserve">SECTION 3  </w:t>
      </w:r>
      <w:r w:rsidDel="00000000" w:rsidR="00000000" w:rsidRPr="00000000">
        <w:rPr>
          <w:color w:val="26215c"/>
          <w:sz w:val="30"/>
          <w:szCs w:val="30"/>
          <w:rtl w:val="0"/>
        </w:rPr>
        <w:t xml:space="preserve">Core capabilities</w:t>
      </w:r>
    </w:p>
    <w:p w:rsidR="00000000" w:rsidDel="00000000" w:rsidP="00000000" w:rsidRDefault="00000000" w:rsidRPr="00000000" ns1:paraId="00000047">
      <w:pPr>
        <w:spacing w:after="160" w:before="0" w:lineRule="auto"/>
        <w:rPr>
          <w:i w:val="1"/>
          <w:iCs w:val="1"/>
          <w:color w:val="444441"/>
          <w:sz w:val="28"/>
          <w:szCs w:val="28"/>
        </w:rPr>
      </w:pPr>
      <w:r w:rsidDel="00000000" w:rsidR="00000000" w:rsidRPr="00000000">
        <w:rPr>
          <w:i w:val="1"/>
          <w:iCs w:val="1"/>
          <w:color w:val="444441"/>
          <w:sz w:val="28"/>
          <w:szCs w:val="28"/>
          <w:rtl w:val="0"/>
        </w:rPr>
        <w:t xml:space="preserve">List 3 to 6 core capabilities. Every capability follows the same grammar so the catalog reads consistently across all agents.</w:t>
      </w:r>
    </w:p>
    <w:p w:rsidR="00000000" w:rsidDel="00000000" w:rsidP="00000000" w:rsidRDefault="00000000" w:rsidRPr="00000000" ns1:paraId="00000048">
      <w:pPr>
        <w:spacing w:after="60" w:before="0" w:lineRule="auto"/>
        <w:rPr>
          <w:i w:val="1"/>
          <w:iCs w:val="1"/>
          <w:color w:val="444441"/>
          <w:sz w:val="20"/>
          <w:szCs w:val="20"/>
        </w:rPr>
      </w:pPr>
      <w:r w:rsidDel="00000000" w:rsidR="00000000" w:rsidRPr="00000000">
        <w:rPr>
          <w:b w:val="1"/>
          <w:bCs w:val="1"/>
          <w:color w:val="26215c"/>
          <w:sz w:val="20"/>
          <w:szCs w:val="20"/>
          <w:rtl w:val="0"/>
        </w:rPr>
        <w:t xml:space="preserve">Format: </w:t>
      </w:r>
      <w:r w:rsidDel="00000000" w:rsidR="00000000" w:rsidRPr="00000000">
        <w:rPr>
          <w:i w:val="1"/>
          <w:iCs w:val="1"/>
          <w:color w:val="444441"/>
          <w:sz w:val="20"/>
          <w:szCs w:val="20"/>
          <w:rtl w:val="0"/>
        </w:rPr>
        <w:t xml:space="preserve">Capability title: one-line explanation</w:t>
      </w:r>
    </w:p>
    <w:p w:rsidR="00000000" w:rsidDel="00000000" w:rsidP="00000000" w:rsidRDefault="00000000" w:rsidRPr="00000000" ns1:paraId="00000049">
      <w:pPr>
        <w:spacing w:after="40" w:before="0" w:lineRule="auto"/>
        <w:ind w:left="360" w:firstLine="0"/>
        <w:rPr>
          <w:i w:val="1"/>
          <w:iCs w:val="1"/>
          <w:color w:val="888780"/>
          <w:sz w:val="20"/>
          <w:szCs w:val="20"/>
        </w:rPr>
      </w:pPr>
      <w:r w:rsidDel="00000000" w:rsidR="00000000" w:rsidRPr="00000000">
        <w:rPr>
          <w:color w:val="7f77dd"/>
          <w:sz w:val="20"/>
          <w:szCs w:val="20"/>
          <w:rtl w:val="0"/>
        </w:rPr>
        <w:t xml:space="preserve">— </w:t>
      </w:r>
      <w:r w:rsidDel="00000000" w:rsidR="00000000" w:rsidRPr="00000000">
        <w:rPr>
          <w:i w:val="1"/>
          <w:iCs w:val="1"/>
          <w:color w:val="888780"/>
          <w:sz w:val="20"/>
          <w:szCs w:val="20"/>
          <w:rtl w:val="0"/>
        </w:rPr>
        <w:t xml:space="preserve">"Detect product return anomalies"</w:t>
      </w:r>
    </w:p>
    <w:p w:rsidR="00000000" w:rsidDel="00000000" w:rsidP="00000000" w:rsidRDefault="00000000" w:rsidRPr="00000000" ns1:paraId="0000004A">
      <w:pPr>
        <w:spacing w:after="40" w:before="0" w:lineRule="auto"/>
        <w:ind w:left="360" w:firstLine="0"/>
        <w:rPr>
          <w:i w:val="1"/>
          <w:iCs w:val="1"/>
          <w:color w:val="888780"/>
          <w:sz w:val="20"/>
          <w:szCs w:val="20"/>
        </w:rPr>
      </w:pPr>
      <w:r w:rsidDel="00000000" w:rsidR="00000000" w:rsidRPr="00000000">
        <w:rPr>
          <w:color w:val="7f77dd"/>
          <w:sz w:val="20"/>
          <w:szCs w:val="20"/>
          <w:rtl w:val="0"/>
        </w:rPr>
        <w:t xml:space="preserve">— </w:t>
      </w:r>
      <w:r w:rsidDel="00000000" w:rsidR="00000000" w:rsidRPr="00000000">
        <w:rPr>
          <w:i w:val="1"/>
          <w:iCs w:val="1"/>
          <w:color w:val="888780"/>
          <w:sz w:val="20"/>
          <w:szCs w:val="20"/>
          <w:rtl w:val="0"/>
        </w:rPr>
        <w:t xml:space="preserve">"Generate regression test scripts automatically"</w:t>
      </w:r>
    </w:p>
    <w:p w:rsidR="00000000" w:rsidDel="00000000" w:rsidP="00000000" w:rsidRDefault="00000000" w:rsidRPr="00000000" ns1:paraId="0000004B">
      <w:pPr>
        <w:spacing w:after="40" w:before="0" w:lineRule="auto"/>
        <w:ind w:left="360" w:firstLine="0"/>
        <w:rPr>
          <w:i w:val="1"/>
          <w:iCs w:val="1"/>
          <w:color w:val="888780"/>
          <w:sz w:val="20"/>
          <w:szCs w:val="20"/>
        </w:rPr>
      </w:pPr>
      <w:r w:rsidDel="00000000" w:rsidR="00000000" w:rsidRPr="00000000">
        <w:rPr>
          <w:color w:val="7f77dd"/>
          <w:sz w:val="20"/>
          <w:szCs w:val="20"/>
          <w:rtl w:val="0"/>
        </w:rPr>
        <w:t xml:space="preserve">— </w:t>
      </w:r>
      <w:r w:rsidDel="00000000" w:rsidR="00000000" w:rsidRPr="00000000">
        <w:rPr>
          <w:i w:val="1"/>
          <w:iCs w:val="1"/>
          <w:color w:val="888780"/>
          <w:sz w:val="20"/>
          <w:szCs w:val="20"/>
          <w:rtl w:val="0"/>
        </w:rPr>
        <w:t xml:space="preserve">"Optimize daily delivery routes"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4C">
            <w:pPr>
              <w:spacing w:after="20" w:before="0" w:lineRule="auto"/>
              <w:rPr>
                <w:b w:val="1"/>
                <w:bCs w:val="1"/>
                <w:color w:val="26215c"/>
                <w:sz w:val="24"/>
                <w:szCs w:val="24"/>
              </w:rPr>
            </w:pPr>
            <w:r w:rsidDel="00000000" w:rsidR="00000000" w:rsidRPr="00000000">
              <w:rPr>
                <w:b w:val="1"/>
                <w:bCs w:val="1"/>
                <w:color w:val="26215c"/>
                <w:sz w:val="24"/>
                <w:szCs w:val="24"/>
                <w:rtl w:val="0"/>
              </w:rPr>
              <w:t xml:space="preserve">Capabilities:</w:t>
            </w:r>
          </w:p>
          <w:p w:rsidR="00000000" w:rsidDel="00000000" w:rsidP="00000000" w:rsidRDefault="00000000" w:rsidRPr="00000000" ns1:paraId="0000004D">
            <w:pPr>
              <w:spacing w:before="0" w:lineRule="auto"/>
              <w:rPr>
                <w:color w:val="888780"/>
                <w:sz w:val="14"/>
                <w:szCs w:val="14"/>
              </w:rPr>
            </w:pPr>
            <w:r w:rsidDel="00000000" w:rsidR="00000000" w:rsidRPr="00000000">
              <w:rPr>
                <w:color w:val="888780"/>
                <w:sz w:val="14"/>
                <w:szCs w:val="14"/>
                <w:rtl w:val="0"/>
              </w:rPr>
              <w:t xml:space="preserve">field key: capabilities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4E">
            <w:pPr>
              <w:spacing w:before="0" w:lineRule="auto"/>
              <w:rPr>
                <w:i w:val="1"/>
                <w:iCs w:val="1"/>
                <w:color w:val="888780"/>
              </w:rPr>
            </w:pPr>
            <w:r>
              <w:rPr>
                <w:color w:val="888780"/>
                <w:rtl w:val="0"/>
              </w:rPr>
              <w:t xml:space="preserve">Agent directory: Renders a grid of support agent cards showing name, role, bio, and an online/away/offline status indicator.</w:t>
            </w:r>
          </w:p>
          <w:p>
            <w:pPr>
              <w:spacing w:before="0" w:lineRule="auto"/>
              <w:rPr>
                <w:i w:val="1"/>
                <w:iCs w:val="1"/>
                <w:color w:val="888780"/>
              </w:rPr>
            </w:pPr>
            <w:r>
              <w:rPr>
                <w:color w:val="888780"/>
                <w:rtl w:val="0"/>
              </w:rPr>
              <w:t xml:space="preserve">Live video persona sessions: Streams a real-time Anam video persona into the browser for any agent flagged useAnamPersona in agents.ts.</w:t>
            </w:r>
          </w:p>
          <w:p>
            <w:pPr>
              <w:spacing w:before="0" w:lineRule="auto"/>
              <w:rPr>
                <w:i w:val="1"/>
                <w:iCs w:val="1"/>
                <w:color w:val="888780"/>
              </w:rPr>
            </w:pPr>
            <w:r>
              <w:rPr>
                <w:color w:val="888780"/>
                <w:rtl w:val="0"/>
              </w:rPr>
              <w:t xml:space="preserve">Server-side token minting: Exchanges the Anam API key for a short-lived session token per request, so the key itself never reaches the frontend.</w:t>
            </w:r>
          </w:p>
          <w:p>
            <w:pPr>
              <w:spacing w:before="0" w:lineRule="auto"/>
              <w:rPr>
                <w:i w:val="1"/>
                <w:iCs w:val="1"/>
                <w:color w:val="888780"/>
              </w:rPr>
            </w:pPr>
            <w:r>
              <w:rPr>
                <w:color w:val="888780"/>
                <w:rtl w:val="0"/>
              </w:rPr>
              <w:t xml:space="preserve">Live persona copy: Fetches each agent's name, bio, and photo from its Anam persona at render time, falling back to the static values in agents.ts so cards never render blank.</w:t>
            </w:r>
          </w:p>
          <w:p>
            <w:pPr>
              <w:spacing w:before="0" w:lineRule="auto"/>
              <w:rPr>
                <w:i w:val="1"/>
                <w:iCs w:val="1"/>
                <w:color w:val="888780"/>
              </w:rPr>
            </w:pPr>
            <w:r>
              <w:rPr>
                <w:color w:val="888780"/>
                <w:rtl w:val="0"/>
              </w:rPr>
              <w:t xml:space="preserve">In-session audio control: Lets the user mute or unmute their microphone and return to the directory, tearing down the stream on exit.</w:t>
            </w:r>
          </w:p>
        </w:tc>
      </w:tr>
    </w:tbl>
    <w:p w:rsidR="00000000" w:rsidDel="00000000" w:rsidP="00000000" w:rsidRDefault="00000000" w:rsidRPr="00000000" ns1:paraId="00000051">
      <w:pPr>
        <w:pStyle w:val="Heading2"/>
        <w:spacing w:after="120" w:before="640" w:lineRule="auto"/>
        <w:rPr/>
      </w:pPr>
      <w:bookmarkStart w:colFirst="0" w:colLast="0" w:name="_2b0sjjij04k4" w:id="6"/>
      <w:bookmarkEnd w:id="6"/>
      <w:r w:rsidDel="00000000" w:rsidR="00000000" w:rsidRPr="00000000">
        <w:rPr>
          <w:b w:val="1"/>
          <w:bCs w:val="1"/>
          <w:color w:val="5e2b97"/>
          <w:sz w:val="20"/>
          <w:szCs w:val="20"/>
          <w:rtl w:val="0"/>
        </w:rPr>
        <w:t xml:space="preserve">SECTION 4  </w:t>
      </w:r>
      <w:r w:rsidDel="00000000" w:rsidR="00000000" w:rsidRPr="00000000">
        <w:rPr>
          <w:b w:val="1"/>
          <w:bCs w:val="1"/>
          <w:color w:val="26215c"/>
          <w:sz w:val="30"/>
          <w:szCs w:val="30"/>
          <w:rtl w:val="0"/>
        </w:rPr>
        <w:t xml:space="preserve">Architecture</w:t>
      </w:r>
      <w:r w:rsidDel="00000000" w:rsidR="00000000" w:rsidRPr="00000000">
        <w:rPr>
          <w:rtl w:val="0"/>
        </w:rPr>
      </w:r>
    </w:p>
    <w:p w:rsidR="00000000" w:rsidDel="00000000" w:rsidP="00000000" w:rsidRDefault="00000000" w:rsidRPr="00000000" ns1:paraId="00000052">
      <w:pPr>
        <w:spacing w:after="240" w:before="0" w:lineRule="auto"/>
        <w:rPr/>
      </w:pPr>
      <w:r w:rsidDel="00000000" w:rsidR="00000000" w:rsidRPr="00000000">
        <w:rPr>
          <w:i w:val="1"/>
          <w:iCs w:val="1"/>
          <w:color w:val="666666"/>
          <w:sz w:val="20"/>
          <w:szCs w:val="20"/>
          <w:rtl w:val="0"/>
        </w:rPr>
        <w:t xml:space="preserve">Describe what the agent connects to and how it works internally.</w:t>
      </w:r>
      <w:r w:rsidDel="00000000" w:rsidR="00000000" w:rsidRPr="00000000">
        <w:rPr>
          <w:rtl w:val="0"/>
        </w:rPr>
      </w:r>
    </w:p>
    <w:p w:rsidR="00000000" w:rsidDel="00000000" w:rsidP="00000000" w:rsidRDefault="00000000" w:rsidRPr="00000000" ns1:paraId="00000053">
      <w:pPr>
        <w:spacing w:after="160" w:before="0" w:lineRule="auto"/>
        <w:rPr>
          <w:i w:val="1"/>
          <w:iCs w:val="1"/>
          <w:color w:val="444441"/>
          <w:sz w:val="28"/>
          <w:szCs w:val="28"/>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54">
            <w:pPr>
              <w:spacing w:after="20" w:before="0" w:lineRule="auto"/>
              <w:rPr>
                <w:b w:val="1"/>
                <w:bCs w:val="1"/>
                <w:color w:val="26215c"/>
                <w:sz w:val="24"/>
                <w:szCs w:val="24"/>
              </w:rPr>
            </w:pPr>
            <w:r w:rsidDel="00000000" w:rsidR="00000000" w:rsidRPr="00000000">
              <w:rPr>
                <w:b w:val="1"/>
                <w:bCs w:val="1"/>
                <w:color w:val="26215c"/>
                <w:sz w:val="24"/>
                <w:szCs w:val="24"/>
                <w:rtl w:val="0"/>
              </w:rPr>
              <w:t xml:space="preserve">Agentic AI Framework:</w:t>
            </w:r>
          </w:p>
          <w:p w:rsidR="00000000" w:rsidDel="00000000" w:rsidP="00000000" w:rsidRDefault="00000000" w:rsidRPr="00000000" ns1:paraId="00000055">
            <w:pPr>
              <w:spacing w:before="0" w:lineRule="auto"/>
              <w:rPr>
                <w:color w:val="888780"/>
                <w:sz w:val="14"/>
                <w:szCs w:val="14"/>
              </w:rPr>
            </w:pPr>
            <w:r w:rsidDel="00000000" w:rsidR="00000000" w:rsidRPr="00000000">
              <w:rPr>
                <w:color w:val="888780"/>
                <w:sz w:val="14"/>
                <w:szCs w:val="14"/>
                <w:rtl w:val="0"/>
              </w:rPr>
              <w:t xml:space="preserve">field key: agentic_ai_framework</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56">
            <w:pPr>
              <w:spacing w:before="0" w:lineRule="auto"/>
              <w:rPr>
                <w:i w:val="1"/>
                <w:iCs w:val="1"/>
                <w:color w:val="888780"/>
              </w:rPr>
            </w:pPr>
            <w:r>
              <w:rPr>
                <w:color w:val="888780"/>
                <w:rtl w:val="0"/>
              </w:rPr>
              <w:t xml:space="preserve">No agent framework is used. There is no orchestration library, planning loop, or tool-calling layer in this repository. The stack is the Anam JS SDK (@anam-ai/js-sdk 4.23) for real-time video personas, React 19 with Vite 8 on the frontend, and an Express 5 server run under tsx, all in TypeScript 6.</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57">
            <w:pPr>
              <w:spacing w:after="20" w:before="0" w:lineRule="auto"/>
              <w:rPr>
                <w:b w:val="1"/>
                <w:bCs w:val="1"/>
                <w:color w:val="26215c"/>
                <w:sz w:val="24"/>
                <w:szCs w:val="24"/>
              </w:rPr>
            </w:pPr>
            <w:r w:rsidDel="00000000" w:rsidR="00000000" w:rsidRPr="00000000">
              <w:rPr>
                <w:b w:val="1"/>
                <w:bCs w:val="1"/>
                <w:color w:val="26215c"/>
                <w:sz w:val="24"/>
                <w:szCs w:val="24"/>
                <w:rtl w:val="0"/>
              </w:rPr>
              <w:t xml:space="preserve">LLMs:</w:t>
            </w:r>
          </w:p>
          <w:p w:rsidR="00000000" w:rsidDel="00000000" w:rsidP="00000000" w:rsidRDefault="00000000" w:rsidRPr="00000000" ns1:paraId="00000058">
            <w:pPr>
              <w:spacing w:before="0" w:lineRule="auto"/>
              <w:rPr>
                <w:color w:val="888780"/>
                <w:sz w:val="14"/>
                <w:szCs w:val="14"/>
              </w:rPr>
            </w:pPr>
            <w:r w:rsidDel="00000000" w:rsidR="00000000" w:rsidRPr="00000000">
              <w:rPr>
                <w:color w:val="888780"/>
                <w:sz w:val="14"/>
                <w:szCs w:val="14"/>
                <w:rtl w:val="0"/>
              </w:rPr>
              <w:t xml:space="preserve">field key: agentic_ai_llms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59">
            <w:pPr>
              <w:spacing w:before="0" w:lineRule="auto"/>
              <w:rPr>
                <w:i w:val="1"/>
                <w:iCs w:val="1"/>
                <w:color w:val="888780"/>
              </w:rPr>
            </w:pPr>
            <w:r>
              <w:rPr>
                <w:color w:val="888780"/>
                <w:rtl w:val="0"/>
              </w:rPr>
              <w:t xml:space="preserve">No LLM is configured in this repository and no model SDK is present in package.json. Conversational behavior and model choice belong to the personas created in the Anam Lab dashboard; this codebase references them only by opaque persona ID, supplied through environment variables. Determining which model backs a given agent requires looking at the Anam Lab account, not this repo.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5A">
            <w:pPr>
              <w:spacing w:after="20" w:before="0" w:lineRule="auto"/>
              <w:rPr>
                <w:b w:val="1"/>
                <w:bCs w:val="1"/>
                <w:color w:val="26215c"/>
                <w:sz w:val="24"/>
                <w:szCs w:val="24"/>
              </w:rPr>
            </w:pPr>
            <w:r w:rsidDel="00000000" w:rsidR="00000000" w:rsidRPr="00000000">
              <w:rPr>
                <w:b w:val="1"/>
                <w:bCs w:val="1"/>
                <w:color w:val="26215c"/>
                <w:sz w:val="24"/>
                <w:szCs w:val="24"/>
                <w:rtl w:val="0"/>
              </w:rPr>
              <w:t xml:space="preserve">UI Technology:</w:t>
            </w:r>
          </w:p>
          <w:p w:rsidR="00000000" w:rsidDel="00000000" w:rsidP="00000000" w:rsidRDefault="00000000" w:rsidRPr="00000000" ns1:paraId="0000005B">
            <w:pPr>
              <w:spacing w:before="0" w:lineRule="auto"/>
              <w:rPr>
                <w:color w:val="888780"/>
                <w:sz w:val="14"/>
                <w:szCs w:val="14"/>
              </w:rPr>
            </w:pPr>
            <w:r w:rsidDel="00000000" w:rsidR="00000000" w:rsidRPr="00000000">
              <w:rPr>
                <w:color w:val="888780"/>
                <w:sz w:val="14"/>
                <w:szCs w:val="14"/>
                <w:rtl w:val="0"/>
              </w:rPr>
              <w:t xml:space="preserve">field key: ui_technology</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5C">
            <w:pPr>
              <w:spacing w:before="0" w:lineRule="auto"/>
              <w:rPr>
                <w:i w:val="1"/>
                <w:iCs w:val="1"/>
                <w:color w:val="888780"/>
              </w:rPr>
            </w:pPr>
            <w:r>
              <w:rPr>
                <w:color w:val="888780"/>
                <w:rtl w:val="0"/>
              </w:rPr>
              <w:t xml:space="preserve">Custom web UI. React 19 with Tailwind CSS 4, served by Vite. Users see a responsive grid of agent cards and, on selecting an Anam-enabled agent, a full in-browser video panel with mute and back controls. Agents without a persona currently fall through to a static chat placeholder screen.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5D">
            <w:pPr>
              <w:spacing w:after="20" w:before="0" w:lineRule="auto"/>
              <w:rPr>
                <w:b w:val="1"/>
                <w:bCs w:val="1"/>
                <w:color w:val="26215c"/>
                <w:sz w:val="24"/>
                <w:szCs w:val="24"/>
              </w:rPr>
            </w:pPr>
            <w:r w:rsidDel="00000000" w:rsidR="00000000" w:rsidRPr="00000000">
              <w:rPr>
                <w:b w:val="1"/>
                <w:bCs w:val="1"/>
                <w:color w:val="26215c"/>
                <w:sz w:val="24"/>
                <w:szCs w:val="24"/>
                <w:rtl w:val="0"/>
              </w:rPr>
              <w:t xml:space="preserve">Systems interacted with:</w:t>
            </w:r>
          </w:p>
          <w:p w:rsidR="00000000" w:rsidDel="00000000" w:rsidP="00000000" w:rsidRDefault="00000000" w:rsidRPr="00000000" ns1:paraId="0000005E">
            <w:pPr>
              <w:spacing w:before="0" w:lineRule="auto"/>
              <w:rPr>
                <w:color w:val="888780"/>
                <w:sz w:val="14"/>
                <w:szCs w:val="14"/>
              </w:rPr>
            </w:pPr>
            <w:r w:rsidDel="00000000" w:rsidR="00000000" w:rsidRPr="00000000">
              <w:rPr>
                <w:color w:val="888780"/>
                <w:sz w:val="14"/>
                <w:szCs w:val="14"/>
                <w:rtl w:val="0"/>
              </w:rPr>
              <w:t xml:space="preserve">field key: systems_interacted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5F">
            <w:pPr>
              <w:spacing w:before="0" w:lineRule="auto"/>
              <w:rPr>
                <w:i w:val="1"/>
                <w:iCs w:val="1"/>
                <w:color w:val="888780"/>
              </w:rPr>
            </w:pPr>
            <w:r>
              <w:rPr>
                <w:color w:val="888780"/>
                <w:rtl w:val="0"/>
              </w:rPr>
              <w:t xml:space="preserve">The Anam API is the only external system contacted: POST https://api.anam.ai/v1/auth/session-token to mint a session token, and GET https://api.anam.ai/v1/personas/{id} to look up persona name, description, and avatar. Internally the Vite dev server proxies /api/* to the local Express token server. There is no database, no message queue, and no other third-party integration.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60">
            <w:pPr>
              <w:spacing w:after="20" w:before="0" w:lineRule="auto"/>
              <w:rPr>
                <w:b w:val="1"/>
                <w:bCs w:val="1"/>
                <w:color w:val="26215c"/>
                <w:sz w:val="24"/>
                <w:szCs w:val="24"/>
              </w:rPr>
            </w:pPr>
            <w:r w:rsidDel="00000000" w:rsidR="00000000" w:rsidRPr="00000000">
              <w:rPr>
                <w:b w:val="1"/>
                <w:bCs w:val="1"/>
                <w:color w:val="26215c"/>
                <w:sz w:val="24"/>
                <w:szCs w:val="24"/>
                <w:rtl w:val="0"/>
              </w:rPr>
              <w:t xml:space="preserve">Agents Description:</w:t>
            </w:r>
          </w:p>
          <w:p w:rsidR="00000000" w:rsidDel="00000000" w:rsidP="00000000" w:rsidRDefault="00000000" w:rsidRPr="00000000" ns1:paraId="00000061">
            <w:pPr>
              <w:spacing w:before="0" w:lineRule="auto"/>
              <w:rPr>
                <w:color w:val="888780"/>
                <w:sz w:val="14"/>
                <w:szCs w:val="14"/>
              </w:rPr>
            </w:pPr>
            <w:r w:rsidDel="00000000" w:rsidR="00000000" w:rsidRPr="00000000">
              <w:rPr>
                <w:color w:val="888780"/>
                <w:sz w:val="14"/>
                <w:szCs w:val="14"/>
                <w:rtl w:val="0"/>
              </w:rPr>
              <w:t xml:space="preserve">field key: agents_description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62">
            <w:pPr>
              <w:spacing w:before="0" w:lineRule="auto"/>
              <w:rPr>
                <w:i w:val="1"/>
                <w:iCs w:val="1"/>
                <w:color w:val="888780"/>
              </w:rPr>
            </w:pPr>
            <w:r>
              <w:rPr>
                <w:color w:val="888780"/>
                <w:rtl w:val="0"/>
              </w:rPr>
              <w:t xml:space="preserve">Three agents, all backed by Anam video personas and defined in src/data/agents.ts: Maya Chen (Customer Success) handles setup and billing; Diego Alvarez (Technical Support) handles integration issues and API errors; Priya Anand (Sales Specialist) handles pricing and plan comparisons. The agents are independent entries in a list, one persona each. They do not communicate with one another, hand off conversations, or share state, and there is no supervising or routing agent above them; the user chooses directly from the grid.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63">
            <w:pPr>
              <w:spacing w:after="20" w:before="0" w:lineRule="auto"/>
              <w:rPr>
                <w:b w:val="1"/>
                <w:bCs w:val="1"/>
                <w:color w:val="26215c"/>
                <w:sz w:val="24"/>
                <w:szCs w:val="24"/>
              </w:rPr>
            </w:pPr>
            <w:r w:rsidDel="00000000" w:rsidR="00000000" w:rsidRPr="00000000">
              <w:rPr>
                <w:b w:val="1"/>
                <w:bCs w:val="1"/>
                <w:color w:val="26215c"/>
                <w:sz w:val="24"/>
                <w:szCs w:val="24"/>
                <w:rtl w:val="0"/>
              </w:rPr>
              <w:t xml:space="preserve">Architecture details:</w:t>
            </w:r>
          </w:p>
          <w:p w:rsidR="00000000" w:rsidDel="00000000" w:rsidP="00000000" w:rsidRDefault="00000000" w:rsidRPr="00000000" ns1:paraId="00000064">
            <w:pPr>
              <w:spacing w:before="0" w:lineRule="auto"/>
              <w:rPr>
                <w:color w:val="888780"/>
                <w:sz w:val="14"/>
                <w:szCs w:val="14"/>
              </w:rPr>
            </w:pPr>
            <w:r w:rsidDel="00000000" w:rsidR="00000000" w:rsidRPr="00000000">
              <w:rPr>
                <w:color w:val="888780"/>
                <w:sz w:val="14"/>
                <w:szCs w:val="14"/>
                <w:rtl w:val="0"/>
              </w:rPr>
              <w:t xml:space="preserve">field key: architecture_details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65">
            <w:pPr>
              <w:spacing w:before="0" w:lineRule="auto"/>
              <w:rPr>
                <w:i w:val="1"/>
                <w:iCs w:val="1"/>
                <w:color w:val="888780"/>
              </w:rPr>
            </w:pPr>
            <w:r>
              <w:rPr>
                <w:color w:val="888780"/>
                <w:rtl w:val="0"/>
              </w:rPr>
              <w:t xml:space="preserve">The system is deliberately split into two processes. The Vite frontend never holds the Anam API key; the Express server in server/index.ts holds it and exchanges it for a short-lived session token on request, returning only that token. Persona IDs are resolved server-side from a per-agent environment variable derived from the agent id ("diego-alvarez" becomes ANAM_PERSONA_ID_DIEGO_ALVAREZ), so a new agent needs no server code change and the frontend never learns any persona ID. Persona lookups are cached in an in-memory Map for five minutes per persona ID. In development, Vite proxies /api/* to the token server, avoiding CORS configuration. A missing persona env var produces a scoped 404 that surfaces as an inline error on that one agent's session rather than breaking the app.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66">
            <w:pPr>
              <w:spacing w:after="20" w:before="0" w:lineRule="auto"/>
              <w:rPr>
                <w:b w:val="1"/>
                <w:bCs w:val="1"/>
                <w:color w:val="26215c"/>
                <w:sz w:val="24"/>
                <w:szCs w:val="24"/>
              </w:rPr>
            </w:pPr>
            <w:r w:rsidDel="00000000" w:rsidR="00000000" w:rsidRPr="00000000">
              <w:rPr>
                <w:b w:val="1"/>
                <w:bCs w:val="1"/>
                <w:color w:val="26215c"/>
                <w:sz w:val="24"/>
                <w:szCs w:val="24"/>
                <w:rtl w:val="0"/>
              </w:rPr>
              <w:t xml:space="preserve">Architecture Diagram:</w:t>
            </w:r>
          </w:p>
          <w:p w:rsidR="00000000" w:rsidDel="00000000" w:rsidP="00000000" w:rsidRDefault="00000000" w:rsidRPr="00000000" ns1:paraId="00000067">
            <w:pPr>
              <w:spacing w:before="0" w:lineRule="auto"/>
              <w:rPr>
                <w:color w:val="888780"/>
                <w:sz w:val="14"/>
                <w:szCs w:val="14"/>
              </w:rPr>
            </w:pPr>
            <w:r w:rsidDel="00000000" w:rsidR="00000000" w:rsidRPr="00000000">
              <w:rPr>
                <w:color w:val="888780"/>
                <w:sz w:val="14"/>
                <w:szCs w:val="14"/>
                <w:rtl w:val="0"/>
              </w:rPr>
              <w:t xml:space="preserve">field key: architecture_diagram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68">
            <w:pPr>
              <w:spacing w:after="40" w:before="0" w:lineRule="auto"/>
              <w:ind w:left="0" w:firstLine="0"/>
              <w:rPr>
                <w:i w:val="1"/>
                <w:iCs w:val="1"/>
                <w:color w:val="888780"/>
              </w:rPr>
            </w:pPr>
            <w:r w:rsidDel="00000000" w:rsidR="00000000" w:rsidRPr="00000000">
              <w:rPr>
                <w:i w:val="1"/>
                <w:iCs w:val="1"/>
                <w:color w:val="888780"/>
                <w:rtl w:val="0"/>
              </w:rPr>
              <w:t xml:space="preserve">Insert an image of the architecture diagram here, or add a link/filename if it's stored elsewhere. </w:t>
            </w:r>
          </w:p>
          <w:p w:rsidR="00000000" w:rsidDel="00000000" w:rsidP="00000000" w:rsidRDefault="00000000" w:rsidRPr="00000000" ns1:paraId="00000069">
            <w:pPr>
              <w:spacing w:after="40" w:before="0" w:lineRule="auto"/>
              <w:ind w:left="360" w:firstLine="0"/>
              <w:rPr>
                <w:i w:val="1"/>
                <w:iCs w:val="1"/>
                <w:color w:val="888780"/>
              </w:rPr>
            </w:pPr>
            <w:r w:rsidDel="00000000" w:rsidR="00000000" w:rsidRPr="00000000">
              <w:rPr>
                <w:rtl w:val="0"/>
              </w:rPr>
            </w:r>
          </w:p>
          <w:p w:rsidR="00000000" w:rsidDel="00000000" w:rsidP="00000000" w:rsidRDefault="00000000" w:rsidRPr="00000000" ns1:paraId="0000006A">
            <w:pPr>
              <w:spacing w:after="40" w:before="0" w:lineRule="auto"/>
              <w:ind w:left="360" w:firstLine="0"/>
              <w:rPr>
                <w:i w:val="1"/>
                <w:iCs w:val="1"/>
                <w:color w:val="888780"/>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6B">
            <w:pPr>
              <w:spacing w:after="20" w:before="0" w:lineRule="auto"/>
              <w:rPr>
                <w:b w:val="1"/>
                <w:bCs w:val="1"/>
                <w:color w:val="26215c"/>
                <w:sz w:val="24"/>
                <w:szCs w:val="24"/>
              </w:rPr>
            </w:pPr>
            <w:r w:rsidDel="00000000" w:rsidR="00000000" w:rsidRPr="00000000">
              <w:rPr>
                <w:b w:val="1"/>
                <w:bCs w:val="1"/>
                <w:color w:val="26215c"/>
                <w:sz w:val="24"/>
                <w:szCs w:val="24"/>
                <w:rtl w:val="0"/>
              </w:rPr>
              <w:t xml:space="preserve">Security notes:</w:t>
            </w:r>
          </w:p>
          <w:p w:rsidR="00000000" w:rsidDel="00000000" w:rsidP="00000000" w:rsidRDefault="00000000" w:rsidRPr="00000000" ns1:paraId="0000006C">
            <w:pPr>
              <w:spacing w:before="0" w:lineRule="auto"/>
              <w:rPr>
                <w:color w:val="888780"/>
                <w:sz w:val="14"/>
                <w:szCs w:val="14"/>
              </w:rPr>
            </w:pPr>
            <w:r w:rsidDel="00000000" w:rsidR="00000000" w:rsidRPr="00000000">
              <w:rPr>
                <w:color w:val="888780"/>
                <w:sz w:val="14"/>
                <w:szCs w:val="14"/>
                <w:rtl w:val="0"/>
              </w:rPr>
              <w:t xml:space="preserve">field key: security_notes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6D">
            <w:pPr>
              <w:spacing w:after="40" w:before="0" w:lineRule="auto"/>
              <w:ind w:left="0" w:firstLine="0"/>
              <w:rPr>
                <w:i w:val="1"/>
                <w:iCs w:val="1"/>
                <w:color w:val="888780"/>
              </w:rPr>
            </w:pPr>
            <w:r>
              <w:rPr>
                <w:color w:val="888780"/>
                <w:rtl w:val="0"/>
              </w:rPr>
              <w:t xml:space="preserve">Handled well: the Anam API key is read only server-side and is never sent to the browser; the frontend receives only a short-lived session token; .env is gitignored while .env.example documents the variables without values; persona IDs stay server-side and are never exposed to the client.</w:t>
            </w:r>
          </w:p>
          <w:p>
            <w:pPr>
              <w:spacing w:after="40" w:before="0" w:lineRule="auto"/>
              <w:ind w:left="0" w:firstLine="0"/>
              <w:rPr>
                <w:i w:val="1"/>
                <w:iCs w:val="1"/>
                <w:color w:val="888780"/>
              </w:rPr>
            </w:pPr>
            <w:r>
              <w:rPr>
                <w:color w:val="888780"/>
                <w:rtl w:val="0"/>
              </w:rPr>
              <w:t xml:space="preserve">Open gaps found in the code: the Express server applies cors() with no origin restriction, accepting requests from any origin. Neither /api/session-token nor /api/personas/:agentId requires authentication, so anyone who can reach the server can mint Anam session tokens and consume account quota. There is no rate limiting on either endpoint. Upstream Anam error bodies are passed through to the client verbatim in the detail field, which may leak provider-side detail. No PII is stored or logged by this codebase, and there is no user database.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6E">
            <w:pPr>
              <w:spacing w:after="20" w:before="0" w:lineRule="auto"/>
              <w:rPr>
                <w:b w:val="1"/>
                <w:bCs w:val="1"/>
                <w:color w:val="26215c"/>
                <w:sz w:val="24"/>
                <w:szCs w:val="24"/>
              </w:rPr>
            </w:pPr>
            <w:r w:rsidDel="00000000" w:rsidR="00000000" w:rsidRPr="00000000">
              <w:rPr>
                <w:b w:val="1"/>
                <w:bCs w:val="1"/>
                <w:color w:val="26215c"/>
                <w:sz w:val="24"/>
                <w:szCs w:val="24"/>
                <w:rtl w:val="0"/>
              </w:rPr>
              <w:t xml:space="preserve">Inputs:</w:t>
            </w:r>
          </w:p>
          <w:p w:rsidR="00000000" w:rsidDel="00000000" w:rsidP="00000000" w:rsidRDefault="00000000" w:rsidRPr="00000000" ns1:paraId="0000006F">
            <w:pPr>
              <w:spacing w:before="0" w:lineRule="auto"/>
              <w:rPr>
                <w:color w:val="888780"/>
                <w:sz w:val="14"/>
                <w:szCs w:val="14"/>
              </w:rPr>
            </w:pPr>
            <w:r w:rsidDel="00000000" w:rsidR="00000000" w:rsidRPr="00000000">
              <w:rPr>
                <w:color w:val="888780"/>
                <w:sz w:val="14"/>
                <w:szCs w:val="14"/>
                <w:rtl w:val="0"/>
              </w:rPr>
              <w:t xml:space="preserve">field key: inputs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70">
            <w:pPr>
              <w:spacing w:before="0" w:lineRule="auto"/>
              <w:rPr>
                <w:i w:val="1"/>
                <w:iCs w:val="1"/>
                <w:color w:val="888780"/>
              </w:rPr>
            </w:pPr>
            <w:r>
              <w:rPr>
                <w:color w:val="888780"/>
                <w:rtl w:val="0"/>
              </w:rPr>
              <w:t xml:space="preserve">From the user: the selected agentId, sent when an agent card is clicked, plus live microphone audio and camera-facing video interaction during a session. From configuration: ANAM_API_KEY, one ANAM_PERSONA_ID_&lt;AGENT_ID&gt; per Anam-enabled agent, and an optional ANAM_SERVER_PORT, all read from .env at server start. From the Anam API: persona name, description, and avatar image URL.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71">
            <w:pPr>
              <w:spacing w:after="20" w:before="0" w:lineRule="auto"/>
              <w:rPr>
                <w:b w:val="1"/>
                <w:bCs w:val="1"/>
                <w:color w:val="26215c"/>
                <w:sz w:val="24"/>
                <w:szCs w:val="24"/>
              </w:rPr>
            </w:pPr>
            <w:r w:rsidDel="00000000" w:rsidR="00000000" w:rsidRPr="00000000">
              <w:rPr>
                <w:b w:val="1"/>
                <w:bCs w:val="1"/>
                <w:color w:val="26215c"/>
                <w:sz w:val="24"/>
                <w:szCs w:val="24"/>
                <w:rtl w:val="0"/>
              </w:rPr>
              <w:t xml:space="preserve">Outputs:</w:t>
            </w:r>
          </w:p>
          <w:p w:rsidR="00000000" w:rsidDel="00000000" w:rsidP="00000000" w:rsidRDefault="00000000" w:rsidRPr="00000000" ns1:paraId="00000072">
            <w:pPr>
              <w:spacing w:before="0" w:lineRule="auto"/>
              <w:rPr>
                <w:color w:val="888780"/>
                <w:sz w:val="14"/>
                <w:szCs w:val="14"/>
              </w:rPr>
            </w:pPr>
            <w:r w:rsidDel="00000000" w:rsidR="00000000" w:rsidRPr="00000000">
              <w:rPr>
                <w:color w:val="888780"/>
                <w:sz w:val="14"/>
                <w:szCs w:val="14"/>
                <w:rtl w:val="0"/>
              </w:rPr>
              <w:t xml:space="preserve">field key: outputs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73">
            <w:pPr>
              <w:spacing w:before="0" w:lineRule="auto"/>
              <w:rPr>
                <w:i w:val="1"/>
                <w:iCs w:val="1"/>
                <w:color w:val="888780"/>
              </w:rPr>
            </w:pPr>
            <w:r>
              <w:rPr>
                <w:color w:val="888780"/>
                <w:rtl w:val="0"/>
              </w:rPr>
              <w:t xml:space="preserve">From the server: a short-lived Anam session token as JSON, persona info as {name, bio, avatarUrl}, and scoped JSON error objects on failure. From the frontend: a live streamed video and audio session rendered into a video element, connection state feedback (connecting, connected, error) shown over the video, and agent cards populated with live persona copy.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74">
            <w:pPr>
              <w:spacing w:after="20" w:before="0" w:lineRule="auto"/>
              <w:rPr>
                <w:b w:val="1"/>
                <w:bCs w:val="1"/>
                <w:color w:val="26215c"/>
                <w:sz w:val="24"/>
                <w:szCs w:val="24"/>
              </w:rPr>
            </w:pPr>
            <w:r w:rsidDel="00000000" w:rsidR="00000000" w:rsidRPr="00000000">
              <w:rPr>
                <w:b w:val="1"/>
                <w:bCs w:val="1"/>
                <w:color w:val="26215c"/>
                <w:sz w:val="24"/>
                <w:szCs w:val="24"/>
                <w:rtl w:val="0"/>
              </w:rPr>
              <w:t xml:space="preserve">Assumptions_Limitations:</w:t>
            </w:r>
          </w:p>
          <w:p w:rsidR="00000000" w:rsidDel="00000000" w:rsidP="00000000" w:rsidRDefault="00000000" w:rsidRPr="00000000" ns1:paraId="00000075">
            <w:pPr>
              <w:spacing w:before="0" w:lineRule="auto"/>
              <w:rPr>
                <w:color w:val="888780"/>
                <w:sz w:val="14"/>
                <w:szCs w:val="14"/>
              </w:rPr>
            </w:pPr>
            <w:r w:rsidDel="00000000" w:rsidR="00000000" w:rsidRPr="00000000">
              <w:rPr>
                <w:color w:val="888780"/>
                <w:sz w:val="14"/>
                <w:szCs w:val="14"/>
                <w:rtl w:val="0"/>
              </w:rPr>
              <w:t xml:space="preserve">field key: assumptions_limitations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76">
            <w:pPr>
              <w:spacing w:before="0" w:lineRule="auto"/>
              <w:rPr>
                <w:i w:val="1"/>
                <w:iCs w:val="1"/>
                <w:color w:val="888780"/>
              </w:rPr>
            </w:pPr>
            <w:r>
              <w:rPr>
                <w:color w:val="888780"/>
                <w:rtl w:val="0"/>
              </w:rPr>
              <w:t xml:space="preserve">Requires an Anam account with an API key and one persona created per Anam-enabled agent; without them, an agent's session shows an inline error instead of connecting. Requires Node.js 20+ and both processes running, since the frontend is useless without the token server.</w:t>
            </w:r>
          </w:p>
          <w:p>
            <w:pPr>
              <w:spacing w:before="0" w:lineRule="auto"/>
              <w:rPr>
                <w:i w:val="1"/>
                <w:iCs w:val="1"/>
                <w:color w:val="888780"/>
              </w:rPr>
            </w:pPr>
            <w:r>
              <w:rPr>
                <w:color w:val="888780"/>
                <w:rtl w:val="0"/>
              </w:rPr>
              <w:t xml:space="preserve">Limits found in the code: only agents with useAnamPersona set to true are functional. Any agent without it falls through to ChatPlaceholder in App.tsx, which is a static screen with no messaging backend behind it. There are no automated tests anywhere in the repository and no CI configuration. package.json is at version 0.0.0 with four commits, so this is a prototype rather than a deployed service. The persona cache is an in-memory Map, which will not stay consistent across multiple server instances. Conversation content, transcripts, and model behavior are not observable from this codebase, as they live entirely inside the Anam platform.</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77">
            <w:pPr>
              <w:spacing w:after="20" w:before="0" w:lineRule="auto"/>
              <w:rPr>
                <w:b w:val="1"/>
                <w:bCs w:val="1"/>
                <w:color w:val="26215c"/>
                <w:sz w:val="24"/>
                <w:szCs w:val="24"/>
              </w:rPr>
            </w:pPr>
            <w:r w:rsidDel="00000000" w:rsidR="00000000" w:rsidRPr="00000000">
              <w:rPr>
                <w:b w:val="1"/>
                <w:bCs w:val="1"/>
                <w:color w:val="26215c"/>
                <w:sz w:val="24"/>
                <w:szCs w:val="24"/>
                <w:rtl w:val="0"/>
              </w:rPr>
              <w:t xml:space="preserve">What’s next:</w:t>
            </w:r>
          </w:p>
          <w:p w:rsidR="00000000" w:rsidDel="00000000" w:rsidP="00000000" w:rsidRDefault="00000000" w:rsidRPr="00000000" ns1:paraId="00000078">
            <w:pPr>
              <w:spacing w:before="0" w:lineRule="auto"/>
              <w:rPr>
                <w:color w:val="888780"/>
                <w:sz w:val="14"/>
                <w:szCs w:val="14"/>
              </w:rPr>
            </w:pPr>
            <w:r w:rsidDel="00000000" w:rsidR="00000000" w:rsidRPr="00000000">
              <w:rPr>
                <w:color w:val="888780"/>
                <w:sz w:val="14"/>
                <w:szCs w:val="14"/>
                <w:rtl w:val="0"/>
              </w:rPr>
              <w:t xml:space="preserve">field key: whats_next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79">
            <w:pPr>
              <w:spacing w:before="0" w:lineRule="auto"/>
              <w:rPr>
                <w:i w:val="1"/>
                <w:iCs w:val="1"/>
                <w:color w:val="888780"/>
              </w:rPr>
            </w:pPr>
            <w:r w:rsidDel="00000000" w:rsidR="00000000" w:rsidRPr="00000000">
              <w:rPr>
                <w:i w:val="1"/>
                <w:iCs w:val="1"/>
                <w:color w:val="888780"/>
                <w:rtl w:val="0"/>
              </w:rPr>
              <w:t xml:space="preserve">[ What does this team need to move from prototype to production? Resources, sponsorship, data access, a pilot team, a demo slot — be specific and actionable. ]</w:t>
            </w:r>
          </w:p>
        </w:tc>
      </w:tr>
    </w:tbl>
    <w:p w:rsidR="00000000" w:rsidDel="00000000" w:rsidP="00000000" w:rsidRDefault="00000000" w:rsidRPr="00000000" ns1:paraId="0000007A">
      <w:pPr>
        <w:pStyle w:val="Heading2"/>
        <w:spacing w:after="120" w:before="640" w:lineRule="auto"/>
        <w:rPr/>
      </w:pPr>
      <w:bookmarkStart w:colFirst="0" w:colLast="0" w:name="_ilr7pihqbv99" w:id="7"/>
      <w:bookmarkEnd w:id="7"/>
      <w:r w:rsidDel="00000000" w:rsidR="00000000" w:rsidRPr="00000000">
        <w:rPr>
          <w:b w:val="1"/>
          <w:bCs w:val="1"/>
          <w:color w:val="5e2b97"/>
          <w:sz w:val="20"/>
          <w:szCs w:val="20"/>
          <w:rtl w:val="0"/>
        </w:rPr>
        <w:t xml:space="preserve">SECTION 5  </w:t>
      </w:r>
      <w:r w:rsidDel="00000000" w:rsidR="00000000" w:rsidRPr="00000000">
        <w:rPr>
          <w:b w:val="1"/>
          <w:bCs w:val="1"/>
          <w:color w:val="26215c"/>
          <w:sz w:val="30"/>
          <w:szCs w:val="30"/>
          <w:rtl w:val="0"/>
        </w:rPr>
        <w:t xml:space="preserve">Deliverables</w:t>
      </w:r>
      <w:r w:rsidDel="00000000" w:rsidR="00000000" w:rsidRPr="00000000">
        <w:rPr>
          <w:rtl w:val="0"/>
        </w:rPr>
      </w:r>
    </w:p>
    <w:p w:rsidR="00000000" w:rsidDel="00000000" w:rsidP="00000000" w:rsidRDefault="00000000" w:rsidRPr="00000000" ns1:paraId="0000007B">
      <w:pPr>
        <w:spacing w:after="240" w:before="0" w:lineRule="auto"/>
        <w:rPr/>
      </w:pPr>
      <w:r w:rsidDel="00000000" w:rsidR="00000000" w:rsidRPr="00000000">
        <w:rPr>
          <w:i w:val="1"/>
          <w:iCs w:val="1"/>
          <w:color w:val="666666"/>
          <w:sz w:val="20"/>
          <w:szCs w:val="20"/>
          <w:rtl w:val="0"/>
        </w:rPr>
        <w:t xml:space="preserve">Close with details of the resources you built</w:t>
      </w:r>
      <w:r w:rsidDel="00000000" w:rsidR="00000000" w:rsidRPr="00000000">
        <w:rPr>
          <w:rtl w:val="0"/>
        </w:rPr>
      </w:r>
    </w:p>
    <w:p w:rsidR="00000000" w:rsidDel="00000000" w:rsidP="00000000" w:rsidRDefault="00000000" w:rsidRPr="00000000" ns1:paraId="0000007C">
      <w:pPr>
        <w:spacing w:after="160" w:before="0" w:lineRule="auto"/>
        <w:rPr>
          <w:i w:val="1"/>
          <w:iCs w:val="1"/>
          <w:color w:val="888780"/>
          <w:sz w:val="20"/>
          <w:szCs w:val="20"/>
        </w:rPr>
      </w:pP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7D">
            <w:pPr>
              <w:spacing w:after="20" w:before="0" w:lineRule="auto"/>
              <w:rPr>
                <w:b w:val="1"/>
                <w:bCs w:val="1"/>
                <w:color w:val="26215c"/>
                <w:sz w:val="24"/>
                <w:szCs w:val="24"/>
              </w:rPr>
            </w:pPr>
            <w:r w:rsidDel="00000000" w:rsidR="00000000" w:rsidRPr="00000000">
              <w:rPr>
                <w:b w:val="1"/>
                <w:bCs w:val="1"/>
                <w:color w:val="26215c"/>
                <w:sz w:val="24"/>
                <w:szCs w:val="24"/>
                <w:rtl w:val="0"/>
              </w:rPr>
              <w:t xml:space="preserve">Github</w:t>
            </w:r>
            <w:r w:rsidDel="00000000" w:rsidR="00000000" w:rsidRPr="00000000">
              <w:rPr>
                <w:b w:val="1"/>
                <w:bCs w:val="1"/>
                <w:color w:val="26215c"/>
                <w:sz w:val="24"/>
                <w:szCs w:val="24"/>
                <w:rtl w:val="0"/>
              </w:rPr>
              <w:t xml:space="preserve">:</w:t>
            </w:r>
          </w:p>
          <w:p w:rsidR="00000000" w:rsidDel="00000000" w:rsidP="00000000" w:rsidRDefault="00000000" w:rsidRPr="00000000" ns1:paraId="0000007E">
            <w:pPr>
              <w:spacing w:before="0" w:lineRule="auto"/>
              <w:rPr>
                <w:color w:val="888780"/>
                <w:sz w:val="14"/>
                <w:szCs w:val="14"/>
              </w:rPr>
            </w:pPr>
            <w:r w:rsidDel="00000000" w:rsidR="00000000" w:rsidRPr="00000000">
              <w:rPr>
                <w:color w:val="888780"/>
                <w:sz w:val="14"/>
                <w:szCs w:val="14"/>
                <w:rtl w:val="0"/>
              </w:rPr>
              <w:t xml:space="preserve">field key: github_url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7F">
            <w:pPr>
              <w:spacing w:before="0" w:lineRule="auto"/>
              <w:rPr>
                <w:i w:val="1"/>
                <w:iCs w:val="1"/>
                <w:color w:val="888780"/>
              </w:rPr>
            </w:pPr>
            <w:r>
              <w:rPr>
                <w:rtl w:val="0"/>
              </w:rPr>
              <w:t xml:space="preserve">https://github.com/Checharh/ai-multi-assistants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80">
            <w:pPr>
              <w:spacing w:after="20" w:before="0" w:lineRule="auto"/>
              <w:rPr>
                <w:b w:val="1"/>
                <w:bCs w:val="1"/>
                <w:color w:val="26215c"/>
                <w:sz w:val="24"/>
                <w:szCs w:val="24"/>
              </w:rPr>
            </w:pPr>
            <w:r w:rsidDel="00000000" w:rsidR="00000000" w:rsidRPr="00000000">
              <w:rPr>
                <w:b w:val="1"/>
                <w:bCs w:val="1"/>
                <w:color w:val="26215c"/>
                <w:sz w:val="24"/>
                <w:szCs w:val="24"/>
                <w:rtl w:val="0"/>
              </w:rPr>
              <w:t xml:space="preserve">Demo Video URL:</w:t>
            </w:r>
          </w:p>
          <w:p w:rsidR="00000000" w:rsidDel="00000000" w:rsidP="00000000" w:rsidRDefault="00000000" w:rsidRPr="00000000" ns1:paraId="00000081">
            <w:pPr>
              <w:spacing w:before="0" w:lineRule="auto"/>
              <w:rPr>
                <w:color w:val="888780"/>
                <w:sz w:val="14"/>
                <w:szCs w:val="14"/>
              </w:rPr>
            </w:pPr>
            <w:r w:rsidDel="00000000" w:rsidR="00000000" w:rsidRPr="00000000">
              <w:rPr>
                <w:color w:val="888780"/>
                <w:sz w:val="14"/>
                <w:szCs w:val="14"/>
                <w:rtl w:val="0"/>
              </w:rPr>
              <w:t xml:space="preserve">field key: demo_video_url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82">
            <w:pPr>
              <w:spacing w:before="0" w:lineRule="auto"/>
              <w:rPr>
                <w:i w:val="1"/>
                <w:iCs w:val="1"/>
                <w:color w:val="888780"/>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eedfe" w:val="clear"/>
            <w:tcMar>
              <w:top w:w="120.0" w:type="dxa"/>
              <w:left w:w="160.0" w:type="dxa"/>
              <w:bottom w:w="100.0" w:type="dxa"/>
              <w:right w:w="160.0" w:type="dxa"/>
            </w:tcMar>
            <w:vAlign w:val="top"/>
          </w:tcPr>
          <w:p w:rsidR="00000000" w:rsidDel="00000000" w:rsidP="00000000" w:rsidRDefault="00000000" w:rsidRPr="00000000" ns1:paraId="00000083">
            <w:pPr>
              <w:spacing w:after="20" w:before="0" w:lineRule="auto"/>
              <w:rPr>
                <w:b w:val="1"/>
                <w:bCs w:val="1"/>
                <w:color w:val="26215c"/>
                <w:sz w:val="24"/>
                <w:szCs w:val="24"/>
              </w:rPr>
            </w:pPr>
            <w:r w:rsidDel="00000000" w:rsidR="00000000" w:rsidRPr="00000000">
              <w:rPr>
                <w:b w:val="1"/>
                <w:bCs w:val="1"/>
                <w:color w:val="26215c"/>
                <w:sz w:val="24"/>
                <w:szCs w:val="24"/>
                <w:rtl w:val="0"/>
              </w:rPr>
              <w:t xml:space="preserve">Diagrams / notes / screenshots:</w:t>
            </w:r>
          </w:p>
          <w:p w:rsidR="00000000" w:rsidDel="00000000" w:rsidP="00000000" w:rsidRDefault="00000000" w:rsidRPr="00000000" ns1:paraId="00000084">
            <w:pPr>
              <w:spacing w:before="0" w:lineRule="auto"/>
              <w:rPr>
                <w:color w:val="888780"/>
                <w:sz w:val="14"/>
                <w:szCs w:val="14"/>
              </w:rPr>
            </w:pPr>
            <w:r w:rsidDel="00000000" w:rsidR="00000000" w:rsidRPr="00000000">
              <w:rPr>
                <w:color w:val="888780"/>
                <w:sz w:val="14"/>
                <w:szCs w:val="14"/>
                <w:rtl w:val="0"/>
              </w:rPr>
              <w:t xml:space="preserve">field key: attachments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60.0" w:type="dxa"/>
              <w:bottom w:w="140.0" w:type="dxa"/>
              <w:right w:w="160.0" w:type="dxa"/>
            </w:tcMar>
            <w:vAlign w:val="top"/>
          </w:tcPr>
          <w:p w:rsidR="00000000" w:rsidDel="00000000" w:rsidP="00000000" w:rsidRDefault="00000000" w:rsidRPr="00000000" ns1:paraId="00000085">
            <w:pPr>
              <w:spacing w:before="0" w:lineRule="auto"/>
              <w:rPr>
                <w:i w:val="1"/>
                <w:iCs w:val="1"/>
                <w:color w:val="888780"/>
              </w:rPr>
            </w:pPr>
            <w:r w:rsidDel="00000000" w:rsidR="00000000" w:rsidRPr="00000000">
              <w:rPr>
                <w:i w:val="1"/>
                <w:iCs w:val="1"/>
                <w:color w:val="888780"/>
                <w:rtl w:val="0"/>
              </w:rPr>
              <w:t xml:space="preserve">Links or filenames — ERDs, workflow diagrams, JSON, prompts, etc.</w:t>
            </w:r>
          </w:p>
        </w:tc>
      </w:tr>
    </w:tbl>
    <w:p w:rsidR="00000000" w:rsidDel="00000000" w:rsidP="00000000" w:rsidRDefault="00000000" w:rsidRPr="00000000" ns1:paraId="00000086">
      <w:pPr>
        <w:rPr>
          <w:sz w:val="28"/>
          <w:szCs w:val="28"/>
        </w:rPr>
      </w:pPr>
      <w:r w:rsidDel="00000000" w:rsidR="00000000" w:rsidRPr="00000000">
        <w:rPr>
          <w:rtl w:val="0"/>
        </w:rPr>
      </w:r>
    </w:p>
    <w:sectPr>
      <w:headerReference ns2:id="rId6" w:type="default"/>
      <w:headerReference ns2:id="rId7" w:type="first"/>
      <w:footerReference ns2:id="rId8" w:type="first"/>
      <w:footerReference ns2:id="rId9" w:type="default"/>
      <w:pgSz w:h="15840" w:w="12240" w:orient="portrait"/>
      <w:pgMar w:bottom="1008" w:top="1008"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Yanone Kaffeesatz">
    <w:embedRegular w:fontKey="{00000000-0000-0000-0000-000000000000}" r:id="rId1" w:subsetted="0"/>
    <w:embedBold w:fontKey="{00000000-0000-0000-0000-000000000000}" r:id="rId2"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4"/>
        <w:szCs w:val="14"/>
      </w:rPr>
    </w:pPr>
    <w:r w:rsidDel="00000000" w:rsidR="00000000" w:rsidRPr="00000000">
      <w:rPr>
        <w:rtl w:val="0"/>
      </w:rPr>
    </w:r>
  </w:p>
  <w:tbl>
    <w:tblPr>
      <w:tblStyle w:val="Table7"/>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5e2b97"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color w:val="ffffff"/>
              <w:sz w:val="28"/>
              <w:szCs w:val="28"/>
            </w:rPr>
          </w:pPr>
          <w:r w:rsidDel="00000000" w:rsidR="00000000" w:rsidRPr="00000000">
            <w:rPr>
              <w:color w:val="ffffff"/>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2"/>
        <w:szCs w:val="1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tbl>
    <w:tblPr>
      <w:tblStyle w:val="Table8"/>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5e2b97" w:val="clear"/>
          <w:tcMar>
            <w:top w:w="100.0" w:type="dxa"/>
            <w:left w:w="100.0" w:type="dxa"/>
            <w:bottom w:w="100.0" w:type="dxa"/>
            <w:right w:w="100.0" w:type="dxa"/>
          </w:tcMar>
          <w:vAlign w:val="center"/>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before="0" w:lineRule="auto"/>
            <w:ind w:left="75" w:firstLine="0"/>
            <w:jc w:val="center"/>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508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666666"/>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spacing w:before="480" w:lineRule="auto"/>
    </w:pPr>
    <w:rPr>
      <w:b w:val="1"/>
      <w:bCs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Subtitle">
    <w:name w:val="Subtitle"/>
    <w:basedOn w:val="Normal"/>
    <w:next w:val="Normal"/>
    <w:pPr>
      <w:keepNext w:val="1"/>
      <w:keepLines w:val="1"/>
      <w:pageBreakBefore w:val="0"/>
      <w:spacing w:line="240" w:lineRule="auto"/>
      <w:ind w:left="-15" w:right="-15" w:firstLine="0"/>
    </w:pPr>
    <w:rPr>
      <w:color w:val="ec7b0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YanoneKaffeesatz-regular.ttf"/><Relationship Id="rId2" Type="http://schemas.openxmlformats.org/officeDocument/2006/relationships/font" Target="fonts/YanoneKaffeesatz-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