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4BE13" w14:textId="77777777" w:rsidR="009718D2" w:rsidRPr="009718D2" w:rsidRDefault="009718D2" w:rsidP="009718D2">
      <w:pPr>
        <w:rPr>
          <w:b/>
          <w:bCs/>
          <w:color w:val="FF0000"/>
          <w:sz w:val="24"/>
          <w:szCs w:val="24"/>
        </w:rPr>
      </w:pPr>
      <w:r w:rsidRPr="009718D2">
        <w:rPr>
          <w:b/>
          <w:bCs/>
          <w:color w:val="FF0000"/>
          <w:sz w:val="24"/>
          <w:szCs w:val="24"/>
        </w:rPr>
        <w:t>Documentación del Pipeline de Datos para la Compañía Comercializadora de Energía</w:t>
      </w:r>
    </w:p>
    <w:p w14:paraId="6F9CDFDA" w14:textId="77777777" w:rsidR="009718D2" w:rsidRPr="009718D2" w:rsidRDefault="009718D2" w:rsidP="009718D2">
      <w:pPr>
        <w:rPr>
          <w:b/>
          <w:bCs/>
        </w:rPr>
      </w:pPr>
      <w:r w:rsidRPr="009718D2">
        <w:rPr>
          <w:b/>
          <w:bCs/>
        </w:rPr>
        <w:t>1. Descripción General</w:t>
      </w:r>
    </w:p>
    <w:p w14:paraId="70449F42" w14:textId="24FEDA9C" w:rsidR="009718D2" w:rsidRPr="009718D2" w:rsidRDefault="009718D2" w:rsidP="009718D2">
      <w:r w:rsidRPr="009718D2">
        <w:t xml:space="preserve">El presente documento describe la implementación de un pipeline de datos para una compañía comercializadora de energía utilizando servicios de AWS. El pipeline procesa información exportada en formato CSV desde el sistema transaccional de la compañía. La infraestructura fue implementada mediante </w:t>
      </w:r>
      <w:proofErr w:type="spellStart"/>
      <w:r w:rsidRPr="009718D2">
        <w:t>Terraform</w:t>
      </w:r>
      <w:proofErr w:type="spellEnd"/>
      <w:r w:rsidRPr="009718D2">
        <w:t>, asegurando una solución automatizada, escalable</w:t>
      </w:r>
      <w:r>
        <w:t xml:space="preserve">, </w:t>
      </w:r>
      <w:r w:rsidRPr="009718D2">
        <w:t>reproducible</w:t>
      </w:r>
      <w:r>
        <w:t xml:space="preserve"> y mantenible</w:t>
      </w:r>
      <w:r w:rsidRPr="009718D2">
        <w:t>.</w:t>
      </w:r>
    </w:p>
    <w:p w14:paraId="139EAAEE" w14:textId="356541E0" w:rsidR="009718D2" w:rsidRPr="009718D2" w:rsidRDefault="009718D2" w:rsidP="009718D2">
      <w:pPr>
        <w:rPr>
          <w:b/>
          <w:bCs/>
        </w:rPr>
      </w:pPr>
      <w:r w:rsidRPr="009718D2">
        <w:rPr>
          <w:b/>
          <w:bCs/>
        </w:rPr>
        <w:t>2. Arquitectura del Pipeline</w:t>
      </w:r>
    </w:p>
    <w:p w14:paraId="49101AFE" w14:textId="089CFBA1" w:rsidR="009718D2" w:rsidRPr="009718D2" w:rsidRDefault="009718D2" w:rsidP="009718D2">
      <w:r>
        <w:rPr>
          <w:noProof/>
        </w:rPr>
        <w:drawing>
          <wp:anchor distT="0" distB="0" distL="114300" distR="114300" simplePos="0" relativeHeight="251658240" behindDoc="0" locked="0" layoutInCell="1" allowOverlap="1" wp14:anchorId="28D59DB2" wp14:editId="294DFE48">
            <wp:simplePos x="0" y="0"/>
            <wp:positionH relativeFrom="margin">
              <wp:align>left</wp:align>
            </wp:positionH>
            <wp:positionV relativeFrom="paragraph">
              <wp:posOffset>854613</wp:posOffset>
            </wp:positionV>
            <wp:extent cx="4838700" cy="6017895"/>
            <wp:effectExtent l="0" t="0" r="0" b="1905"/>
            <wp:wrapTopAndBottom/>
            <wp:docPr id="157998755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7556" name="Picture 1" descr="A diagram of a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38700" cy="6017895"/>
                    </a:xfrm>
                    <a:prstGeom prst="rect">
                      <a:avLst/>
                    </a:prstGeom>
                  </pic:spPr>
                </pic:pic>
              </a:graphicData>
            </a:graphic>
            <wp14:sizeRelH relativeFrom="margin">
              <wp14:pctWidth>0</wp14:pctWidth>
            </wp14:sizeRelH>
            <wp14:sizeRelV relativeFrom="margin">
              <wp14:pctHeight>0</wp14:pctHeight>
            </wp14:sizeRelV>
          </wp:anchor>
        </w:drawing>
      </w:r>
      <w:r w:rsidRPr="009718D2">
        <w:t xml:space="preserve">El pipeline se basa en una arquitectura de </w:t>
      </w:r>
      <w:proofErr w:type="spellStart"/>
      <w:r w:rsidRPr="009718D2">
        <w:t>DataLake</w:t>
      </w:r>
      <w:proofErr w:type="spellEnd"/>
      <w:r w:rsidRPr="009718D2">
        <w:t xml:space="preserve"> en S3, organizada en tres capas: Raw, </w:t>
      </w:r>
      <w:proofErr w:type="spellStart"/>
      <w:r w:rsidRPr="009718D2">
        <w:t>Processed</w:t>
      </w:r>
      <w:proofErr w:type="spellEnd"/>
      <w:r w:rsidRPr="009718D2">
        <w:t xml:space="preserve"> y </w:t>
      </w:r>
      <w:proofErr w:type="spellStart"/>
      <w:r w:rsidRPr="009718D2">
        <w:t>Analytics</w:t>
      </w:r>
      <w:proofErr w:type="spellEnd"/>
      <w:r w:rsidRPr="009718D2">
        <w:t>. Cada capa contiene datos estructurados y transformados según su etapa en el flujo de datos.</w:t>
      </w:r>
    </w:p>
    <w:p w14:paraId="30FA8387" w14:textId="74992889" w:rsidR="009718D2" w:rsidRPr="009718D2" w:rsidRDefault="009718D2" w:rsidP="009718D2">
      <w:pPr>
        <w:rPr>
          <w:b/>
          <w:bCs/>
        </w:rPr>
      </w:pPr>
      <w:r>
        <w:rPr>
          <w:b/>
          <w:bCs/>
        </w:rPr>
        <w:lastRenderedPageBreak/>
        <w:br/>
      </w:r>
      <w:r w:rsidRPr="009718D2">
        <w:rPr>
          <w:b/>
          <w:bCs/>
        </w:rPr>
        <w:t>Componentes Clave:</w:t>
      </w:r>
    </w:p>
    <w:p w14:paraId="1594ADE8" w14:textId="77777777" w:rsidR="009718D2" w:rsidRPr="009718D2" w:rsidRDefault="009718D2" w:rsidP="009718D2">
      <w:pPr>
        <w:numPr>
          <w:ilvl w:val="0"/>
          <w:numId w:val="13"/>
        </w:numPr>
        <w:rPr>
          <w:b/>
          <w:bCs/>
        </w:rPr>
      </w:pPr>
      <w:r w:rsidRPr="009718D2">
        <w:rPr>
          <w:b/>
          <w:bCs/>
        </w:rPr>
        <w:t xml:space="preserve">S3 </w:t>
      </w:r>
      <w:proofErr w:type="spellStart"/>
      <w:r w:rsidRPr="009718D2">
        <w:rPr>
          <w:b/>
          <w:bCs/>
        </w:rPr>
        <w:t>Buckets</w:t>
      </w:r>
      <w:proofErr w:type="spellEnd"/>
      <w:r w:rsidRPr="009718D2">
        <w:rPr>
          <w:b/>
          <w:bCs/>
        </w:rPr>
        <w:t>:</w:t>
      </w:r>
    </w:p>
    <w:p w14:paraId="03E06B49" w14:textId="06695E70" w:rsidR="009718D2" w:rsidRPr="009718D2" w:rsidRDefault="009718D2" w:rsidP="009718D2">
      <w:pPr>
        <w:numPr>
          <w:ilvl w:val="1"/>
          <w:numId w:val="13"/>
        </w:numPr>
      </w:pPr>
      <w:r w:rsidRPr="009718D2">
        <w:rPr>
          <w:b/>
          <w:bCs/>
        </w:rPr>
        <w:t xml:space="preserve">Raw: </w:t>
      </w:r>
      <w:r w:rsidRPr="009718D2">
        <w:t>Almacena los archivos CSV originales, organizados en particiones por</w:t>
      </w:r>
      <w:r>
        <w:t xml:space="preserve"> dominio y</w:t>
      </w:r>
      <w:r w:rsidRPr="009718D2">
        <w:t xml:space="preserve"> fecha.</w:t>
      </w:r>
    </w:p>
    <w:p w14:paraId="5380865E" w14:textId="77777777" w:rsidR="009718D2" w:rsidRPr="009718D2" w:rsidRDefault="009718D2" w:rsidP="009718D2">
      <w:pPr>
        <w:numPr>
          <w:ilvl w:val="1"/>
          <w:numId w:val="13"/>
        </w:numPr>
        <w:rPr>
          <w:b/>
          <w:bCs/>
        </w:rPr>
      </w:pPr>
      <w:proofErr w:type="spellStart"/>
      <w:r w:rsidRPr="009718D2">
        <w:rPr>
          <w:b/>
          <w:bCs/>
        </w:rPr>
        <w:t>Processed</w:t>
      </w:r>
      <w:proofErr w:type="spellEnd"/>
      <w:r w:rsidRPr="009718D2">
        <w:rPr>
          <w:b/>
          <w:bCs/>
        </w:rPr>
        <w:t xml:space="preserve">: </w:t>
      </w:r>
      <w:r w:rsidRPr="009718D2">
        <w:t xml:space="preserve">Almacena los datos transformados en formato </w:t>
      </w:r>
      <w:proofErr w:type="spellStart"/>
      <w:r w:rsidRPr="009718D2">
        <w:t>Parquet</w:t>
      </w:r>
      <w:proofErr w:type="spellEnd"/>
      <w:r w:rsidRPr="009718D2">
        <w:rPr>
          <w:b/>
          <w:bCs/>
        </w:rPr>
        <w:t>.</w:t>
      </w:r>
    </w:p>
    <w:p w14:paraId="04AF9C7E" w14:textId="77777777" w:rsidR="009718D2" w:rsidRPr="009718D2" w:rsidRDefault="009718D2" w:rsidP="009718D2">
      <w:pPr>
        <w:numPr>
          <w:ilvl w:val="1"/>
          <w:numId w:val="13"/>
        </w:numPr>
        <w:rPr>
          <w:b/>
          <w:bCs/>
        </w:rPr>
      </w:pPr>
      <w:proofErr w:type="spellStart"/>
      <w:r w:rsidRPr="009718D2">
        <w:rPr>
          <w:b/>
          <w:bCs/>
        </w:rPr>
        <w:t>Analytics</w:t>
      </w:r>
      <w:proofErr w:type="spellEnd"/>
      <w:r w:rsidRPr="009718D2">
        <w:rPr>
          <w:b/>
          <w:bCs/>
        </w:rPr>
        <w:t xml:space="preserve">: </w:t>
      </w:r>
      <w:r w:rsidRPr="009718D2">
        <w:t xml:space="preserve">Almacena resultados de consultas realizadas en </w:t>
      </w:r>
      <w:proofErr w:type="spellStart"/>
      <w:r w:rsidRPr="009718D2">
        <w:t>Athena</w:t>
      </w:r>
      <w:proofErr w:type="spellEnd"/>
      <w:r w:rsidRPr="009718D2">
        <w:t>.</w:t>
      </w:r>
    </w:p>
    <w:p w14:paraId="6013472B" w14:textId="77777777" w:rsidR="009718D2" w:rsidRPr="009718D2" w:rsidRDefault="009718D2" w:rsidP="009718D2">
      <w:pPr>
        <w:numPr>
          <w:ilvl w:val="0"/>
          <w:numId w:val="13"/>
        </w:numPr>
        <w:rPr>
          <w:b/>
          <w:bCs/>
        </w:rPr>
      </w:pPr>
      <w:r w:rsidRPr="009718D2">
        <w:rPr>
          <w:b/>
          <w:bCs/>
        </w:rPr>
        <w:t xml:space="preserve">AWS </w:t>
      </w:r>
      <w:proofErr w:type="spellStart"/>
      <w:r w:rsidRPr="009718D2">
        <w:rPr>
          <w:b/>
          <w:bCs/>
        </w:rPr>
        <w:t>Glue</w:t>
      </w:r>
      <w:proofErr w:type="spellEnd"/>
      <w:r w:rsidRPr="009718D2">
        <w:rPr>
          <w:b/>
          <w:bCs/>
        </w:rPr>
        <w:t>:</w:t>
      </w:r>
    </w:p>
    <w:p w14:paraId="5E9E1BB4" w14:textId="77777777" w:rsidR="009718D2" w:rsidRPr="009718D2" w:rsidRDefault="009718D2" w:rsidP="009718D2">
      <w:pPr>
        <w:numPr>
          <w:ilvl w:val="1"/>
          <w:numId w:val="13"/>
        </w:numPr>
        <w:rPr>
          <w:b/>
          <w:bCs/>
        </w:rPr>
      </w:pPr>
      <w:proofErr w:type="spellStart"/>
      <w:r w:rsidRPr="009718D2">
        <w:rPr>
          <w:b/>
          <w:bCs/>
        </w:rPr>
        <w:t>Crawlers</w:t>
      </w:r>
      <w:proofErr w:type="spellEnd"/>
      <w:r w:rsidRPr="009718D2">
        <w:rPr>
          <w:b/>
          <w:bCs/>
        </w:rPr>
        <w:t xml:space="preserve">: </w:t>
      </w:r>
      <w:r w:rsidRPr="009718D2">
        <w:t xml:space="preserve">Catalogan los datos en Raw y </w:t>
      </w:r>
      <w:proofErr w:type="spellStart"/>
      <w:r w:rsidRPr="009718D2">
        <w:t>Processed</w:t>
      </w:r>
      <w:proofErr w:type="spellEnd"/>
      <w:r w:rsidRPr="009718D2">
        <w:t>.</w:t>
      </w:r>
    </w:p>
    <w:p w14:paraId="7299B57C" w14:textId="77777777" w:rsidR="009718D2" w:rsidRPr="009718D2" w:rsidRDefault="009718D2" w:rsidP="009718D2">
      <w:pPr>
        <w:numPr>
          <w:ilvl w:val="1"/>
          <w:numId w:val="13"/>
        </w:numPr>
        <w:rPr>
          <w:b/>
          <w:bCs/>
        </w:rPr>
      </w:pPr>
      <w:r w:rsidRPr="009718D2">
        <w:rPr>
          <w:b/>
          <w:bCs/>
        </w:rPr>
        <w:t xml:space="preserve">Jobs: </w:t>
      </w:r>
      <w:r w:rsidRPr="009718D2">
        <w:t xml:space="preserve">Transforman los datos de Raw a </w:t>
      </w:r>
      <w:proofErr w:type="spellStart"/>
      <w:r w:rsidRPr="009718D2">
        <w:t>Processed</w:t>
      </w:r>
      <w:proofErr w:type="spellEnd"/>
      <w:r w:rsidRPr="009718D2">
        <w:t>.</w:t>
      </w:r>
    </w:p>
    <w:p w14:paraId="0DD441DF" w14:textId="77777777" w:rsidR="009718D2" w:rsidRPr="009718D2" w:rsidRDefault="009718D2" w:rsidP="009718D2">
      <w:pPr>
        <w:numPr>
          <w:ilvl w:val="0"/>
          <w:numId w:val="13"/>
        </w:numPr>
        <w:rPr>
          <w:b/>
          <w:bCs/>
        </w:rPr>
      </w:pPr>
      <w:r w:rsidRPr="009718D2">
        <w:rPr>
          <w:b/>
          <w:bCs/>
        </w:rPr>
        <w:t xml:space="preserve">AWS </w:t>
      </w:r>
      <w:proofErr w:type="spellStart"/>
      <w:r w:rsidRPr="009718D2">
        <w:rPr>
          <w:b/>
          <w:bCs/>
        </w:rPr>
        <w:t>EventBridge</w:t>
      </w:r>
      <w:proofErr w:type="spellEnd"/>
      <w:r w:rsidRPr="009718D2">
        <w:rPr>
          <w:b/>
          <w:bCs/>
        </w:rPr>
        <w:t xml:space="preserve"> y Lambda:</w:t>
      </w:r>
    </w:p>
    <w:p w14:paraId="22EFCA2D" w14:textId="77777777" w:rsidR="009718D2" w:rsidRPr="009718D2" w:rsidRDefault="009718D2" w:rsidP="009718D2">
      <w:pPr>
        <w:numPr>
          <w:ilvl w:val="1"/>
          <w:numId w:val="13"/>
        </w:numPr>
        <w:rPr>
          <w:b/>
          <w:bCs/>
        </w:rPr>
      </w:pPr>
      <w:proofErr w:type="spellStart"/>
      <w:r w:rsidRPr="009718D2">
        <w:rPr>
          <w:b/>
          <w:bCs/>
        </w:rPr>
        <w:t>EventBridge</w:t>
      </w:r>
      <w:proofErr w:type="spellEnd"/>
      <w:r w:rsidRPr="009718D2">
        <w:rPr>
          <w:b/>
          <w:bCs/>
        </w:rPr>
        <w:t xml:space="preserve">: </w:t>
      </w:r>
      <w:r w:rsidRPr="009718D2">
        <w:t xml:space="preserve">Programa la ejecución automática de </w:t>
      </w:r>
      <w:proofErr w:type="spellStart"/>
      <w:r w:rsidRPr="009718D2">
        <w:t>Glue</w:t>
      </w:r>
      <w:proofErr w:type="spellEnd"/>
      <w:r w:rsidRPr="009718D2">
        <w:t xml:space="preserve"> Jobs.</w:t>
      </w:r>
    </w:p>
    <w:p w14:paraId="642BE2BB" w14:textId="489FEA75" w:rsidR="009718D2" w:rsidRPr="009718D2" w:rsidRDefault="009718D2" w:rsidP="009718D2">
      <w:pPr>
        <w:numPr>
          <w:ilvl w:val="1"/>
          <w:numId w:val="13"/>
        </w:numPr>
        <w:rPr>
          <w:b/>
          <w:bCs/>
        </w:rPr>
      </w:pPr>
      <w:r w:rsidRPr="009718D2">
        <w:rPr>
          <w:b/>
          <w:bCs/>
        </w:rPr>
        <w:t xml:space="preserve">Lambda: </w:t>
      </w:r>
      <w:r w:rsidRPr="009718D2">
        <w:t xml:space="preserve">Gestiona la ejecución de múltiples </w:t>
      </w:r>
      <w:proofErr w:type="spellStart"/>
      <w:r w:rsidRPr="009718D2">
        <w:t>jobs</w:t>
      </w:r>
      <w:proofErr w:type="spellEnd"/>
      <w:r w:rsidRPr="009718D2">
        <w:t xml:space="preserve"> y consultas en </w:t>
      </w:r>
      <w:proofErr w:type="spellStart"/>
      <w:r w:rsidRPr="009718D2">
        <w:t>Athena</w:t>
      </w:r>
      <w:proofErr w:type="spellEnd"/>
      <w:r w:rsidRPr="009718D2">
        <w:t xml:space="preserve"> desde</w:t>
      </w:r>
      <w:r>
        <w:t xml:space="preserve"> </w:t>
      </w:r>
      <w:r w:rsidRPr="009718D2">
        <w:t>Python.</w:t>
      </w:r>
    </w:p>
    <w:p w14:paraId="02A61D98" w14:textId="77777777" w:rsidR="009718D2" w:rsidRPr="009718D2" w:rsidRDefault="009718D2" w:rsidP="009718D2">
      <w:pPr>
        <w:numPr>
          <w:ilvl w:val="0"/>
          <w:numId w:val="13"/>
        </w:numPr>
        <w:rPr>
          <w:b/>
          <w:bCs/>
        </w:rPr>
      </w:pPr>
      <w:r w:rsidRPr="009718D2">
        <w:rPr>
          <w:b/>
          <w:bCs/>
        </w:rPr>
        <w:t xml:space="preserve">AWS </w:t>
      </w:r>
      <w:proofErr w:type="spellStart"/>
      <w:r w:rsidRPr="009718D2">
        <w:rPr>
          <w:b/>
          <w:bCs/>
        </w:rPr>
        <w:t>Athena</w:t>
      </w:r>
      <w:proofErr w:type="spellEnd"/>
      <w:r w:rsidRPr="009718D2">
        <w:rPr>
          <w:b/>
          <w:bCs/>
        </w:rPr>
        <w:t>:</w:t>
      </w:r>
    </w:p>
    <w:p w14:paraId="39C9F4C9" w14:textId="77777777" w:rsidR="009718D2" w:rsidRPr="009718D2" w:rsidRDefault="009718D2" w:rsidP="009718D2">
      <w:pPr>
        <w:numPr>
          <w:ilvl w:val="1"/>
          <w:numId w:val="13"/>
        </w:numPr>
      </w:pPr>
      <w:r w:rsidRPr="009718D2">
        <w:t>Permite consultas SQL sobre los datos procesados.</w:t>
      </w:r>
    </w:p>
    <w:p w14:paraId="13C08F14" w14:textId="77777777" w:rsidR="009718D2" w:rsidRPr="009718D2" w:rsidRDefault="009718D2" w:rsidP="009718D2">
      <w:pPr>
        <w:rPr>
          <w:b/>
          <w:bCs/>
        </w:rPr>
      </w:pPr>
      <w:r w:rsidRPr="009718D2">
        <w:rPr>
          <w:b/>
          <w:bCs/>
        </w:rPr>
        <w:t>3. Flujo de Datos</w:t>
      </w:r>
    </w:p>
    <w:p w14:paraId="5D3DA464" w14:textId="77777777" w:rsidR="009718D2" w:rsidRPr="009718D2" w:rsidRDefault="009718D2" w:rsidP="009718D2">
      <w:pPr>
        <w:numPr>
          <w:ilvl w:val="0"/>
          <w:numId w:val="14"/>
        </w:numPr>
        <w:rPr>
          <w:b/>
          <w:bCs/>
        </w:rPr>
      </w:pPr>
      <w:r w:rsidRPr="009718D2">
        <w:rPr>
          <w:b/>
          <w:bCs/>
        </w:rPr>
        <w:t>Carga de Datos:</w:t>
      </w:r>
    </w:p>
    <w:p w14:paraId="20D87E06" w14:textId="77777777" w:rsidR="009718D2" w:rsidRPr="009718D2" w:rsidRDefault="009718D2" w:rsidP="009718D2">
      <w:pPr>
        <w:numPr>
          <w:ilvl w:val="1"/>
          <w:numId w:val="14"/>
        </w:numPr>
      </w:pPr>
      <w:r w:rsidRPr="009718D2">
        <w:t xml:space="preserve">Los archivos CSV se cargan automáticamente en el </w:t>
      </w:r>
      <w:proofErr w:type="spellStart"/>
      <w:r w:rsidRPr="009718D2">
        <w:t>bucket</w:t>
      </w:r>
      <w:proofErr w:type="spellEnd"/>
      <w:r w:rsidRPr="009718D2">
        <w:t xml:space="preserve"> Raw mediante </w:t>
      </w:r>
      <w:proofErr w:type="spellStart"/>
      <w:r w:rsidRPr="009718D2">
        <w:t>Terraform</w:t>
      </w:r>
      <w:proofErr w:type="spellEnd"/>
      <w:r w:rsidRPr="009718D2">
        <w:t>.</w:t>
      </w:r>
    </w:p>
    <w:p w14:paraId="2C678306" w14:textId="290F49B0" w:rsidR="009718D2" w:rsidRPr="009718D2" w:rsidRDefault="009718D2" w:rsidP="009718D2">
      <w:pPr>
        <w:numPr>
          <w:ilvl w:val="1"/>
          <w:numId w:val="14"/>
        </w:numPr>
      </w:pPr>
      <w:r w:rsidRPr="009718D2">
        <w:t>Los archivos se organizan en particiones por</w:t>
      </w:r>
      <w:r>
        <w:t xml:space="preserve"> dominio (proveedores, clientes y transacciones) y</w:t>
      </w:r>
      <w:r w:rsidRPr="009718D2">
        <w:t xml:space="preserve"> fecha (YYYY/MM/DD).</w:t>
      </w:r>
    </w:p>
    <w:p w14:paraId="1A1A44AA" w14:textId="77777777" w:rsidR="009718D2" w:rsidRPr="009718D2" w:rsidRDefault="009718D2" w:rsidP="009718D2">
      <w:pPr>
        <w:numPr>
          <w:ilvl w:val="0"/>
          <w:numId w:val="14"/>
        </w:numPr>
        <w:rPr>
          <w:b/>
          <w:bCs/>
        </w:rPr>
      </w:pPr>
      <w:r w:rsidRPr="009718D2">
        <w:rPr>
          <w:b/>
          <w:bCs/>
        </w:rPr>
        <w:t>Catalogación:</w:t>
      </w:r>
    </w:p>
    <w:p w14:paraId="7CC8EC2B" w14:textId="77777777" w:rsidR="009718D2" w:rsidRPr="009718D2" w:rsidRDefault="009718D2" w:rsidP="009718D2">
      <w:pPr>
        <w:numPr>
          <w:ilvl w:val="1"/>
          <w:numId w:val="14"/>
        </w:numPr>
      </w:pPr>
      <w:r w:rsidRPr="009718D2">
        <w:t xml:space="preserve">Los </w:t>
      </w:r>
      <w:proofErr w:type="spellStart"/>
      <w:r w:rsidRPr="009718D2">
        <w:t>crawlers</w:t>
      </w:r>
      <w:proofErr w:type="spellEnd"/>
      <w:r w:rsidRPr="009718D2">
        <w:t xml:space="preserve"> de </w:t>
      </w:r>
      <w:proofErr w:type="spellStart"/>
      <w:r w:rsidRPr="009718D2">
        <w:t>Glue</w:t>
      </w:r>
      <w:proofErr w:type="spellEnd"/>
      <w:r w:rsidRPr="009718D2">
        <w:t xml:space="preserve"> catalogan los datos en Raw y </w:t>
      </w:r>
      <w:proofErr w:type="spellStart"/>
      <w:r w:rsidRPr="009718D2">
        <w:t>Processed</w:t>
      </w:r>
      <w:proofErr w:type="spellEnd"/>
      <w:r w:rsidRPr="009718D2">
        <w:t>.</w:t>
      </w:r>
    </w:p>
    <w:p w14:paraId="43193996" w14:textId="77777777" w:rsidR="009718D2" w:rsidRPr="009718D2" w:rsidRDefault="009718D2" w:rsidP="009718D2">
      <w:pPr>
        <w:numPr>
          <w:ilvl w:val="1"/>
          <w:numId w:val="14"/>
        </w:numPr>
      </w:pPr>
      <w:r w:rsidRPr="009718D2">
        <w:t xml:space="preserve">Se generan tablas en el AWS </w:t>
      </w:r>
      <w:proofErr w:type="spellStart"/>
      <w:r w:rsidRPr="009718D2">
        <w:t>Glue</w:t>
      </w:r>
      <w:proofErr w:type="spellEnd"/>
      <w:r w:rsidRPr="009718D2">
        <w:t xml:space="preserve"> Data </w:t>
      </w:r>
      <w:proofErr w:type="spellStart"/>
      <w:r w:rsidRPr="009718D2">
        <w:t>Catalog</w:t>
      </w:r>
      <w:proofErr w:type="spellEnd"/>
      <w:r w:rsidRPr="009718D2">
        <w:t>.</w:t>
      </w:r>
    </w:p>
    <w:p w14:paraId="39C31505" w14:textId="77777777" w:rsidR="009718D2" w:rsidRPr="009718D2" w:rsidRDefault="009718D2" w:rsidP="009718D2">
      <w:pPr>
        <w:numPr>
          <w:ilvl w:val="0"/>
          <w:numId w:val="14"/>
        </w:numPr>
        <w:rPr>
          <w:b/>
          <w:bCs/>
        </w:rPr>
      </w:pPr>
      <w:r w:rsidRPr="009718D2">
        <w:rPr>
          <w:b/>
          <w:bCs/>
        </w:rPr>
        <w:t>Transformación:</w:t>
      </w:r>
    </w:p>
    <w:p w14:paraId="0C0A3F61" w14:textId="77777777" w:rsidR="009718D2" w:rsidRPr="009718D2" w:rsidRDefault="009718D2" w:rsidP="009718D2">
      <w:pPr>
        <w:numPr>
          <w:ilvl w:val="1"/>
          <w:numId w:val="14"/>
        </w:numPr>
      </w:pPr>
      <w:proofErr w:type="spellStart"/>
      <w:r w:rsidRPr="009718D2">
        <w:t>Glue</w:t>
      </w:r>
      <w:proofErr w:type="spellEnd"/>
      <w:r w:rsidRPr="009718D2">
        <w:t xml:space="preserve"> Jobs limpian y transforman los datos, convirtiéndolos a formato </w:t>
      </w:r>
      <w:proofErr w:type="spellStart"/>
      <w:r w:rsidRPr="009718D2">
        <w:t>Parquet</w:t>
      </w:r>
      <w:proofErr w:type="spellEnd"/>
      <w:r w:rsidRPr="009718D2">
        <w:t>.</w:t>
      </w:r>
    </w:p>
    <w:p w14:paraId="002E288F" w14:textId="77777777" w:rsidR="009718D2" w:rsidRPr="009718D2" w:rsidRDefault="009718D2" w:rsidP="009718D2">
      <w:pPr>
        <w:numPr>
          <w:ilvl w:val="1"/>
          <w:numId w:val="14"/>
        </w:numPr>
      </w:pPr>
      <w:r w:rsidRPr="009718D2">
        <w:t xml:space="preserve">Los datos procesados se almacenan en el </w:t>
      </w:r>
      <w:proofErr w:type="spellStart"/>
      <w:r w:rsidRPr="009718D2">
        <w:t>bucket</w:t>
      </w:r>
      <w:proofErr w:type="spellEnd"/>
      <w:r w:rsidRPr="009718D2">
        <w:t xml:space="preserve"> </w:t>
      </w:r>
      <w:proofErr w:type="spellStart"/>
      <w:r w:rsidRPr="009718D2">
        <w:t>Processed</w:t>
      </w:r>
      <w:proofErr w:type="spellEnd"/>
      <w:r w:rsidRPr="009718D2">
        <w:t>.</w:t>
      </w:r>
    </w:p>
    <w:p w14:paraId="05D6B1E5" w14:textId="77777777" w:rsidR="009718D2" w:rsidRPr="009718D2" w:rsidRDefault="009718D2" w:rsidP="009718D2">
      <w:pPr>
        <w:numPr>
          <w:ilvl w:val="0"/>
          <w:numId w:val="14"/>
        </w:numPr>
      </w:pPr>
      <w:r w:rsidRPr="009718D2">
        <w:rPr>
          <w:b/>
          <w:bCs/>
        </w:rPr>
        <w:t>Consulta:</w:t>
      </w:r>
    </w:p>
    <w:p w14:paraId="18735DA9" w14:textId="77777777" w:rsidR="009718D2" w:rsidRPr="009718D2" w:rsidRDefault="009718D2" w:rsidP="009718D2">
      <w:pPr>
        <w:numPr>
          <w:ilvl w:val="1"/>
          <w:numId w:val="14"/>
        </w:numPr>
      </w:pPr>
      <w:proofErr w:type="spellStart"/>
      <w:r w:rsidRPr="009718D2">
        <w:t>Athena</w:t>
      </w:r>
      <w:proofErr w:type="spellEnd"/>
      <w:r w:rsidRPr="009718D2">
        <w:t xml:space="preserve"> consulta los datos procesados para análisis y generación de </w:t>
      </w:r>
      <w:proofErr w:type="spellStart"/>
      <w:r w:rsidRPr="009718D2">
        <w:t>insights</w:t>
      </w:r>
      <w:proofErr w:type="spellEnd"/>
      <w:r w:rsidRPr="009718D2">
        <w:t>.</w:t>
      </w:r>
    </w:p>
    <w:p w14:paraId="166D063F" w14:textId="77777777" w:rsidR="009718D2" w:rsidRDefault="009718D2" w:rsidP="009718D2">
      <w:pPr>
        <w:rPr>
          <w:b/>
          <w:bCs/>
        </w:rPr>
      </w:pPr>
    </w:p>
    <w:p w14:paraId="52E69905" w14:textId="77777777" w:rsidR="009718D2" w:rsidRDefault="009718D2" w:rsidP="009718D2">
      <w:pPr>
        <w:rPr>
          <w:b/>
          <w:bCs/>
        </w:rPr>
      </w:pPr>
    </w:p>
    <w:p w14:paraId="1CDCD87A" w14:textId="6F956F95" w:rsidR="009718D2" w:rsidRPr="009718D2" w:rsidRDefault="009718D2" w:rsidP="009718D2">
      <w:pPr>
        <w:rPr>
          <w:b/>
          <w:bCs/>
        </w:rPr>
      </w:pPr>
      <w:r w:rsidRPr="009718D2">
        <w:rPr>
          <w:b/>
          <w:bCs/>
        </w:rPr>
        <w:lastRenderedPageBreak/>
        <w:t>4. Configuración del Pipeline</w:t>
      </w:r>
    </w:p>
    <w:p w14:paraId="24FF88D4" w14:textId="7159AE7E" w:rsidR="009718D2" w:rsidRPr="009718D2" w:rsidRDefault="009718D2" w:rsidP="009718D2">
      <w:pPr>
        <w:rPr>
          <w:b/>
          <w:bCs/>
        </w:rPr>
      </w:pPr>
      <w:r w:rsidRPr="009718D2">
        <w:rPr>
          <w:b/>
          <w:bCs/>
        </w:rPr>
        <w:t>4.</w:t>
      </w:r>
      <w:r>
        <w:rPr>
          <w:b/>
          <w:bCs/>
        </w:rPr>
        <w:t>1</w:t>
      </w:r>
      <w:r w:rsidRPr="009718D2">
        <w:rPr>
          <w:b/>
          <w:bCs/>
        </w:rPr>
        <w:t>. Automatización</w:t>
      </w:r>
    </w:p>
    <w:p w14:paraId="7A30E1C3" w14:textId="15924CD6" w:rsidR="009718D2" w:rsidRPr="009718D2" w:rsidRDefault="009718D2" w:rsidP="009718D2">
      <w:pPr>
        <w:numPr>
          <w:ilvl w:val="0"/>
          <w:numId w:val="15"/>
        </w:numPr>
        <w:rPr>
          <w:b/>
          <w:bCs/>
        </w:rPr>
      </w:pPr>
      <w:r w:rsidRPr="009718D2">
        <w:rPr>
          <w:b/>
          <w:bCs/>
        </w:rPr>
        <w:t xml:space="preserve">Carga Inicial: </w:t>
      </w:r>
      <w:r w:rsidRPr="009718D2">
        <w:t xml:space="preserve">Los datos se cargan automáticamente desde </w:t>
      </w:r>
      <w:proofErr w:type="spellStart"/>
      <w:r w:rsidRPr="009718D2">
        <w:t>Terraform</w:t>
      </w:r>
      <w:proofErr w:type="spellEnd"/>
      <w:r w:rsidRPr="009718D2">
        <w:t>, la partición de fecha se genera dinámicamente para el día actual</w:t>
      </w:r>
      <w:r w:rsidRPr="009718D2">
        <w:t>.</w:t>
      </w:r>
    </w:p>
    <w:p w14:paraId="4051F13F" w14:textId="34D826D8" w:rsidR="009718D2" w:rsidRPr="009718D2" w:rsidRDefault="009718D2" w:rsidP="009718D2">
      <w:pPr>
        <w:numPr>
          <w:ilvl w:val="0"/>
          <w:numId w:val="15"/>
        </w:numPr>
        <w:rPr>
          <w:b/>
          <w:bCs/>
        </w:rPr>
      </w:pPr>
      <w:r w:rsidRPr="009718D2">
        <w:rPr>
          <w:b/>
          <w:bCs/>
        </w:rPr>
        <w:t xml:space="preserve">Ejecución Periódica: </w:t>
      </w:r>
      <w:proofErr w:type="spellStart"/>
      <w:r w:rsidRPr="009718D2">
        <w:t>EventBridge</w:t>
      </w:r>
      <w:proofErr w:type="spellEnd"/>
      <w:r w:rsidRPr="009718D2">
        <w:t xml:space="preserve"> programa la ejecución</w:t>
      </w:r>
      <w:r>
        <w:t xml:space="preserve"> diaria</w:t>
      </w:r>
      <w:r w:rsidRPr="009718D2">
        <w:t xml:space="preserve"> de </w:t>
      </w:r>
      <w:proofErr w:type="spellStart"/>
      <w:r w:rsidRPr="009718D2">
        <w:t>Glue</w:t>
      </w:r>
      <w:proofErr w:type="spellEnd"/>
      <w:r w:rsidRPr="009718D2">
        <w:t xml:space="preserve"> Jobs mediante una Lambda.</w:t>
      </w:r>
    </w:p>
    <w:p w14:paraId="22A0DE06" w14:textId="77777777" w:rsidR="009718D2" w:rsidRPr="009718D2" w:rsidRDefault="009718D2" w:rsidP="009718D2">
      <w:pPr>
        <w:rPr>
          <w:b/>
          <w:bCs/>
        </w:rPr>
      </w:pPr>
      <w:r w:rsidRPr="009718D2">
        <w:rPr>
          <w:b/>
          <w:bCs/>
        </w:rPr>
        <w:t xml:space="preserve">4.3. </w:t>
      </w:r>
      <w:proofErr w:type="spellStart"/>
      <w:r w:rsidRPr="009718D2">
        <w:rPr>
          <w:b/>
          <w:bCs/>
        </w:rPr>
        <w:t>Glue</w:t>
      </w:r>
      <w:proofErr w:type="spellEnd"/>
      <w:r w:rsidRPr="009718D2">
        <w:rPr>
          <w:b/>
          <w:bCs/>
        </w:rPr>
        <w:t xml:space="preserve"> Jobs</w:t>
      </w:r>
    </w:p>
    <w:p w14:paraId="10724162" w14:textId="77777777" w:rsidR="009718D2" w:rsidRPr="009718D2" w:rsidRDefault="009718D2" w:rsidP="009718D2">
      <w:pPr>
        <w:numPr>
          <w:ilvl w:val="0"/>
          <w:numId w:val="16"/>
        </w:numPr>
        <w:rPr>
          <w:b/>
          <w:bCs/>
        </w:rPr>
      </w:pPr>
      <w:r w:rsidRPr="009718D2">
        <w:rPr>
          <w:b/>
          <w:bCs/>
        </w:rPr>
        <w:t>Transformaciones Realizadas:</w:t>
      </w:r>
    </w:p>
    <w:p w14:paraId="0A42FEBB" w14:textId="445D2614" w:rsidR="009718D2" w:rsidRPr="009718D2" w:rsidRDefault="009718D2" w:rsidP="009718D2">
      <w:pPr>
        <w:numPr>
          <w:ilvl w:val="1"/>
          <w:numId w:val="16"/>
        </w:numPr>
      </w:pPr>
      <w:r w:rsidRPr="009718D2">
        <w:t>Limpieza de nombres de columnas</w:t>
      </w:r>
      <w:r>
        <w:t xml:space="preserve"> y data</w:t>
      </w:r>
      <w:r w:rsidRPr="009718D2">
        <w:t>.</w:t>
      </w:r>
    </w:p>
    <w:p w14:paraId="47331344" w14:textId="77777777" w:rsidR="009718D2" w:rsidRPr="009718D2" w:rsidRDefault="009718D2" w:rsidP="009718D2">
      <w:pPr>
        <w:numPr>
          <w:ilvl w:val="1"/>
          <w:numId w:val="16"/>
        </w:numPr>
      </w:pPr>
      <w:r w:rsidRPr="009718D2">
        <w:t xml:space="preserve">Conversión de datos a formato </w:t>
      </w:r>
      <w:proofErr w:type="spellStart"/>
      <w:r w:rsidRPr="009718D2">
        <w:t>Parquet</w:t>
      </w:r>
      <w:proofErr w:type="spellEnd"/>
      <w:r w:rsidRPr="009718D2">
        <w:t>.</w:t>
      </w:r>
    </w:p>
    <w:p w14:paraId="0D76EE8C" w14:textId="77777777" w:rsidR="009718D2" w:rsidRPr="009718D2" w:rsidRDefault="009718D2" w:rsidP="009718D2">
      <w:pPr>
        <w:numPr>
          <w:ilvl w:val="1"/>
          <w:numId w:val="16"/>
        </w:numPr>
      </w:pPr>
      <w:r w:rsidRPr="009718D2">
        <w:t xml:space="preserve">Almacenamiento en la capa </w:t>
      </w:r>
      <w:proofErr w:type="spellStart"/>
      <w:r w:rsidRPr="009718D2">
        <w:t>Processed</w:t>
      </w:r>
      <w:proofErr w:type="spellEnd"/>
      <w:r w:rsidRPr="009718D2">
        <w:t>.</w:t>
      </w:r>
    </w:p>
    <w:p w14:paraId="26AA3858" w14:textId="77777777" w:rsidR="009718D2" w:rsidRPr="009718D2" w:rsidRDefault="009718D2" w:rsidP="009718D2">
      <w:pPr>
        <w:rPr>
          <w:b/>
          <w:bCs/>
        </w:rPr>
      </w:pPr>
      <w:r w:rsidRPr="009718D2">
        <w:rPr>
          <w:b/>
          <w:bCs/>
        </w:rPr>
        <w:t>5. Permisos y Políticas</w:t>
      </w:r>
    </w:p>
    <w:p w14:paraId="6B404662" w14:textId="77777777" w:rsidR="009718D2" w:rsidRPr="009718D2" w:rsidRDefault="009718D2" w:rsidP="009718D2">
      <w:pPr>
        <w:rPr>
          <w:b/>
          <w:bCs/>
        </w:rPr>
      </w:pPr>
      <w:r w:rsidRPr="009718D2">
        <w:rPr>
          <w:b/>
          <w:bCs/>
        </w:rPr>
        <w:t>5.1. Roles Clave</w:t>
      </w:r>
    </w:p>
    <w:p w14:paraId="1BD90335" w14:textId="77777777" w:rsidR="009718D2" w:rsidRPr="009718D2" w:rsidRDefault="009718D2" w:rsidP="009718D2">
      <w:pPr>
        <w:numPr>
          <w:ilvl w:val="0"/>
          <w:numId w:val="17"/>
        </w:numPr>
        <w:rPr>
          <w:b/>
          <w:bCs/>
        </w:rPr>
      </w:pPr>
      <w:proofErr w:type="spellStart"/>
      <w:r w:rsidRPr="009718D2">
        <w:rPr>
          <w:b/>
          <w:bCs/>
        </w:rPr>
        <w:t>Glue</w:t>
      </w:r>
      <w:proofErr w:type="spellEnd"/>
      <w:r w:rsidRPr="009718D2">
        <w:rPr>
          <w:b/>
          <w:bCs/>
        </w:rPr>
        <w:t xml:space="preserve"> Role:</w:t>
      </w:r>
    </w:p>
    <w:p w14:paraId="6F5CC76A" w14:textId="77777777" w:rsidR="009718D2" w:rsidRPr="009718D2" w:rsidRDefault="009718D2" w:rsidP="009718D2">
      <w:pPr>
        <w:numPr>
          <w:ilvl w:val="1"/>
          <w:numId w:val="17"/>
        </w:numPr>
      </w:pPr>
      <w:r w:rsidRPr="009718D2">
        <w:t xml:space="preserve">Asociado a </w:t>
      </w:r>
      <w:proofErr w:type="spellStart"/>
      <w:r w:rsidRPr="009718D2">
        <w:t>Glue</w:t>
      </w:r>
      <w:proofErr w:type="spellEnd"/>
      <w:r w:rsidRPr="009718D2">
        <w:t xml:space="preserve"> </w:t>
      </w:r>
      <w:proofErr w:type="spellStart"/>
      <w:r w:rsidRPr="009718D2">
        <w:t>Crawlers</w:t>
      </w:r>
      <w:proofErr w:type="spellEnd"/>
      <w:r w:rsidRPr="009718D2">
        <w:t xml:space="preserve"> y Jobs.</w:t>
      </w:r>
    </w:p>
    <w:p w14:paraId="555B326E" w14:textId="77777777" w:rsidR="009718D2" w:rsidRPr="009718D2" w:rsidRDefault="009718D2" w:rsidP="009718D2">
      <w:pPr>
        <w:numPr>
          <w:ilvl w:val="1"/>
          <w:numId w:val="17"/>
        </w:numPr>
      </w:pPr>
      <w:r w:rsidRPr="009718D2">
        <w:t xml:space="preserve">Permite acceso a los </w:t>
      </w:r>
      <w:proofErr w:type="spellStart"/>
      <w:r w:rsidRPr="009718D2">
        <w:t>buckets</w:t>
      </w:r>
      <w:proofErr w:type="spellEnd"/>
      <w:r w:rsidRPr="009718D2">
        <w:t xml:space="preserve"> de S3.</w:t>
      </w:r>
    </w:p>
    <w:p w14:paraId="26AA88CB" w14:textId="77777777" w:rsidR="009718D2" w:rsidRPr="009718D2" w:rsidRDefault="009718D2" w:rsidP="009718D2">
      <w:pPr>
        <w:numPr>
          <w:ilvl w:val="0"/>
          <w:numId w:val="17"/>
        </w:numPr>
        <w:rPr>
          <w:b/>
          <w:bCs/>
        </w:rPr>
      </w:pPr>
      <w:r w:rsidRPr="009718D2">
        <w:rPr>
          <w:b/>
          <w:bCs/>
        </w:rPr>
        <w:t>Lambda Role:</w:t>
      </w:r>
    </w:p>
    <w:p w14:paraId="774E9D9F" w14:textId="77777777" w:rsidR="009718D2" w:rsidRPr="009718D2" w:rsidRDefault="009718D2" w:rsidP="009718D2">
      <w:pPr>
        <w:numPr>
          <w:ilvl w:val="1"/>
          <w:numId w:val="17"/>
        </w:numPr>
      </w:pPr>
      <w:r w:rsidRPr="009718D2">
        <w:t xml:space="preserve">Asociado a las Lambdas de ejecución de </w:t>
      </w:r>
      <w:proofErr w:type="spellStart"/>
      <w:r w:rsidRPr="009718D2">
        <w:t>Glue</w:t>
      </w:r>
      <w:proofErr w:type="spellEnd"/>
      <w:r w:rsidRPr="009718D2">
        <w:t xml:space="preserve"> Jobs y consultas en </w:t>
      </w:r>
      <w:proofErr w:type="spellStart"/>
      <w:r w:rsidRPr="009718D2">
        <w:t>Athena</w:t>
      </w:r>
      <w:proofErr w:type="spellEnd"/>
      <w:r w:rsidRPr="009718D2">
        <w:t>.</w:t>
      </w:r>
    </w:p>
    <w:p w14:paraId="1E01E0B6" w14:textId="77777777" w:rsidR="009718D2" w:rsidRPr="009718D2" w:rsidRDefault="009718D2" w:rsidP="009718D2">
      <w:pPr>
        <w:numPr>
          <w:ilvl w:val="1"/>
          <w:numId w:val="17"/>
        </w:numPr>
      </w:pPr>
      <w:r w:rsidRPr="009718D2">
        <w:t xml:space="preserve">Incluye permisos para invocar </w:t>
      </w:r>
      <w:proofErr w:type="spellStart"/>
      <w:r w:rsidRPr="009718D2">
        <w:t>Glue</w:t>
      </w:r>
      <w:proofErr w:type="spellEnd"/>
      <w:r w:rsidRPr="009718D2">
        <w:t xml:space="preserve"> Jobs y consultar </w:t>
      </w:r>
      <w:proofErr w:type="spellStart"/>
      <w:r w:rsidRPr="009718D2">
        <w:t>Athena</w:t>
      </w:r>
      <w:proofErr w:type="spellEnd"/>
      <w:r w:rsidRPr="009718D2">
        <w:t>.</w:t>
      </w:r>
    </w:p>
    <w:p w14:paraId="49167B03" w14:textId="77777777" w:rsidR="009718D2" w:rsidRPr="009718D2" w:rsidRDefault="009718D2" w:rsidP="009718D2">
      <w:pPr>
        <w:rPr>
          <w:b/>
          <w:bCs/>
        </w:rPr>
      </w:pPr>
      <w:r w:rsidRPr="009718D2">
        <w:rPr>
          <w:b/>
          <w:bCs/>
        </w:rPr>
        <w:t>5.2. Políticas IAM</w:t>
      </w:r>
    </w:p>
    <w:p w14:paraId="279A9875" w14:textId="77777777" w:rsidR="009718D2" w:rsidRPr="009718D2" w:rsidRDefault="009718D2" w:rsidP="009718D2">
      <w:pPr>
        <w:numPr>
          <w:ilvl w:val="0"/>
          <w:numId w:val="18"/>
        </w:numPr>
      </w:pPr>
      <w:r w:rsidRPr="009718D2">
        <w:t xml:space="preserve">Las políticas incluyen permisos específicos para s3, </w:t>
      </w:r>
      <w:proofErr w:type="spellStart"/>
      <w:r w:rsidRPr="009718D2">
        <w:t>glue</w:t>
      </w:r>
      <w:proofErr w:type="spellEnd"/>
      <w:r w:rsidRPr="009718D2">
        <w:t xml:space="preserve">, y </w:t>
      </w:r>
      <w:proofErr w:type="spellStart"/>
      <w:r w:rsidRPr="009718D2">
        <w:t>athena</w:t>
      </w:r>
      <w:proofErr w:type="spellEnd"/>
      <w:r w:rsidRPr="009718D2">
        <w:t>.</w:t>
      </w:r>
    </w:p>
    <w:p w14:paraId="70D77613" w14:textId="77777777" w:rsidR="009718D2" w:rsidRPr="009718D2" w:rsidRDefault="009718D2" w:rsidP="009718D2">
      <w:pPr>
        <w:rPr>
          <w:b/>
          <w:bCs/>
        </w:rPr>
      </w:pPr>
      <w:r w:rsidRPr="009718D2">
        <w:rPr>
          <w:b/>
          <w:bCs/>
        </w:rPr>
        <w:t xml:space="preserve">6. Consultas en </w:t>
      </w:r>
      <w:proofErr w:type="spellStart"/>
      <w:r w:rsidRPr="009718D2">
        <w:rPr>
          <w:b/>
          <w:bCs/>
        </w:rPr>
        <w:t>Athena</w:t>
      </w:r>
      <w:proofErr w:type="spellEnd"/>
      <w:r w:rsidRPr="009718D2">
        <w:rPr>
          <w:b/>
          <w:bCs/>
        </w:rPr>
        <w:t xml:space="preserve"> desde Lambda</w:t>
      </w:r>
    </w:p>
    <w:p w14:paraId="14D9B23D" w14:textId="77777777" w:rsidR="009718D2" w:rsidRPr="009718D2" w:rsidRDefault="009718D2" w:rsidP="009718D2">
      <w:r w:rsidRPr="009718D2">
        <w:t xml:space="preserve">Una Lambda personalizada ejecuta consultas SQL en </w:t>
      </w:r>
      <w:proofErr w:type="spellStart"/>
      <w:r w:rsidRPr="009718D2">
        <w:t>Athena</w:t>
      </w:r>
      <w:proofErr w:type="spellEnd"/>
      <w:r w:rsidRPr="009718D2">
        <w:t xml:space="preserve">. Los resultados se almacenan en el </w:t>
      </w:r>
      <w:proofErr w:type="spellStart"/>
      <w:r w:rsidRPr="009718D2">
        <w:t>bucket</w:t>
      </w:r>
      <w:proofErr w:type="spellEnd"/>
      <w:r w:rsidRPr="009718D2">
        <w:t xml:space="preserve"> </w:t>
      </w:r>
      <w:proofErr w:type="spellStart"/>
      <w:r w:rsidRPr="009718D2">
        <w:t>Analytics</w:t>
      </w:r>
      <w:proofErr w:type="spellEnd"/>
      <w:r w:rsidRPr="009718D2">
        <w:t>.</w:t>
      </w:r>
    </w:p>
    <w:p w14:paraId="7E978108" w14:textId="77777777" w:rsidR="009718D2" w:rsidRDefault="009718D2" w:rsidP="009718D2">
      <w:pPr>
        <w:rPr>
          <w:b/>
          <w:bCs/>
        </w:rPr>
      </w:pPr>
      <w:r w:rsidRPr="009718D2">
        <w:rPr>
          <w:b/>
          <w:bCs/>
        </w:rPr>
        <w:t xml:space="preserve">Ejemplo de </w:t>
      </w:r>
      <w:proofErr w:type="spellStart"/>
      <w:r w:rsidRPr="009718D2">
        <w:rPr>
          <w:b/>
          <w:bCs/>
        </w:rPr>
        <w:t>Payload</w:t>
      </w:r>
      <w:proofErr w:type="spellEnd"/>
      <w:r w:rsidRPr="009718D2">
        <w:rPr>
          <w:b/>
          <w:bCs/>
        </w:rPr>
        <w:t xml:space="preserve"> para la Lambda:</w:t>
      </w:r>
    </w:p>
    <w:p w14:paraId="2C236AC5" w14:textId="674C2BE0" w:rsidR="009718D2" w:rsidRPr="009718D2" w:rsidRDefault="009718D2" w:rsidP="009718D2">
      <w:r>
        <w:t xml:space="preserve">La </w:t>
      </w:r>
      <w:proofErr w:type="spellStart"/>
      <w:r>
        <w:t>query</w:t>
      </w:r>
      <w:proofErr w:type="spellEnd"/>
      <w:r>
        <w:t xml:space="preserve"> que ejecuta la lambda es modificable dentro del script, se puede automatizar para que reciba un </w:t>
      </w:r>
      <w:proofErr w:type="spellStart"/>
      <w:r>
        <w:t>payload</w:t>
      </w:r>
      <w:proofErr w:type="spellEnd"/>
      <w:r>
        <w:t xml:space="preserve"> en una próxima mejora (como lo hace la lambda que ejecuta los Jobs).</w:t>
      </w:r>
    </w:p>
    <w:p w14:paraId="143DCEAB" w14:textId="77777777" w:rsidR="009718D2" w:rsidRPr="009718D2" w:rsidRDefault="009718D2" w:rsidP="009718D2">
      <w:pPr>
        <w:rPr>
          <w:b/>
          <w:bCs/>
        </w:rPr>
      </w:pPr>
      <w:r w:rsidRPr="009718D2">
        <w:rPr>
          <w:b/>
          <w:bCs/>
        </w:rPr>
        <w:t>7. Puntos Adicionales</w:t>
      </w:r>
    </w:p>
    <w:p w14:paraId="222E3B35" w14:textId="77777777" w:rsidR="009718D2" w:rsidRPr="009718D2" w:rsidRDefault="009718D2" w:rsidP="009718D2">
      <w:pPr>
        <w:numPr>
          <w:ilvl w:val="0"/>
          <w:numId w:val="19"/>
        </w:numPr>
        <w:rPr>
          <w:b/>
          <w:bCs/>
        </w:rPr>
      </w:pPr>
      <w:r w:rsidRPr="009718D2">
        <w:rPr>
          <w:b/>
          <w:bCs/>
        </w:rPr>
        <w:t>Infraestructura como Código:</w:t>
      </w:r>
    </w:p>
    <w:p w14:paraId="62A225DC" w14:textId="77777777" w:rsidR="009718D2" w:rsidRPr="009718D2" w:rsidRDefault="009718D2" w:rsidP="009718D2">
      <w:pPr>
        <w:numPr>
          <w:ilvl w:val="1"/>
          <w:numId w:val="19"/>
        </w:numPr>
      </w:pPr>
      <w:proofErr w:type="spellStart"/>
      <w:r w:rsidRPr="009718D2">
        <w:t>Terraform</w:t>
      </w:r>
      <w:proofErr w:type="spellEnd"/>
      <w:r w:rsidRPr="009718D2">
        <w:t xml:space="preserve"> se utilizó para implementar y gestionar todos los recursos.</w:t>
      </w:r>
    </w:p>
    <w:p w14:paraId="01935F50" w14:textId="36049F06" w:rsidR="009718D2" w:rsidRPr="009718D2" w:rsidRDefault="009718D2" w:rsidP="009718D2">
      <w:pPr>
        <w:numPr>
          <w:ilvl w:val="1"/>
          <w:numId w:val="19"/>
        </w:numPr>
      </w:pPr>
      <w:r w:rsidRPr="009718D2">
        <w:t>El código está organizado</w:t>
      </w:r>
      <w:r w:rsidRPr="009718D2">
        <w:t>,</w:t>
      </w:r>
      <w:r w:rsidRPr="009718D2">
        <w:t xml:space="preserve"> modularizado</w:t>
      </w:r>
      <w:r w:rsidRPr="009718D2">
        <w:t xml:space="preserve"> y automatizado</w:t>
      </w:r>
      <w:r w:rsidRPr="009718D2">
        <w:t xml:space="preserve"> para facilitar su mantenimiento.</w:t>
      </w:r>
    </w:p>
    <w:p w14:paraId="0DBC333E" w14:textId="77777777" w:rsidR="009718D2" w:rsidRPr="009718D2" w:rsidRDefault="009718D2" w:rsidP="009718D2">
      <w:pPr>
        <w:numPr>
          <w:ilvl w:val="0"/>
          <w:numId w:val="19"/>
        </w:numPr>
        <w:rPr>
          <w:b/>
          <w:bCs/>
        </w:rPr>
      </w:pPr>
      <w:r w:rsidRPr="009718D2">
        <w:rPr>
          <w:b/>
          <w:bCs/>
        </w:rPr>
        <w:lastRenderedPageBreak/>
        <w:t>No Implementado:</w:t>
      </w:r>
    </w:p>
    <w:p w14:paraId="08068754" w14:textId="0C5ABC3B" w:rsidR="009718D2" w:rsidRPr="009718D2" w:rsidRDefault="009718D2" w:rsidP="009718D2">
      <w:pPr>
        <w:numPr>
          <w:ilvl w:val="1"/>
          <w:numId w:val="19"/>
        </w:numPr>
        <w:rPr>
          <w:b/>
          <w:bCs/>
        </w:rPr>
      </w:pPr>
      <w:r w:rsidRPr="009718D2">
        <w:rPr>
          <w:b/>
          <w:bCs/>
        </w:rPr>
        <w:t xml:space="preserve">AWS </w:t>
      </w:r>
      <w:proofErr w:type="spellStart"/>
      <w:r w:rsidRPr="009718D2">
        <w:rPr>
          <w:b/>
          <w:bCs/>
        </w:rPr>
        <w:t>LakeFormation</w:t>
      </w:r>
      <w:proofErr w:type="spellEnd"/>
      <w:r w:rsidRPr="009718D2">
        <w:rPr>
          <w:b/>
          <w:bCs/>
        </w:rPr>
        <w:t xml:space="preserve">: </w:t>
      </w:r>
      <w:r w:rsidRPr="009718D2">
        <w:t>Se decidió no incluirlo en esta prueba</w:t>
      </w:r>
      <w:r>
        <w:t xml:space="preserve"> por dos motivos: </w:t>
      </w:r>
      <w:proofErr w:type="spellStart"/>
      <w:r w:rsidR="005F6140">
        <w:t>LakeFormation</w:t>
      </w:r>
      <w:proofErr w:type="spellEnd"/>
      <w:r w:rsidR="005F6140">
        <w:t xml:space="preserve"> no tiene soporte nativo para </w:t>
      </w:r>
      <w:proofErr w:type="spellStart"/>
      <w:r w:rsidR="005F6140">
        <w:t>Terraform</w:t>
      </w:r>
      <w:proofErr w:type="spellEnd"/>
      <w:r w:rsidR="005F6140">
        <w:t xml:space="preserve"> y se prefirió no implementar manualidades por medio de consola o CLI (Se puede implementar con CDK en una próxima mejora)</w:t>
      </w:r>
      <w:r w:rsidRPr="009718D2">
        <w:t>.</w:t>
      </w:r>
    </w:p>
    <w:p w14:paraId="7D824A29" w14:textId="77777777" w:rsidR="009718D2" w:rsidRPr="009718D2" w:rsidRDefault="009718D2" w:rsidP="009718D2">
      <w:pPr>
        <w:numPr>
          <w:ilvl w:val="1"/>
          <w:numId w:val="19"/>
        </w:numPr>
        <w:rPr>
          <w:b/>
          <w:bCs/>
        </w:rPr>
      </w:pPr>
      <w:proofErr w:type="spellStart"/>
      <w:r w:rsidRPr="009718D2">
        <w:rPr>
          <w:b/>
          <w:bCs/>
        </w:rPr>
        <w:t>Redshift</w:t>
      </w:r>
      <w:proofErr w:type="spellEnd"/>
      <w:r w:rsidRPr="009718D2">
        <w:rPr>
          <w:b/>
          <w:bCs/>
        </w:rPr>
        <w:t xml:space="preserve">: </w:t>
      </w:r>
      <w:r w:rsidRPr="009718D2">
        <w:t xml:space="preserve">Por razones de optimización de costos, no se integró un </w:t>
      </w:r>
      <w:proofErr w:type="spellStart"/>
      <w:r w:rsidRPr="009718D2">
        <w:t>DataWarehouse</w:t>
      </w:r>
      <w:proofErr w:type="spellEnd"/>
      <w:r w:rsidRPr="009718D2">
        <w:t>.</w:t>
      </w:r>
    </w:p>
    <w:p w14:paraId="0A6408A3" w14:textId="77777777" w:rsidR="009718D2" w:rsidRPr="009718D2" w:rsidRDefault="009718D2" w:rsidP="009718D2">
      <w:pPr>
        <w:numPr>
          <w:ilvl w:val="0"/>
          <w:numId w:val="19"/>
        </w:numPr>
        <w:rPr>
          <w:b/>
          <w:bCs/>
        </w:rPr>
      </w:pPr>
      <w:r w:rsidRPr="009718D2">
        <w:rPr>
          <w:b/>
          <w:bCs/>
        </w:rPr>
        <w:t>Extensibilidad:</w:t>
      </w:r>
    </w:p>
    <w:p w14:paraId="3AAC0924" w14:textId="77777777" w:rsidR="009718D2" w:rsidRPr="009718D2" w:rsidRDefault="009718D2" w:rsidP="009718D2">
      <w:pPr>
        <w:numPr>
          <w:ilvl w:val="1"/>
          <w:numId w:val="19"/>
        </w:numPr>
      </w:pPr>
      <w:r w:rsidRPr="009718D2">
        <w:t xml:space="preserve">La solución puede ampliarse para incluir </w:t>
      </w:r>
      <w:proofErr w:type="spellStart"/>
      <w:r w:rsidRPr="009718D2">
        <w:t>LakeFormation</w:t>
      </w:r>
      <w:proofErr w:type="spellEnd"/>
      <w:r w:rsidRPr="009718D2">
        <w:t xml:space="preserve"> y </w:t>
      </w:r>
      <w:proofErr w:type="spellStart"/>
      <w:r w:rsidRPr="009718D2">
        <w:t>Redshift</w:t>
      </w:r>
      <w:proofErr w:type="spellEnd"/>
      <w:r w:rsidRPr="009718D2">
        <w:t xml:space="preserve"> en el futuro.</w:t>
      </w:r>
    </w:p>
    <w:p w14:paraId="2973E7B1" w14:textId="54021677" w:rsidR="00DC4F4C" w:rsidRPr="009718D2" w:rsidRDefault="00DC4F4C" w:rsidP="009718D2"/>
    <w:sectPr w:rsidR="00DC4F4C" w:rsidRPr="009718D2" w:rsidSect="005103FC">
      <w:pgSz w:w="12240" w:h="15840"/>
      <w:pgMar w:top="1008" w:right="1699" w:bottom="1008"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87A74"/>
    <w:multiLevelType w:val="multilevel"/>
    <w:tmpl w:val="1AC65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D44"/>
    <w:multiLevelType w:val="hybridMultilevel"/>
    <w:tmpl w:val="46243D82"/>
    <w:lvl w:ilvl="0" w:tplc="240A0003">
      <w:start w:val="1"/>
      <w:numFmt w:val="bullet"/>
      <w:lvlText w:val="o"/>
      <w:lvlJc w:val="left"/>
      <w:pPr>
        <w:ind w:left="1734" w:hanging="360"/>
      </w:pPr>
      <w:rPr>
        <w:rFonts w:ascii="Courier New" w:hAnsi="Courier New" w:cs="Courier New" w:hint="default"/>
      </w:rPr>
    </w:lvl>
    <w:lvl w:ilvl="1" w:tplc="240A0003" w:tentative="1">
      <w:start w:val="1"/>
      <w:numFmt w:val="bullet"/>
      <w:lvlText w:val="o"/>
      <w:lvlJc w:val="left"/>
      <w:pPr>
        <w:ind w:left="2454" w:hanging="360"/>
      </w:pPr>
      <w:rPr>
        <w:rFonts w:ascii="Courier New" w:hAnsi="Courier New" w:cs="Courier New" w:hint="default"/>
      </w:rPr>
    </w:lvl>
    <w:lvl w:ilvl="2" w:tplc="240A0005" w:tentative="1">
      <w:start w:val="1"/>
      <w:numFmt w:val="bullet"/>
      <w:lvlText w:val=""/>
      <w:lvlJc w:val="left"/>
      <w:pPr>
        <w:ind w:left="3174" w:hanging="360"/>
      </w:pPr>
      <w:rPr>
        <w:rFonts w:ascii="Wingdings" w:hAnsi="Wingdings" w:hint="default"/>
      </w:rPr>
    </w:lvl>
    <w:lvl w:ilvl="3" w:tplc="240A0001" w:tentative="1">
      <w:start w:val="1"/>
      <w:numFmt w:val="bullet"/>
      <w:lvlText w:val=""/>
      <w:lvlJc w:val="left"/>
      <w:pPr>
        <w:ind w:left="3894" w:hanging="360"/>
      </w:pPr>
      <w:rPr>
        <w:rFonts w:ascii="Symbol" w:hAnsi="Symbol" w:hint="default"/>
      </w:rPr>
    </w:lvl>
    <w:lvl w:ilvl="4" w:tplc="240A0003" w:tentative="1">
      <w:start w:val="1"/>
      <w:numFmt w:val="bullet"/>
      <w:lvlText w:val="o"/>
      <w:lvlJc w:val="left"/>
      <w:pPr>
        <w:ind w:left="4614" w:hanging="360"/>
      </w:pPr>
      <w:rPr>
        <w:rFonts w:ascii="Courier New" w:hAnsi="Courier New" w:cs="Courier New" w:hint="default"/>
      </w:rPr>
    </w:lvl>
    <w:lvl w:ilvl="5" w:tplc="240A0005" w:tentative="1">
      <w:start w:val="1"/>
      <w:numFmt w:val="bullet"/>
      <w:lvlText w:val=""/>
      <w:lvlJc w:val="left"/>
      <w:pPr>
        <w:ind w:left="5334" w:hanging="360"/>
      </w:pPr>
      <w:rPr>
        <w:rFonts w:ascii="Wingdings" w:hAnsi="Wingdings" w:hint="default"/>
      </w:rPr>
    </w:lvl>
    <w:lvl w:ilvl="6" w:tplc="240A0001" w:tentative="1">
      <w:start w:val="1"/>
      <w:numFmt w:val="bullet"/>
      <w:lvlText w:val=""/>
      <w:lvlJc w:val="left"/>
      <w:pPr>
        <w:ind w:left="6054" w:hanging="360"/>
      </w:pPr>
      <w:rPr>
        <w:rFonts w:ascii="Symbol" w:hAnsi="Symbol" w:hint="default"/>
      </w:rPr>
    </w:lvl>
    <w:lvl w:ilvl="7" w:tplc="240A0003" w:tentative="1">
      <w:start w:val="1"/>
      <w:numFmt w:val="bullet"/>
      <w:lvlText w:val="o"/>
      <w:lvlJc w:val="left"/>
      <w:pPr>
        <w:ind w:left="6774" w:hanging="360"/>
      </w:pPr>
      <w:rPr>
        <w:rFonts w:ascii="Courier New" w:hAnsi="Courier New" w:cs="Courier New" w:hint="default"/>
      </w:rPr>
    </w:lvl>
    <w:lvl w:ilvl="8" w:tplc="240A0005" w:tentative="1">
      <w:start w:val="1"/>
      <w:numFmt w:val="bullet"/>
      <w:lvlText w:val=""/>
      <w:lvlJc w:val="left"/>
      <w:pPr>
        <w:ind w:left="7494" w:hanging="360"/>
      </w:pPr>
      <w:rPr>
        <w:rFonts w:ascii="Wingdings" w:hAnsi="Wingdings" w:hint="default"/>
      </w:rPr>
    </w:lvl>
  </w:abstractNum>
  <w:abstractNum w:abstractNumId="2" w15:restartNumberingAfterBreak="0">
    <w:nsid w:val="1E5A2B20"/>
    <w:multiLevelType w:val="hybridMultilevel"/>
    <w:tmpl w:val="46045CAA"/>
    <w:lvl w:ilvl="0" w:tplc="240A0003">
      <w:start w:val="1"/>
      <w:numFmt w:val="bullet"/>
      <w:lvlText w:val="o"/>
      <w:lvlJc w:val="left"/>
      <w:pPr>
        <w:ind w:left="1534" w:hanging="360"/>
      </w:pPr>
      <w:rPr>
        <w:rFonts w:ascii="Courier New" w:hAnsi="Courier New" w:cs="Courier New"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 w15:restartNumberingAfterBreak="0">
    <w:nsid w:val="25E2116F"/>
    <w:multiLevelType w:val="hybridMultilevel"/>
    <w:tmpl w:val="E5023F66"/>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F162736"/>
    <w:multiLevelType w:val="multilevel"/>
    <w:tmpl w:val="0D6E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E6C3C"/>
    <w:multiLevelType w:val="multilevel"/>
    <w:tmpl w:val="FAF0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361A6"/>
    <w:multiLevelType w:val="hybridMultilevel"/>
    <w:tmpl w:val="B3BCB478"/>
    <w:lvl w:ilvl="0" w:tplc="240A0003">
      <w:start w:val="1"/>
      <w:numFmt w:val="bullet"/>
      <w:lvlText w:val="o"/>
      <w:lvlJc w:val="left"/>
      <w:pPr>
        <w:ind w:left="1534" w:hanging="360"/>
      </w:pPr>
      <w:rPr>
        <w:rFonts w:ascii="Courier New" w:hAnsi="Courier New" w:cs="Courier New"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7" w15:restartNumberingAfterBreak="0">
    <w:nsid w:val="51CD6CCB"/>
    <w:multiLevelType w:val="multilevel"/>
    <w:tmpl w:val="04C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B4CC6"/>
    <w:multiLevelType w:val="multilevel"/>
    <w:tmpl w:val="237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C50F6"/>
    <w:multiLevelType w:val="multilevel"/>
    <w:tmpl w:val="874E1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C58C7"/>
    <w:multiLevelType w:val="multilevel"/>
    <w:tmpl w:val="012E9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50258"/>
    <w:multiLevelType w:val="multilevel"/>
    <w:tmpl w:val="3ED0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84189"/>
    <w:multiLevelType w:val="multilevel"/>
    <w:tmpl w:val="C340E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A7714"/>
    <w:multiLevelType w:val="multilevel"/>
    <w:tmpl w:val="32F4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351C8"/>
    <w:multiLevelType w:val="multilevel"/>
    <w:tmpl w:val="0BD660B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767DE"/>
    <w:multiLevelType w:val="multilevel"/>
    <w:tmpl w:val="135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31634"/>
    <w:multiLevelType w:val="multilevel"/>
    <w:tmpl w:val="E39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43FF6"/>
    <w:multiLevelType w:val="multilevel"/>
    <w:tmpl w:val="F564A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6A6978"/>
    <w:multiLevelType w:val="multilevel"/>
    <w:tmpl w:val="EBDC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62824">
    <w:abstractNumId w:val="7"/>
  </w:num>
  <w:num w:numId="2" w16cid:durableId="1706979247">
    <w:abstractNumId w:val="9"/>
  </w:num>
  <w:num w:numId="3" w16cid:durableId="607012076">
    <w:abstractNumId w:val="10"/>
  </w:num>
  <w:num w:numId="4" w16cid:durableId="2021930845">
    <w:abstractNumId w:val="12"/>
  </w:num>
  <w:num w:numId="5" w16cid:durableId="220749221">
    <w:abstractNumId w:val="4"/>
  </w:num>
  <w:num w:numId="6" w16cid:durableId="2132354332">
    <w:abstractNumId w:val="14"/>
  </w:num>
  <w:num w:numId="7" w16cid:durableId="1927764383">
    <w:abstractNumId w:val="13"/>
  </w:num>
  <w:num w:numId="8" w16cid:durableId="917908901">
    <w:abstractNumId w:val="8"/>
  </w:num>
  <w:num w:numId="9" w16cid:durableId="775640990">
    <w:abstractNumId w:val="1"/>
  </w:num>
  <w:num w:numId="10" w16cid:durableId="743571536">
    <w:abstractNumId w:val="3"/>
  </w:num>
  <w:num w:numId="11" w16cid:durableId="1200047622">
    <w:abstractNumId w:val="2"/>
  </w:num>
  <w:num w:numId="12" w16cid:durableId="616568727">
    <w:abstractNumId w:val="6"/>
  </w:num>
  <w:num w:numId="13" w16cid:durableId="1364474705">
    <w:abstractNumId w:val="17"/>
  </w:num>
  <w:num w:numId="14" w16cid:durableId="1440878888">
    <w:abstractNumId w:val="11"/>
  </w:num>
  <w:num w:numId="15" w16cid:durableId="1024552293">
    <w:abstractNumId w:val="16"/>
  </w:num>
  <w:num w:numId="16" w16cid:durableId="122188921">
    <w:abstractNumId w:val="18"/>
  </w:num>
  <w:num w:numId="17" w16cid:durableId="1392391107">
    <w:abstractNumId w:val="0"/>
  </w:num>
  <w:num w:numId="18" w16cid:durableId="870385797">
    <w:abstractNumId w:val="15"/>
  </w:num>
  <w:num w:numId="19" w16cid:durableId="1168980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49"/>
    <w:rsid w:val="001F71BD"/>
    <w:rsid w:val="002801EF"/>
    <w:rsid w:val="005103FC"/>
    <w:rsid w:val="00561847"/>
    <w:rsid w:val="005F6140"/>
    <w:rsid w:val="00954915"/>
    <w:rsid w:val="009718D2"/>
    <w:rsid w:val="00B554A6"/>
    <w:rsid w:val="00BD4A0A"/>
    <w:rsid w:val="00CE5191"/>
    <w:rsid w:val="00D05C49"/>
    <w:rsid w:val="00D15208"/>
    <w:rsid w:val="00DC4F4C"/>
    <w:rsid w:val="00E01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1CAF"/>
  <w15:chartTrackingRefBased/>
  <w15:docId w15:val="{EFDB2F7B-868B-4C14-9CDD-CDFBD8BF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C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C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C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C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C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C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C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C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C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C49"/>
    <w:rPr>
      <w:rFonts w:eastAsiaTheme="majorEastAsia" w:cstheme="majorBidi"/>
      <w:color w:val="272727" w:themeColor="text1" w:themeTint="D8"/>
    </w:rPr>
  </w:style>
  <w:style w:type="paragraph" w:styleId="Title">
    <w:name w:val="Title"/>
    <w:basedOn w:val="Normal"/>
    <w:next w:val="Normal"/>
    <w:link w:val="TitleChar"/>
    <w:uiPriority w:val="10"/>
    <w:qFormat/>
    <w:rsid w:val="00D0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C49"/>
    <w:pPr>
      <w:spacing w:before="160"/>
      <w:jc w:val="center"/>
    </w:pPr>
    <w:rPr>
      <w:i/>
      <w:iCs/>
      <w:color w:val="404040" w:themeColor="text1" w:themeTint="BF"/>
    </w:rPr>
  </w:style>
  <w:style w:type="character" w:customStyle="1" w:styleId="QuoteChar">
    <w:name w:val="Quote Char"/>
    <w:basedOn w:val="DefaultParagraphFont"/>
    <w:link w:val="Quote"/>
    <w:uiPriority w:val="29"/>
    <w:rsid w:val="00D05C49"/>
    <w:rPr>
      <w:i/>
      <w:iCs/>
      <w:color w:val="404040" w:themeColor="text1" w:themeTint="BF"/>
    </w:rPr>
  </w:style>
  <w:style w:type="paragraph" w:styleId="ListParagraph">
    <w:name w:val="List Paragraph"/>
    <w:basedOn w:val="Normal"/>
    <w:uiPriority w:val="34"/>
    <w:qFormat/>
    <w:rsid w:val="00D05C49"/>
    <w:pPr>
      <w:ind w:left="720"/>
      <w:contextualSpacing/>
    </w:pPr>
  </w:style>
  <w:style w:type="character" w:styleId="IntenseEmphasis">
    <w:name w:val="Intense Emphasis"/>
    <w:basedOn w:val="DefaultParagraphFont"/>
    <w:uiPriority w:val="21"/>
    <w:qFormat/>
    <w:rsid w:val="00D05C49"/>
    <w:rPr>
      <w:i/>
      <w:iCs/>
      <w:color w:val="2F5496" w:themeColor="accent1" w:themeShade="BF"/>
    </w:rPr>
  </w:style>
  <w:style w:type="paragraph" w:styleId="IntenseQuote">
    <w:name w:val="Intense Quote"/>
    <w:basedOn w:val="Normal"/>
    <w:next w:val="Normal"/>
    <w:link w:val="IntenseQuoteChar"/>
    <w:uiPriority w:val="30"/>
    <w:qFormat/>
    <w:rsid w:val="00D05C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C49"/>
    <w:rPr>
      <w:i/>
      <w:iCs/>
      <w:color w:val="2F5496" w:themeColor="accent1" w:themeShade="BF"/>
    </w:rPr>
  </w:style>
  <w:style w:type="character" w:styleId="IntenseReference">
    <w:name w:val="Intense Reference"/>
    <w:basedOn w:val="DefaultParagraphFont"/>
    <w:uiPriority w:val="32"/>
    <w:qFormat/>
    <w:rsid w:val="00D05C49"/>
    <w:rPr>
      <w:b/>
      <w:bCs/>
      <w:smallCaps/>
      <w:color w:val="2F5496" w:themeColor="accent1" w:themeShade="BF"/>
      <w:spacing w:val="5"/>
    </w:rPr>
  </w:style>
  <w:style w:type="character" w:styleId="Hyperlink">
    <w:name w:val="Hyperlink"/>
    <w:basedOn w:val="DefaultParagraphFont"/>
    <w:uiPriority w:val="99"/>
    <w:unhideWhenUsed/>
    <w:rsid w:val="00954915"/>
    <w:rPr>
      <w:color w:val="0563C1" w:themeColor="hyperlink"/>
      <w:u w:val="single"/>
    </w:rPr>
  </w:style>
  <w:style w:type="character" w:styleId="UnresolvedMention">
    <w:name w:val="Unresolved Mention"/>
    <w:basedOn w:val="DefaultParagraphFont"/>
    <w:uiPriority w:val="99"/>
    <w:semiHidden/>
    <w:unhideWhenUsed/>
    <w:rsid w:val="00954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6189">
      <w:bodyDiv w:val="1"/>
      <w:marLeft w:val="0"/>
      <w:marRight w:val="0"/>
      <w:marTop w:val="0"/>
      <w:marBottom w:val="0"/>
      <w:divBdr>
        <w:top w:val="none" w:sz="0" w:space="0" w:color="auto"/>
        <w:left w:val="none" w:sz="0" w:space="0" w:color="auto"/>
        <w:bottom w:val="none" w:sz="0" w:space="0" w:color="auto"/>
        <w:right w:val="none" w:sz="0" w:space="0" w:color="auto"/>
      </w:divBdr>
    </w:div>
    <w:div w:id="118650805">
      <w:bodyDiv w:val="1"/>
      <w:marLeft w:val="0"/>
      <w:marRight w:val="0"/>
      <w:marTop w:val="0"/>
      <w:marBottom w:val="0"/>
      <w:divBdr>
        <w:top w:val="none" w:sz="0" w:space="0" w:color="auto"/>
        <w:left w:val="none" w:sz="0" w:space="0" w:color="auto"/>
        <w:bottom w:val="none" w:sz="0" w:space="0" w:color="auto"/>
        <w:right w:val="none" w:sz="0" w:space="0" w:color="auto"/>
      </w:divBdr>
    </w:div>
    <w:div w:id="486020590">
      <w:bodyDiv w:val="1"/>
      <w:marLeft w:val="0"/>
      <w:marRight w:val="0"/>
      <w:marTop w:val="0"/>
      <w:marBottom w:val="0"/>
      <w:divBdr>
        <w:top w:val="none" w:sz="0" w:space="0" w:color="auto"/>
        <w:left w:val="none" w:sz="0" w:space="0" w:color="auto"/>
        <w:bottom w:val="none" w:sz="0" w:space="0" w:color="auto"/>
        <w:right w:val="none" w:sz="0" w:space="0" w:color="auto"/>
      </w:divBdr>
    </w:div>
    <w:div w:id="791704696">
      <w:bodyDiv w:val="1"/>
      <w:marLeft w:val="0"/>
      <w:marRight w:val="0"/>
      <w:marTop w:val="0"/>
      <w:marBottom w:val="0"/>
      <w:divBdr>
        <w:top w:val="none" w:sz="0" w:space="0" w:color="auto"/>
        <w:left w:val="none" w:sz="0" w:space="0" w:color="auto"/>
        <w:bottom w:val="none" w:sz="0" w:space="0" w:color="auto"/>
        <w:right w:val="none" w:sz="0" w:space="0" w:color="auto"/>
      </w:divBdr>
    </w:div>
    <w:div w:id="883440873">
      <w:bodyDiv w:val="1"/>
      <w:marLeft w:val="0"/>
      <w:marRight w:val="0"/>
      <w:marTop w:val="0"/>
      <w:marBottom w:val="0"/>
      <w:divBdr>
        <w:top w:val="none" w:sz="0" w:space="0" w:color="auto"/>
        <w:left w:val="none" w:sz="0" w:space="0" w:color="auto"/>
        <w:bottom w:val="none" w:sz="0" w:space="0" w:color="auto"/>
        <w:right w:val="none" w:sz="0" w:space="0" w:color="auto"/>
      </w:divBdr>
    </w:div>
    <w:div w:id="993147523">
      <w:bodyDiv w:val="1"/>
      <w:marLeft w:val="0"/>
      <w:marRight w:val="0"/>
      <w:marTop w:val="0"/>
      <w:marBottom w:val="0"/>
      <w:divBdr>
        <w:top w:val="none" w:sz="0" w:space="0" w:color="auto"/>
        <w:left w:val="none" w:sz="0" w:space="0" w:color="auto"/>
        <w:bottom w:val="none" w:sz="0" w:space="0" w:color="auto"/>
        <w:right w:val="none" w:sz="0" w:space="0" w:color="auto"/>
      </w:divBdr>
      <w:divsChild>
        <w:div w:id="2052608162">
          <w:marLeft w:val="0"/>
          <w:marRight w:val="0"/>
          <w:marTop w:val="0"/>
          <w:marBottom w:val="0"/>
          <w:divBdr>
            <w:top w:val="none" w:sz="0" w:space="0" w:color="auto"/>
            <w:left w:val="none" w:sz="0" w:space="0" w:color="auto"/>
            <w:bottom w:val="none" w:sz="0" w:space="0" w:color="auto"/>
            <w:right w:val="none" w:sz="0" w:space="0" w:color="auto"/>
          </w:divBdr>
          <w:divsChild>
            <w:div w:id="1505321789">
              <w:marLeft w:val="0"/>
              <w:marRight w:val="0"/>
              <w:marTop w:val="0"/>
              <w:marBottom w:val="0"/>
              <w:divBdr>
                <w:top w:val="none" w:sz="0" w:space="0" w:color="auto"/>
                <w:left w:val="none" w:sz="0" w:space="0" w:color="auto"/>
                <w:bottom w:val="none" w:sz="0" w:space="0" w:color="auto"/>
                <w:right w:val="none" w:sz="0" w:space="0" w:color="auto"/>
              </w:divBdr>
            </w:div>
            <w:div w:id="1989553641">
              <w:marLeft w:val="0"/>
              <w:marRight w:val="0"/>
              <w:marTop w:val="0"/>
              <w:marBottom w:val="0"/>
              <w:divBdr>
                <w:top w:val="none" w:sz="0" w:space="0" w:color="auto"/>
                <w:left w:val="none" w:sz="0" w:space="0" w:color="auto"/>
                <w:bottom w:val="none" w:sz="0" w:space="0" w:color="auto"/>
                <w:right w:val="none" w:sz="0" w:space="0" w:color="auto"/>
              </w:divBdr>
              <w:divsChild>
                <w:div w:id="1534422087">
                  <w:marLeft w:val="0"/>
                  <w:marRight w:val="0"/>
                  <w:marTop w:val="0"/>
                  <w:marBottom w:val="0"/>
                  <w:divBdr>
                    <w:top w:val="none" w:sz="0" w:space="0" w:color="auto"/>
                    <w:left w:val="none" w:sz="0" w:space="0" w:color="auto"/>
                    <w:bottom w:val="none" w:sz="0" w:space="0" w:color="auto"/>
                    <w:right w:val="none" w:sz="0" w:space="0" w:color="auto"/>
                  </w:divBdr>
                  <w:divsChild>
                    <w:div w:id="13935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707">
              <w:marLeft w:val="0"/>
              <w:marRight w:val="0"/>
              <w:marTop w:val="0"/>
              <w:marBottom w:val="0"/>
              <w:divBdr>
                <w:top w:val="none" w:sz="0" w:space="0" w:color="auto"/>
                <w:left w:val="none" w:sz="0" w:space="0" w:color="auto"/>
                <w:bottom w:val="none" w:sz="0" w:space="0" w:color="auto"/>
                <w:right w:val="none" w:sz="0" w:space="0" w:color="auto"/>
              </w:divBdr>
            </w:div>
          </w:divsChild>
        </w:div>
        <w:div w:id="1248154821">
          <w:marLeft w:val="0"/>
          <w:marRight w:val="0"/>
          <w:marTop w:val="0"/>
          <w:marBottom w:val="0"/>
          <w:divBdr>
            <w:top w:val="none" w:sz="0" w:space="0" w:color="auto"/>
            <w:left w:val="none" w:sz="0" w:space="0" w:color="auto"/>
            <w:bottom w:val="none" w:sz="0" w:space="0" w:color="auto"/>
            <w:right w:val="none" w:sz="0" w:space="0" w:color="auto"/>
          </w:divBdr>
          <w:divsChild>
            <w:div w:id="314651605">
              <w:marLeft w:val="0"/>
              <w:marRight w:val="0"/>
              <w:marTop w:val="0"/>
              <w:marBottom w:val="0"/>
              <w:divBdr>
                <w:top w:val="none" w:sz="0" w:space="0" w:color="auto"/>
                <w:left w:val="none" w:sz="0" w:space="0" w:color="auto"/>
                <w:bottom w:val="none" w:sz="0" w:space="0" w:color="auto"/>
                <w:right w:val="none" w:sz="0" w:space="0" w:color="auto"/>
              </w:divBdr>
            </w:div>
            <w:div w:id="492530484">
              <w:marLeft w:val="0"/>
              <w:marRight w:val="0"/>
              <w:marTop w:val="0"/>
              <w:marBottom w:val="0"/>
              <w:divBdr>
                <w:top w:val="none" w:sz="0" w:space="0" w:color="auto"/>
                <w:left w:val="none" w:sz="0" w:space="0" w:color="auto"/>
                <w:bottom w:val="none" w:sz="0" w:space="0" w:color="auto"/>
                <w:right w:val="none" w:sz="0" w:space="0" w:color="auto"/>
              </w:divBdr>
              <w:divsChild>
                <w:div w:id="1533500186">
                  <w:marLeft w:val="0"/>
                  <w:marRight w:val="0"/>
                  <w:marTop w:val="0"/>
                  <w:marBottom w:val="0"/>
                  <w:divBdr>
                    <w:top w:val="none" w:sz="0" w:space="0" w:color="auto"/>
                    <w:left w:val="none" w:sz="0" w:space="0" w:color="auto"/>
                    <w:bottom w:val="none" w:sz="0" w:space="0" w:color="auto"/>
                    <w:right w:val="none" w:sz="0" w:space="0" w:color="auto"/>
                  </w:divBdr>
                  <w:divsChild>
                    <w:div w:id="206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02">
      <w:bodyDiv w:val="1"/>
      <w:marLeft w:val="0"/>
      <w:marRight w:val="0"/>
      <w:marTop w:val="0"/>
      <w:marBottom w:val="0"/>
      <w:divBdr>
        <w:top w:val="none" w:sz="0" w:space="0" w:color="auto"/>
        <w:left w:val="none" w:sz="0" w:space="0" w:color="auto"/>
        <w:bottom w:val="none" w:sz="0" w:space="0" w:color="auto"/>
        <w:right w:val="none" w:sz="0" w:space="0" w:color="auto"/>
      </w:divBdr>
      <w:divsChild>
        <w:div w:id="1948268523">
          <w:marLeft w:val="0"/>
          <w:marRight w:val="0"/>
          <w:marTop w:val="0"/>
          <w:marBottom w:val="0"/>
          <w:divBdr>
            <w:top w:val="none" w:sz="0" w:space="0" w:color="auto"/>
            <w:left w:val="none" w:sz="0" w:space="0" w:color="auto"/>
            <w:bottom w:val="none" w:sz="0" w:space="0" w:color="auto"/>
            <w:right w:val="none" w:sz="0" w:space="0" w:color="auto"/>
          </w:divBdr>
          <w:divsChild>
            <w:div w:id="147988828">
              <w:marLeft w:val="0"/>
              <w:marRight w:val="0"/>
              <w:marTop w:val="0"/>
              <w:marBottom w:val="0"/>
              <w:divBdr>
                <w:top w:val="none" w:sz="0" w:space="0" w:color="auto"/>
                <w:left w:val="none" w:sz="0" w:space="0" w:color="auto"/>
                <w:bottom w:val="none" w:sz="0" w:space="0" w:color="auto"/>
                <w:right w:val="none" w:sz="0" w:space="0" w:color="auto"/>
              </w:divBdr>
            </w:div>
            <w:div w:id="733548830">
              <w:marLeft w:val="0"/>
              <w:marRight w:val="0"/>
              <w:marTop w:val="0"/>
              <w:marBottom w:val="0"/>
              <w:divBdr>
                <w:top w:val="none" w:sz="0" w:space="0" w:color="auto"/>
                <w:left w:val="none" w:sz="0" w:space="0" w:color="auto"/>
                <w:bottom w:val="none" w:sz="0" w:space="0" w:color="auto"/>
                <w:right w:val="none" w:sz="0" w:space="0" w:color="auto"/>
              </w:divBdr>
              <w:divsChild>
                <w:div w:id="1384327809">
                  <w:marLeft w:val="0"/>
                  <w:marRight w:val="0"/>
                  <w:marTop w:val="0"/>
                  <w:marBottom w:val="0"/>
                  <w:divBdr>
                    <w:top w:val="none" w:sz="0" w:space="0" w:color="auto"/>
                    <w:left w:val="none" w:sz="0" w:space="0" w:color="auto"/>
                    <w:bottom w:val="none" w:sz="0" w:space="0" w:color="auto"/>
                    <w:right w:val="none" w:sz="0" w:space="0" w:color="auto"/>
                  </w:divBdr>
                  <w:divsChild>
                    <w:div w:id="17757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7362">
              <w:marLeft w:val="0"/>
              <w:marRight w:val="0"/>
              <w:marTop w:val="0"/>
              <w:marBottom w:val="0"/>
              <w:divBdr>
                <w:top w:val="none" w:sz="0" w:space="0" w:color="auto"/>
                <w:left w:val="none" w:sz="0" w:space="0" w:color="auto"/>
                <w:bottom w:val="none" w:sz="0" w:space="0" w:color="auto"/>
                <w:right w:val="none" w:sz="0" w:space="0" w:color="auto"/>
              </w:divBdr>
            </w:div>
          </w:divsChild>
        </w:div>
        <w:div w:id="387463536">
          <w:marLeft w:val="0"/>
          <w:marRight w:val="0"/>
          <w:marTop w:val="0"/>
          <w:marBottom w:val="0"/>
          <w:divBdr>
            <w:top w:val="none" w:sz="0" w:space="0" w:color="auto"/>
            <w:left w:val="none" w:sz="0" w:space="0" w:color="auto"/>
            <w:bottom w:val="none" w:sz="0" w:space="0" w:color="auto"/>
            <w:right w:val="none" w:sz="0" w:space="0" w:color="auto"/>
          </w:divBdr>
          <w:divsChild>
            <w:div w:id="500387024">
              <w:marLeft w:val="0"/>
              <w:marRight w:val="0"/>
              <w:marTop w:val="0"/>
              <w:marBottom w:val="0"/>
              <w:divBdr>
                <w:top w:val="none" w:sz="0" w:space="0" w:color="auto"/>
                <w:left w:val="none" w:sz="0" w:space="0" w:color="auto"/>
                <w:bottom w:val="none" w:sz="0" w:space="0" w:color="auto"/>
                <w:right w:val="none" w:sz="0" w:space="0" w:color="auto"/>
              </w:divBdr>
            </w:div>
            <w:div w:id="520322903">
              <w:marLeft w:val="0"/>
              <w:marRight w:val="0"/>
              <w:marTop w:val="0"/>
              <w:marBottom w:val="0"/>
              <w:divBdr>
                <w:top w:val="none" w:sz="0" w:space="0" w:color="auto"/>
                <w:left w:val="none" w:sz="0" w:space="0" w:color="auto"/>
                <w:bottom w:val="none" w:sz="0" w:space="0" w:color="auto"/>
                <w:right w:val="none" w:sz="0" w:space="0" w:color="auto"/>
              </w:divBdr>
              <w:divsChild>
                <w:div w:id="713847416">
                  <w:marLeft w:val="0"/>
                  <w:marRight w:val="0"/>
                  <w:marTop w:val="0"/>
                  <w:marBottom w:val="0"/>
                  <w:divBdr>
                    <w:top w:val="none" w:sz="0" w:space="0" w:color="auto"/>
                    <w:left w:val="none" w:sz="0" w:space="0" w:color="auto"/>
                    <w:bottom w:val="none" w:sz="0" w:space="0" w:color="auto"/>
                    <w:right w:val="none" w:sz="0" w:space="0" w:color="auto"/>
                  </w:divBdr>
                  <w:divsChild>
                    <w:div w:id="16764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565">
      <w:bodyDiv w:val="1"/>
      <w:marLeft w:val="0"/>
      <w:marRight w:val="0"/>
      <w:marTop w:val="0"/>
      <w:marBottom w:val="0"/>
      <w:divBdr>
        <w:top w:val="none" w:sz="0" w:space="0" w:color="auto"/>
        <w:left w:val="none" w:sz="0" w:space="0" w:color="auto"/>
        <w:bottom w:val="none" w:sz="0" w:space="0" w:color="auto"/>
        <w:right w:val="none" w:sz="0" w:space="0" w:color="auto"/>
      </w:divBdr>
    </w:div>
    <w:div w:id="1807316628">
      <w:bodyDiv w:val="1"/>
      <w:marLeft w:val="0"/>
      <w:marRight w:val="0"/>
      <w:marTop w:val="0"/>
      <w:marBottom w:val="0"/>
      <w:divBdr>
        <w:top w:val="none" w:sz="0" w:space="0" w:color="auto"/>
        <w:left w:val="none" w:sz="0" w:space="0" w:color="auto"/>
        <w:bottom w:val="none" w:sz="0" w:space="0" w:color="auto"/>
        <w:right w:val="none" w:sz="0" w:space="0" w:color="auto"/>
      </w:divBdr>
      <w:divsChild>
        <w:div w:id="147284410">
          <w:marLeft w:val="0"/>
          <w:marRight w:val="0"/>
          <w:marTop w:val="0"/>
          <w:marBottom w:val="0"/>
          <w:divBdr>
            <w:top w:val="none" w:sz="0" w:space="0" w:color="auto"/>
            <w:left w:val="none" w:sz="0" w:space="0" w:color="auto"/>
            <w:bottom w:val="none" w:sz="0" w:space="0" w:color="auto"/>
            <w:right w:val="none" w:sz="0" w:space="0" w:color="auto"/>
          </w:divBdr>
          <w:divsChild>
            <w:div w:id="1175418100">
              <w:marLeft w:val="0"/>
              <w:marRight w:val="0"/>
              <w:marTop w:val="0"/>
              <w:marBottom w:val="0"/>
              <w:divBdr>
                <w:top w:val="none" w:sz="0" w:space="0" w:color="auto"/>
                <w:left w:val="none" w:sz="0" w:space="0" w:color="auto"/>
                <w:bottom w:val="none" w:sz="0" w:space="0" w:color="auto"/>
                <w:right w:val="none" w:sz="0" w:space="0" w:color="auto"/>
              </w:divBdr>
            </w:div>
            <w:div w:id="2127430941">
              <w:marLeft w:val="0"/>
              <w:marRight w:val="0"/>
              <w:marTop w:val="0"/>
              <w:marBottom w:val="0"/>
              <w:divBdr>
                <w:top w:val="none" w:sz="0" w:space="0" w:color="auto"/>
                <w:left w:val="none" w:sz="0" w:space="0" w:color="auto"/>
                <w:bottom w:val="none" w:sz="0" w:space="0" w:color="auto"/>
                <w:right w:val="none" w:sz="0" w:space="0" w:color="auto"/>
              </w:divBdr>
              <w:divsChild>
                <w:div w:id="1247955012">
                  <w:marLeft w:val="0"/>
                  <w:marRight w:val="0"/>
                  <w:marTop w:val="0"/>
                  <w:marBottom w:val="0"/>
                  <w:divBdr>
                    <w:top w:val="none" w:sz="0" w:space="0" w:color="auto"/>
                    <w:left w:val="none" w:sz="0" w:space="0" w:color="auto"/>
                    <w:bottom w:val="none" w:sz="0" w:space="0" w:color="auto"/>
                    <w:right w:val="none" w:sz="0" w:space="0" w:color="auto"/>
                  </w:divBdr>
                  <w:divsChild>
                    <w:div w:id="14680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576">
              <w:marLeft w:val="0"/>
              <w:marRight w:val="0"/>
              <w:marTop w:val="0"/>
              <w:marBottom w:val="0"/>
              <w:divBdr>
                <w:top w:val="none" w:sz="0" w:space="0" w:color="auto"/>
                <w:left w:val="none" w:sz="0" w:space="0" w:color="auto"/>
                <w:bottom w:val="none" w:sz="0" w:space="0" w:color="auto"/>
                <w:right w:val="none" w:sz="0" w:space="0" w:color="auto"/>
              </w:divBdr>
            </w:div>
          </w:divsChild>
        </w:div>
        <w:div w:id="11885551">
          <w:marLeft w:val="0"/>
          <w:marRight w:val="0"/>
          <w:marTop w:val="0"/>
          <w:marBottom w:val="0"/>
          <w:divBdr>
            <w:top w:val="none" w:sz="0" w:space="0" w:color="auto"/>
            <w:left w:val="none" w:sz="0" w:space="0" w:color="auto"/>
            <w:bottom w:val="none" w:sz="0" w:space="0" w:color="auto"/>
            <w:right w:val="none" w:sz="0" w:space="0" w:color="auto"/>
          </w:divBdr>
          <w:divsChild>
            <w:div w:id="702170338">
              <w:marLeft w:val="0"/>
              <w:marRight w:val="0"/>
              <w:marTop w:val="0"/>
              <w:marBottom w:val="0"/>
              <w:divBdr>
                <w:top w:val="none" w:sz="0" w:space="0" w:color="auto"/>
                <w:left w:val="none" w:sz="0" w:space="0" w:color="auto"/>
                <w:bottom w:val="none" w:sz="0" w:space="0" w:color="auto"/>
                <w:right w:val="none" w:sz="0" w:space="0" w:color="auto"/>
              </w:divBdr>
            </w:div>
            <w:div w:id="397633460">
              <w:marLeft w:val="0"/>
              <w:marRight w:val="0"/>
              <w:marTop w:val="0"/>
              <w:marBottom w:val="0"/>
              <w:divBdr>
                <w:top w:val="none" w:sz="0" w:space="0" w:color="auto"/>
                <w:left w:val="none" w:sz="0" w:space="0" w:color="auto"/>
                <w:bottom w:val="none" w:sz="0" w:space="0" w:color="auto"/>
                <w:right w:val="none" w:sz="0" w:space="0" w:color="auto"/>
              </w:divBdr>
              <w:divsChild>
                <w:div w:id="884829406">
                  <w:marLeft w:val="0"/>
                  <w:marRight w:val="0"/>
                  <w:marTop w:val="0"/>
                  <w:marBottom w:val="0"/>
                  <w:divBdr>
                    <w:top w:val="none" w:sz="0" w:space="0" w:color="auto"/>
                    <w:left w:val="none" w:sz="0" w:space="0" w:color="auto"/>
                    <w:bottom w:val="none" w:sz="0" w:space="0" w:color="auto"/>
                    <w:right w:val="none" w:sz="0" w:space="0" w:color="auto"/>
                  </w:divBdr>
                  <w:divsChild>
                    <w:div w:id="8798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8066">
              <w:marLeft w:val="0"/>
              <w:marRight w:val="0"/>
              <w:marTop w:val="0"/>
              <w:marBottom w:val="0"/>
              <w:divBdr>
                <w:top w:val="none" w:sz="0" w:space="0" w:color="auto"/>
                <w:left w:val="none" w:sz="0" w:space="0" w:color="auto"/>
                <w:bottom w:val="none" w:sz="0" w:space="0" w:color="auto"/>
                <w:right w:val="none" w:sz="0" w:space="0" w:color="auto"/>
              </w:divBdr>
            </w:div>
          </w:divsChild>
        </w:div>
        <w:div w:id="1371341488">
          <w:marLeft w:val="0"/>
          <w:marRight w:val="0"/>
          <w:marTop w:val="0"/>
          <w:marBottom w:val="0"/>
          <w:divBdr>
            <w:top w:val="none" w:sz="0" w:space="0" w:color="auto"/>
            <w:left w:val="none" w:sz="0" w:space="0" w:color="auto"/>
            <w:bottom w:val="none" w:sz="0" w:space="0" w:color="auto"/>
            <w:right w:val="none" w:sz="0" w:space="0" w:color="auto"/>
          </w:divBdr>
          <w:divsChild>
            <w:div w:id="1409769543">
              <w:marLeft w:val="0"/>
              <w:marRight w:val="0"/>
              <w:marTop w:val="0"/>
              <w:marBottom w:val="0"/>
              <w:divBdr>
                <w:top w:val="none" w:sz="0" w:space="0" w:color="auto"/>
                <w:left w:val="none" w:sz="0" w:space="0" w:color="auto"/>
                <w:bottom w:val="none" w:sz="0" w:space="0" w:color="auto"/>
                <w:right w:val="none" w:sz="0" w:space="0" w:color="auto"/>
              </w:divBdr>
            </w:div>
            <w:div w:id="574048273">
              <w:marLeft w:val="0"/>
              <w:marRight w:val="0"/>
              <w:marTop w:val="0"/>
              <w:marBottom w:val="0"/>
              <w:divBdr>
                <w:top w:val="none" w:sz="0" w:space="0" w:color="auto"/>
                <w:left w:val="none" w:sz="0" w:space="0" w:color="auto"/>
                <w:bottom w:val="none" w:sz="0" w:space="0" w:color="auto"/>
                <w:right w:val="none" w:sz="0" w:space="0" w:color="auto"/>
              </w:divBdr>
              <w:divsChild>
                <w:div w:id="288820859">
                  <w:marLeft w:val="0"/>
                  <w:marRight w:val="0"/>
                  <w:marTop w:val="0"/>
                  <w:marBottom w:val="0"/>
                  <w:divBdr>
                    <w:top w:val="none" w:sz="0" w:space="0" w:color="auto"/>
                    <w:left w:val="none" w:sz="0" w:space="0" w:color="auto"/>
                    <w:bottom w:val="none" w:sz="0" w:space="0" w:color="auto"/>
                    <w:right w:val="none" w:sz="0" w:space="0" w:color="auto"/>
                  </w:divBdr>
                  <w:divsChild>
                    <w:div w:id="8359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044">
              <w:marLeft w:val="0"/>
              <w:marRight w:val="0"/>
              <w:marTop w:val="0"/>
              <w:marBottom w:val="0"/>
              <w:divBdr>
                <w:top w:val="none" w:sz="0" w:space="0" w:color="auto"/>
                <w:left w:val="none" w:sz="0" w:space="0" w:color="auto"/>
                <w:bottom w:val="none" w:sz="0" w:space="0" w:color="auto"/>
                <w:right w:val="none" w:sz="0" w:space="0" w:color="auto"/>
              </w:divBdr>
            </w:div>
          </w:divsChild>
        </w:div>
        <w:div w:id="184753621">
          <w:marLeft w:val="0"/>
          <w:marRight w:val="0"/>
          <w:marTop w:val="0"/>
          <w:marBottom w:val="0"/>
          <w:divBdr>
            <w:top w:val="none" w:sz="0" w:space="0" w:color="auto"/>
            <w:left w:val="none" w:sz="0" w:space="0" w:color="auto"/>
            <w:bottom w:val="none" w:sz="0" w:space="0" w:color="auto"/>
            <w:right w:val="none" w:sz="0" w:space="0" w:color="auto"/>
          </w:divBdr>
          <w:divsChild>
            <w:div w:id="661814394">
              <w:marLeft w:val="0"/>
              <w:marRight w:val="0"/>
              <w:marTop w:val="0"/>
              <w:marBottom w:val="0"/>
              <w:divBdr>
                <w:top w:val="none" w:sz="0" w:space="0" w:color="auto"/>
                <w:left w:val="none" w:sz="0" w:space="0" w:color="auto"/>
                <w:bottom w:val="none" w:sz="0" w:space="0" w:color="auto"/>
                <w:right w:val="none" w:sz="0" w:space="0" w:color="auto"/>
              </w:divBdr>
            </w:div>
            <w:div w:id="1706514369">
              <w:marLeft w:val="0"/>
              <w:marRight w:val="0"/>
              <w:marTop w:val="0"/>
              <w:marBottom w:val="0"/>
              <w:divBdr>
                <w:top w:val="none" w:sz="0" w:space="0" w:color="auto"/>
                <w:left w:val="none" w:sz="0" w:space="0" w:color="auto"/>
                <w:bottom w:val="none" w:sz="0" w:space="0" w:color="auto"/>
                <w:right w:val="none" w:sz="0" w:space="0" w:color="auto"/>
              </w:divBdr>
              <w:divsChild>
                <w:div w:id="1523006401">
                  <w:marLeft w:val="0"/>
                  <w:marRight w:val="0"/>
                  <w:marTop w:val="0"/>
                  <w:marBottom w:val="0"/>
                  <w:divBdr>
                    <w:top w:val="none" w:sz="0" w:space="0" w:color="auto"/>
                    <w:left w:val="none" w:sz="0" w:space="0" w:color="auto"/>
                    <w:bottom w:val="none" w:sz="0" w:space="0" w:color="auto"/>
                    <w:right w:val="none" w:sz="0" w:space="0" w:color="auto"/>
                  </w:divBdr>
                  <w:divsChild>
                    <w:div w:id="19081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894">
              <w:marLeft w:val="0"/>
              <w:marRight w:val="0"/>
              <w:marTop w:val="0"/>
              <w:marBottom w:val="0"/>
              <w:divBdr>
                <w:top w:val="none" w:sz="0" w:space="0" w:color="auto"/>
                <w:left w:val="none" w:sz="0" w:space="0" w:color="auto"/>
                <w:bottom w:val="none" w:sz="0" w:space="0" w:color="auto"/>
                <w:right w:val="none" w:sz="0" w:space="0" w:color="auto"/>
              </w:divBdr>
            </w:div>
          </w:divsChild>
        </w:div>
        <w:div w:id="703872490">
          <w:marLeft w:val="0"/>
          <w:marRight w:val="0"/>
          <w:marTop w:val="0"/>
          <w:marBottom w:val="0"/>
          <w:divBdr>
            <w:top w:val="none" w:sz="0" w:space="0" w:color="auto"/>
            <w:left w:val="none" w:sz="0" w:space="0" w:color="auto"/>
            <w:bottom w:val="none" w:sz="0" w:space="0" w:color="auto"/>
            <w:right w:val="none" w:sz="0" w:space="0" w:color="auto"/>
          </w:divBdr>
          <w:divsChild>
            <w:div w:id="401684264">
              <w:marLeft w:val="0"/>
              <w:marRight w:val="0"/>
              <w:marTop w:val="0"/>
              <w:marBottom w:val="0"/>
              <w:divBdr>
                <w:top w:val="none" w:sz="0" w:space="0" w:color="auto"/>
                <w:left w:val="none" w:sz="0" w:space="0" w:color="auto"/>
                <w:bottom w:val="none" w:sz="0" w:space="0" w:color="auto"/>
                <w:right w:val="none" w:sz="0" w:space="0" w:color="auto"/>
              </w:divBdr>
            </w:div>
            <w:div w:id="1416585959">
              <w:marLeft w:val="0"/>
              <w:marRight w:val="0"/>
              <w:marTop w:val="0"/>
              <w:marBottom w:val="0"/>
              <w:divBdr>
                <w:top w:val="none" w:sz="0" w:space="0" w:color="auto"/>
                <w:left w:val="none" w:sz="0" w:space="0" w:color="auto"/>
                <w:bottom w:val="none" w:sz="0" w:space="0" w:color="auto"/>
                <w:right w:val="none" w:sz="0" w:space="0" w:color="auto"/>
              </w:divBdr>
              <w:divsChild>
                <w:div w:id="128281183">
                  <w:marLeft w:val="0"/>
                  <w:marRight w:val="0"/>
                  <w:marTop w:val="0"/>
                  <w:marBottom w:val="0"/>
                  <w:divBdr>
                    <w:top w:val="none" w:sz="0" w:space="0" w:color="auto"/>
                    <w:left w:val="none" w:sz="0" w:space="0" w:color="auto"/>
                    <w:bottom w:val="none" w:sz="0" w:space="0" w:color="auto"/>
                    <w:right w:val="none" w:sz="0" w:space="0" w:color="auto"/>
                  </w:divBdr>
                  <w:divsChild>
                    <w:div w:id="389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954">
              <w:marLeft w:val="0"/>
              <w:marRight w:val="0"/>
              <w:marTop w:val="0"/>
              <w:marBottom w:val="0"/>
              <w:divBdr>
                <w:top w:val="none" w:sz="0" w:space="0" w:color="auto"/>
                <w:left w:val="none" w:sz="0" w:space="0" w:color="auto"/>
                <w:bottom w:val="none" w:sz="0" w:space="0" w:color="auto"/>
                <w:right w:val="none" w:sz="0" w:space="0" w:color="auto"/>
              </w:divBdr>
            </w:div>
          </w:divsChild>
        </w:div>
        <w:div w:id="376203493">
          <w:marLeft w:val="0"/>
          <w:marRight w:val="0"/>
          <w:marTop w:val="0"/>
          <w:marBottom w:val="0"/>
          <w:divBdr>
            <w:top w:val="none" w:sz="0" w:space="0" w:color="auto"/>
            <w:left w:val="none" w:sz="0" w:space="0" w:color="auto"/>
            <w:bottom w:val="none" w:sz="0" w:space="0" w:color="auto"/>
            <w:right w:val="none" w:sz="0" w:space="0" w:color="auto"/>
          </w:divBdr>
          <w:divsChild>
            <w:div w:id="381713671">
              <w:marLeft w:val="0"/>
              <w:marRight w:val="0"/>
              <w:marTop w:val="0"/>
              <w:marBottom w:val="0"/>
              <w:divBdr>
                <w:top w:val="none" w:sz="0" w:space="0" w:color="auto"/>
                <w:left w:val="none" w:sz="0" w:space="0" w:color="auto"/>
                <w:bottom w:val="none" w:sz="0" w:space="0" w:color="auto"/>
                <w:right w:val="none" w:sz="0" w:space="0" w:color="auto"/>
              </w:divBdr>
            </w:div>
            <w:div w:id="522323081">
              <w:marLeft w:val="0"/>
              <w:marRight w:val="0"/>
              <w:marTop w:val="0"/>
              <w:marBottom w:val="0"/>
              <w:divBdr>
                <w:top w:val="none" w:sz="0" w:space="0" w:color="auto"/>
                <w:left w:val="none" w:sz="0" w:space="0" w:color="auto"/>
                <w:bottom w:val="none" w:sz="0" w:space="0" w:color="auto"/>
                <w:right w:val="none" w:sz="0" w:space="0" w:color="auto"/>
              </w:divBdr>
              <w:divsChild>
                <w:div w:id="364522887">
                  <w:marLeft w:val="0"/>
                  <w:marRight w:val="0"/>
                  <w:marTop w:val="0"/>
                  <w:marBottom w:val="0"/>
                  <w:divBdr>
                    <w:top w:val="none" w:sz="0" w:space="0" w:color="auto"/>
                    <w:left w:val="none" w:sz="0" w:space="0" w:color="auto"/>
                    <w:bottom w:val="none" w:sz="0" w:space="0" w:color="auto"/>
                    <w:right w:val="none" w:sz="0" w:space="0" w:color="auto"/>
                  </w:divBdr>
                  <w:divsChild>
                    <w:div w:id="441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226">
              <w:marLeft w:val="0"/>
              <w:marRight w:val="0"/>
              <w:marTop w:val="0"/>
              <w:marBottom w:val="0"/>
              <w:divBdr>
                <w:top w:val="none" w:sz="0" w:space="0" w:color="auto"/>
                <w:left w:val="none" w:sz="0" w:space="0" w:color="auto"/>
                <w:bottom w:val="none" w:sz="0" w:space="0" w:color="auto"/>
                <w:right w:val="none" w:sz="0" w:space="0" w:color="auto"/>
              </w:divBdr>
            </w:div>
          </w:divsChild>
        </w:div>
        <w:div w:id="1953514644">
          <w:marLeft w:val="0"/>
          <w:marRight w:val="0"/>
          <w:marTop w:val="0"/>
          <w:marBottom w:val="0"/>
          <w:divBdr>
            <w:top w:val="none" w:sz="0" w:space="0" w:color="auto"/>
            <w:left w:val="none" w:sz="0" w:space="0" w:color="auto"/>
            <w:bottom w:val="none" w:sz="0" w:space="0" w:color="auto"/>
            <w:right w:val="none" w:sz="0" w:space="0" w:color="auto"/>
          </w:divBdr>
          <w:divsChild>
            <w:div w:id="809589066">
              <w:marLeft w:val="0"/>
              <w:marRight w:val="0"/>
              <w:marTop w:val="0"/>
              <w:marBottom w:val="0"/>
              <w:divBdr>
                <w:top w:val="none" w:sz="0" w:space="0" w:color="auto"/>
                <w:left w:val="none" w:sz="0" w:space="0" w:color="auto"/>
                <w:bottom w:val="none" w:sz="0" w:space="0" w:color="auto"/>
                <w:right w:val="none" w:sz="0" w:space="0" w:color="auto"/>
              </w:divBdr>
            </w:div>
            <w:div w:id="412774602">
              <w:marLeft w:val="0"/>
              <w:marRight w:val="0"/>
              <w:marTop w:val="0"/>
              <w:marBottom w:val="0"/>
              <w:divBdr>
                <w:top w:val="none" w:sz="0" w:space="0" w:color="auto"/>
                <w:left w:val="none" w:sz="0" w:space="0" w:color="auto"/>
                <w:bottom w:val="none" w:sz="0" w:space="0" w:color="auto"/>
                <w:right w:val="none" w:sz="0" w:space="0" w:color="auto"/>
              </w:divBdr>
              <w:divsChild>
                <w:div w:id="240797261">
                  <w:marLeft w:val="0"/>
                  <w:marRight w:val="0"/>
                  <w:marTop w:val="0"/>
                  <w:marBottom w:val="0"/>
                  <w:divBdr>
                    <w:top w:val="none" w:sz="0" w:space="0" w:color="auto"/>
                    <w:left w:val="none" w:sz="0" w:space="0" w:color="auto"/>
                    <w:bottom w:val="none" w:sz="0" w:space="0" w:color="auto"/>
                    <w:right w:val="none" w:sz="0" w:space="0" w:color="auto"/>
                  </w:divBdr>
                  <w:divsChild>
                    <w:div w:id="1041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1908">
      <w:bodyDiv w:val="1"/>
      <w:marLeft w:val="0"/>
      <w:marRight w:val="0"/>
      <w:marTop w:val="0"/>
      <w:marBottom w:val="0"/>
      <w:divBdr>
        <w:top w:val="none" w:sz="0" w:space="0" w:color="auto"/>
        <w:left w:val="none" w:sz="0" w:space="0" w:color="auto"/>
        <w:bottom w:val="none" w:sz="0" w:space="0" w:color="auto"/>
        <w:right w:val="none" w:sz="0" w:space="0" w:color="auto"/>
      </w:divBdr>
      <w:divsChild>
        <w:div w:id="1748844224">
          <w:marLeft w:val="0"/>
          <w:marRight w:val="0"/>
          <w:marTop w:val="0"/>
          <w:marBottom w:val="0"/>
          <w:divBdr>
            <w:top w:val="none" w:sz="0" w:space="0" w:color="auto"/>
            <w:left w:val="none" w:sz="0" w:space="0" w:color="auto"/>
            <w:bottom w:val="none" w:sz="0" w:space="0" w:color="auto"/>
            <w:right w:val="none" w:sz="0" w:space="0" w:color="auto"/>
          </w:divBdr>
          <w:divsChild>
            <w:div w:id="1162813155">
              <w:marLeft w:val="0"/>
              <w:marRight w:val="0"/>
              <w:marTop w:val="0"/>
              <w:marBottom w:val="0"/>
              <w:divBdr>
                <w:top w:val="none" w:sz="0" w:space="0" w:color="auto"/>
                <w:left w:val="none" w:sz="0" w:space="0" w:color="auto"/>
                <w:bottom w:val="none" w:sz="0" w:space="0" w:color="auto"/>
                <w:right w:val="none" w:sz="0" w:space="0" w:color="auto"/>
              </w:divBdr>
            </w:div>
            <w:div w:id="1675377383">
              <w:marLeft w:val="0"/>
              <w:marRight w:val="0"/>
              <w:marTop w:val="0"/>
              <w:marBottom w:val="0"/>
              <w:divBdr>
                <w:top w:val="none" w:sz="0" w:space="0" w:color="auto"/>
                <w:left w:val="none" w:sz="0" w:space="0" w:color="auto"/>
                <w:bottom w:val="none" w:sz="0" w:space="0" w:color="auto"/>
                <w:right w:val="none" w:sz="0" w:space="0" w:color="auto"/>
              </w:divBdr>
              <w:divsChild>
                <w:div w:id="718210258">
                  <w:marLeft w:val="0"/>
                  <w:marRight w:val="0"/>
                  <w:marTop w:val="0"/>
                  <w:marBottom w:val="0"/>
                  <w:divBdr>
                    <w:top w:val="none" w:sz="0" w:space="0" w:color="auto"/>
                    <w:left w:val="none" w:sz="0" w:space="0" w:color="auto"/>
                    <w:bottom w:val="none" w:sz="0" w:space="0" w:color="auto"/>
                    <w:right w:val="none" w:sz="0" w:space="0" w:color="auto"/>
                  </w:divBdr>
                  <w:divsChild>
                    <w:div w:id="19493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007">
              <w:marLeft w:val="0"/>
              <w:marRight w:val="0"/>
              <w:marTop w:val="0"/>
              <w:marBottom w:val="0"/>
              <w:divBdr>
                <w:top w:val="none" w:sz="0" w:space="0" w:color="auto"/>
                <w:left w:val="none" w:sz="0" w:space="0" w:color="auto"/>
                <w:bottom w:val="none" w:sz="0" w:space="0" w:color="auto"/>
                <w:right w:val="none" w:sz="0" w:space="0" w:color="auto"/>
              </w:divBdr>
            </w:div>
          </w:divsChild>
        </w:div>
        <w:div w:id="252134001">
          <w:marLeft w:val="0"/>
          <w:marRight w:val="0"/>
          <w:marTop w:val="0"/>
          <w:marBottom w:val="0"/>
          <w:divBdr>
            <w:top w:val="none" w:sz="0" w:space="0" w:color="auto"/>
            <w:left w:val="none" w:sz="0" w:space="0" w:color="auto"/>
            <w:bottom w:val="none" w:sz="0" w:space="0" w:color="auto"/>
            <w:right w:val="none" w:sz="0" w:space="0" w:color="auto"/>
          </w:divBdr>
          <w:divsChild>
            <w:div w:id="1479225071">
              <w:marLeft w:val="0"/>
              <w:marRight w:val="0"/>
              <w:marTop w:val="0"/>
              <w:marBottom w:val="0"/>
              <w:divBdr>
                <w:top w:val="none" w:sz="0" w:space="0" w:color="auto"/>
                <w:left w:val="none" w:sz="0" w:space="0" w:color="auto"/>
                <w:bottom w:val="none" w:sz="0" w:space="0" w:color="auto"/>
                <w:right w:val="none" w:sz="0" w:space="0" w:color="auto"/>
              </w:divBdr>
            </w:div>
            <w:div w:id="1946499052">
              <w:marLeft w:val="0"/>
              <w:marRight w:val="0"/>
              <w:marTop w:val="0"/>
              <w:marBottom w:val="0"/>
              <w:divBdr>
                <w:top w:val="none" w:sz="0" w:space="0" w:color="auto"/>
                <w:left w:val="none" w:sz="0" w:space="0" w:color="auto"/>
                <w:bottom w:val="none" w:sz="0" w:space="0" w:color="auto"/>
                <w:right w:val="none" w:sz="0" w:space="0" w:color="auto"/>
              </w:divBdr>
              <w:divsChild>
                <w:div w:id="1578321171">
                  <w:marLeft w:val="0"/>
                  <w:marRight w:val="0"/>
                  <w:marTop w:val="0"/>
                  <w:marBottom w:val="0"/>
                  <w:divBdr>
                    <w:top w:val="none" w:sz="0" w:space="0" w:color="auto"/>
                    <w:left w:val="none" w:sz="0" w:space="0" w:color="auto"/>
                    <w:bottom w:val="none" w:sz="0" w:space="0" w:color="auto"/>
                    <w:right w:val="none" w:sz="0" w:space="0" w:color="auto"/>
                  </w:divBdr>
                  <w:divsChild>
                    <w:div w:id="3837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062">
              <w:marLeft w:val="0"/>
              <w:marRight w:val="0"/>
              <w:marTop w:val="0"/>
              <w:marBottom w:val="0"/>
              <w:divBdr>
                <w:top w:val="none" w:sz="0" w:space="0" w:color="auto"/>
                <w:left w:val="none" w:sz="0" w:space="0" w:color="auto"/>
                <w:bottom w:val="none" w:sz="0" w:space="0" w:color="auto"/>
                <w:right w:val="none" w:sz="0" w:space="0" w:color="auto"/>
              </w:divBdr>
            </w:div>
          </w:divsChild>
        </w:div>
        <w:div w:id="1615358246">
          <w:marLeft w:val="0"/>
          <w:marRight w:val="0"/>
          <w:marTop w:val="0"/>
          <w:marBottom w:val="0"/>
          <w:divBdr>
            <w:top w:val="none" w:sz="0" w:space="0" w:color="auto"/>
            <w:left w:val="none" w:sz="0" w:space="0" w:color="auto"/>
            <w:bottom w:val="none" w:sz="0" w:space="0" w:color="auto"/>
            <w:right w:val="none" w:sz="0" w:space="0" w:color="auto"/>
          </w:divBdr>
          <w:divsChild>
            <w:div w:id="1741751375">
              <w:marLeft w:val="0"/>
              <w:marRight w:val="0"/>
              <w:marTop w:val="0"/>
              <w:marBottom w:val="0"/>
              <w:divBdr>
                <w:top w:val="none" w:sz="0" w:space="0" w:color="auto"/>
                <w:left w:val="none" w:sz="0" w:space="0" w:color="auto"/>
                <w:bottom w:val="none" w:sz="0" w:space="0" w:color="auto"/>
                <w:right w:val="none" w:sz="0" w:space="0" w:color="auto"/>
              </w:divBdr>
            </w:div>
            <w:div w:id="611520420">
              <w:marLeft w:val="0"/>
              <w:marRight w:val="0"/>
              <w:marTop w:val="0"/>
              <w:marBottom w:val="0"/>
              <w:divBdr>
                <w:top w:val="none" w:sz="0" w:space="0" w:color="auto"/>
                <w:left w:val="none" w:sz="0" w:space="0" w:color="auto"/>
                <w:bottom w:val="none" w:sz="0" w:space="0" w:color="auto"/>
                <w:right w:val="none" w:sz="0" w:space="0" w:color="auto"/>
              </w:divBdr>
              <w:divsChild>
                <w:div w:id="487136489">
                  <w:marLeft w:val="0"/>
                  <w:marRight w:val="0"/>
                  <w:marTop w:val="0"/>
                  <w:marBottom w:val="0"/>
                  <w:divBdr>
                    <w:top w:val="none" w:sz="0" w:space="0" w:color="auto"/>
                    <w:left w:val="none" w:sz="0" w:space="0" w:color="auto"/>
                    <w:bottom w:val="none" w:sz="0" w:space="0" w:color="auto"/>
                    <w:right w:val="none" w:sz="0" w:space="0" w:color="auto"/>
                  </w:divBdr>
                  <w:divsChild>
                    <w:div w:id="16878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077">
              <w:marLeft w:val="0"/>
              <w:marRight w:val="0"/>
              <w:marTop w:val="0"/>
              <w:marBottom w:val="0"/>
              <w:divBdr>
                <w:top w:val="none" w:sz="0" w:space="0" w:color="auto"/>
                <w:left w:val="none" w:sz="0" w:space="0" w:color="auto"/>
                <w:bottom w:val="none" w:sz="0" w:space="0" w:color="auto"/>
                <w:right w:val="none" w:sz="0" w:space="0" w:color="auto"/>
              </w:divBdr>
            </w:div>
          </w:divsChild>
        </w:div>
        <w:div w:id="907693798">
          <w:marLeft w:val="0"/>
          <w:marRight w:val="0"/>
          <w:marTop w:val="0"/>
          <w:marBottom w:val="0"/>
          <w:divBdr>
            <w:top w:val="none" w:sz="0" w:space="0" w:color="auto"/>
            <w:left w:val="none" w:sz="0" w:space="0" w:color="auto"/>
            <w:bottom w:val="none" w:sz="0" w:space="0" w:color="auto"/>
            <w:right w:val="none" w:sz="0" w:space="0" w:color="auto"/>
          </w:divBdr>
          <w:divsChild>
            <w:div w:id="42336853">
              <w:marLeft w:val="0"/>
              <w:marRight w:val="0"/>
              <w:marTop w:val="0"/>
              <w:marBottom w:val="0"/>
              <w:divBdr>
                <w:top w:val="none" w:sz="0" w:space="0" w:color="auto"/>
                <w:left w:val="none" w:sz="0" w:space="0" w:color="auto"/>
                <w:bottom w:val="none" w:sz="0" w:space="0" w:color="auto"/>
                <w:right w:val="none" w:sz="0" w:space="0" w:color="auto"/>
              </w:divBdr>
            </w:div>
            <w:div w:id="1186560429">
              <w:marLeft w:val="0"/>
              <w:marRight w:val="0"/>
              <w:marTop w:val="0"/>
              <w:marBottom w:val="0"/>
              <w:divBdr>
                <w:top w:val="none" w:sz="0" w:space="0" w:color="auto"/>
                <w:left w:val="none" w:sz="0" w:space="0" w:color="auto"/>
                <w:bottom w:val="none" w:sz="0" w:space="0" w:color="auto"/>
                <w:right w:val="none" w:sz="0" w:space="0" w:color="auto"/>
              </w:divBdr>
              <w:divsChild>
                <w:div w:id="433794200">
                  <w:marLeft w:val="0"/>
                  <w:marRight w:val="0"/>
                  <w:marTop w:val="0"/>
                  <w:marBottom w:val="0"/>
                  <w:divBdr>
                    <w:top w:val="none" w:sz="0" w:space="0" w:color="auto"/>
                    <w:left w:val="none" w:sz="0" w:space="0" w:color="auto"/>
                    <w:bottom w:val="none" w:sz="0" w:space="0" w:color="auto"/>
                    <w:right w:val="none" w:sz="0" w:space="0" w:color="auto"/>
                  </w:divBdr>
                  <w:divsChild>
                    <w:div w:id="18865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943">
              <w:marLeft w:val="0"/>
              <w:marRight w:val="0"/>
              <w:marTop w:val="0"/>
              <w:marBottom w:val="0"/>
              <w:divBdr>
                <w:top w:val="none" w:sz="0" w:space="0" w:color="auto"/>
                <w:left w:val="none" w:sz="0" w:space="0" w:color="auto"/>
                <w:bottom w:val="none" w:sz="0" w:space="0" w:color="auto"/>
                <w:right w:val="none" w:sz="0" w:space="0" w:color="auto"/>
              </w:divBdr>
            </w:div>
          </w:divsChild>
        </w:div>
        <w:div w:id="1251625975">
          <w:marLeft w:val="0"/>
          <w:marRight w:val="0"/>
          <w:marTop w:val="0"/>
          <w:marBottom w:val="0"/>
          <w:divBdr>
            <w:top w:val="none" w:sz="0" w:space="0" w:color="auto"/>
            <w:left w:val="none" w:sz="0" w:space="0" w:color="auto"/>
            <w:bottom w:val="none" w:sz="0" w:space="0" w:color="auto"/>
            <w:right w:val="none" w:sz="0" w:space="0" w:color="auto"/>
          </w:divBdr>
          <w:divsChild>
            <w:div w:id="1970041039">
              <w:marLeft w:val="0"/>
              <w:marRight w:val="0"/>
              <w:marTop w:val="0"/>
              <w:marBottom w:val="0"/>
              <w:divBdr>
                <w:top w:val="none" w:sz="0" w:space="0" w:color="auto"/>
                <w:left w:val="none" w:sz="0" w:space="0" w:color="auto"/>
                <w:bottom w:val="none" w:sz="0" w:space="0" w:color="auto"/>
                <w:right w:val="none" w:sz="0" w:space="0" w:color="auto"/>
              </w:divBdr>
            </w:div>
            <w:div w:id="1817262747">
              <w:marLeft w:val="0"/>
              <w:marRight w:val="0"/>
              <w:marTop w:val="0"/>
              <w:marBottom w:val="0"/>
              <w:divBdr>
                <w:top w:val="none" w:sz="0" w:space="0" w:color="auto"/>
                <w:left w:val="none" w:sz="0" w:space="0" w:color="auto"/>
                <w:bottom w:val="none" w:sz="0" w:space="0" w:color="auto"/>
                <w:right w:val="none" w:sz="0" w:space="0" w:color="auto"/>
              </w:divBdr>
              <w:divsChild>
                <w:div w:id="1065034490">
                  <w:marLeft w:val="0"/>
                  <w:marRight w:val="0"/>
                  <w:marTop w:val="0"/>
                  <w:marBottom w:val="0"/>
                  <w:divBdr>
                    <w:top w:val="none" w:sz="0" w:space="0" w:color="auto"/>
                    <w:left w:val="none" w:sz="0" w:space="0" w:color="auto"/>
                    <w:bottom w:val="none" w:sz="0" w:space="0" w:color="auto"/>
                    <w:right w:val="none" w:sz="0" w:space="0" w:color="auto"/>
                  </w:divBdr>
                  <w:divsChild>
                    <w:div w:id="15451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0145">
              <w:marLeft w:val="0"/>
              <w:marRight w:val="0"/>
              <w:marTop w:val="0"/>
              <w:marBottom w:val="0"/>
              <w:divBdr>
                <w:top w:val="none" w:sz="0" w:space="0" w:color="auto"/>
                <w:left w:val="none" w:sz="0" w:space="0" w:color="auto"/>
                <w:bottom w:val="none" w:sz="0" w:space="0" w:color="auto"/>
                <w:right w:val="none" w:sz="0" w:space="0" w:color="auto"/>
              </w:divBdr>
            </w:div>
          </w:divsChild>
        </w:div>
        <w:div w:id="1898473917">
          <w:marLeft w:val="0"/>
          <w:marRight w:val="0"/>
          <w:marTop w:val="0"/>
          <w:marBottom w:val="0"/>
          <w:divBdr>
            <w:top w:val="none" w:sz="0" w:space="0" w:color="auto"/>
            <w:left w:val="none" w:sz="0" w:space="0" w:color="auto"/>
            <w:bottom w:val="none" w:sz="0" w:space="0" w:color="auto"/>
            <w:right w:val="none" w:sz="0" w:space="0" w:color="auto"/>
          </w:divBdr>
          <w:divsChild>
            <w:div w:id="1005672018">
              <w:marLeft w:val="0"/>
              <w:marRight w:val="0"/>
              <w:marTop w:val="0"/>
              <w:marBottom w:val="0"/>
              <w:divBdr>
                <w:top w:val="none" w:sz="0" w:space="0" w:color="auto"/>
                <w:left w:val="none" w:sz="0" w:space="0" w:color="auto"/>
                <w:bottom w:val="none" w:sz="0" w:space="0" w:color="auto"/>
                <w:right w:val="none" w:sz="0" w:space="0" w:color="auto"/>
              </w:divBdr>
            </w:div>
            <w:div w:id="1055347895">
              <w:marLeft w:val="0"/>
              <w:marRight w:val="0"/>
              <w:marTop w:val="0"/>
              <w:marBottom w:val="0"/>
              <w:divBdr>
                <w:top w:val="none" w:sz="0" w:space="0" w:color="auto"/>
                <w:left w:val="none" w:sz="0" w:space="0" w:color="auto"/>
                <w:bottom w:val="none" w:sz="0" w:space="0" w:color="auto"/>
                <w:right w:val="none" w:sz="0" w:space="0" w:color="auto"/>
              </w:divBdr>
              <w:divsChild>
                <w:div w:id="1735081523">
                  <w:marLeft w:val="0"/>
                  <w:marRight w:val="0"/>
                  <w:marTop w:val="0"/>
                  <w:marBottom w:val="0"/>
                  <w:divBdr>
                    <w:top w:val="none" w:sz="0" w:space="0" w:color="auto"/>
                    <w:left w:val="none" w:sz="0" w:space="0" w:color="auto"/>
                    <w:bottom w:val="none" w:sz="0" w:space="0" w:color="auto"/>
                    <w:right w:val="none" w:sz="0" w:space="0" w:color="auto"/>
                  </w:divBdr>
                  <w:divsChild>
                    <w:div w:id="733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229">
              <w:marLeft w:val="0"/>
              <w:marRight w:val="0"/>
              <w:marTop w:val="0"/>
              <w:marBottom w:val="0"/>
              <w:divBdr>
                <w:top w:val="none" w:sz="0" w:space="0" w:color="auto"/>
                <w:left w:val="none" w:sz="0" w:space="0" w:color="auto"/>
                <w:bottom w:val="none" w:sz="0" w:space="0" w:color="auto"/>
                <w:right w:val="none" w:sz="0" w:space="0" w:color="auto"/>
              </w:divBdr>
            </w:div>
          </w:divsChild>
        </w:div>
        <w:div w:id="120998146">
          <w:marLeft w:val="0"/>
          <w:marRight w:val="0"/>
          <w:marTop w:val="0"/>
          <w:marBottom w:val="0"/>
          <w:divBdr>
            <w:top w:val="none" w:sz="0" w:space="0" w:color="auto"/>
            <w:left w:val="none" w:sz="0" w:space="0" w:color="auto"/>
            <w:bottom w:val="none" w:sz="0" w:space="0" w:color="auto"/>
            <w:right w:val="none" w:sz="0" w:space="0" w:color="auto"/>
          </w:divBdr>
          <w:divsChild>
            <w:div w:id="831675840">
              <w:marLeft w:val="0"/>
              <w:marRight w:val="0"/>
              <w:marTop w:val="0"/>
              <w:marBottom w:val="0"/>
              <w:divBdr>
                <w:top w:val="none" w:sz="0" w:space="0" w:color="auto"/>
                <w:left w:val="none" w:sz="0" w:space="0" w:color="auto"/>
                <w:bottom w:val="none" w:sz="0" w:space="0" w:color="auto"/>
                <w:right w:val="none" w:sz="0" w:space="0" w:color="auto"/>
              </w:divBdr>
            </w:div>
            <w:div w:id="166986362">
              <w:marLeft w:val="0"/>
              <w:marRight w:val="0"/>
              <w:marTop w:val="0"/>
              <w:marBottom w:val="0"/>
              <w:divBdr>
                <w:top w:val="none" w:sz="0" w:space="0" w:color="auto"/>
                <w:left w:val="none" w:sz="0" w:space="0" w:color="auto"/>
                <w:bottom w:val="none" w:sz="0" w:space="0" w:color="auto"/>
                <w:right w:val="none" w:sz="0" w:space="0" w:color="auto"/>
              </w:divBdr>
              <w:divsChild>
                <w:div w:id="1882668096">
                  <w:marLeft w:val="0"/>
                  <w:marRight w:val="0"/>
                  <w:marTop w:val="0"/>
                  <w:marBottom w:val="0"/>
                  <w:divBdr>
                    <w:top w:val="none" w:sz="0" w:space="0" w:color="auto"/>
                    <w:left w:val="none" w:sz="0" w:space="0" w:color="auto"/>
                    <w:bottom w:val="none" w:sz="0" w:space="0" w:color="auto"/>
                    <w:right w:val="none" w:sz="0" w:space="0" w:color="auto"/>
                  </w:divBdr>
                  <w:divsChild>
                    <w:div w:id="585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572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Zapata</dc:creator>
  <cp:keywords/>
  <dc:description/>
  <cp:lastModifiedBy>Sergio Zapata</cp:lastModifiedBy>
  <cp:revision>4</cp:revision>
  <dcterms:created xsi:type="dcterms:W3CDTF">2025-01-06T01:16:00Z</dcterms:created>
  <dcterms:modified xsi:type="dcterms:W3CDTF">2025-01-06T23:29:00Z</dcterms:modified>
</cp:coreProperties>
</file>