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1B31" w14:textId="77777777" w:rsidR="00E363A8" w:rsidRDefault="00C469B2">
      <w:r>
        <w:br/>
        <w:t>QUALITY POLICY</w:t>
      </w:r>
      <w:r>
        <w:br/>
      </w:r>
      <w:r>
        <w:br/>
        <w:t>xxxx LLC/Ltd and its directors and employees are committed to satisfying customers' requirements and managing the business in an effective, economical, and efficient manner.</w:t>
      </w:r>
      <w:r>
        <w:br/>
      </w:r>
      <w:r>
        <w:br/>
        <w:t xml:space="preserve">By doing this, xxxx LLC/Ltd shall continue to provide </w:t>
      </w:r>
      <w:r>
        <w:t>products and services to customers, make an adequate profit, continue to survive and provide future employment to its staff.</w:t>
      </w:r>
      <w:r>
        <w:br/>
      </w:r>
      <w:r>
        <w:br/>
        <w:t>The scope of activities as stated on the ISO 9001:2015 certificate is:</w:t>
      </w:r>
      <w:r>
        <w:br/>
        <w:t>The design and/or manufacture of &lt;insert detail e.g., centrifugal pumps, electrical motors, motor vehicles, gear boxes, outer garments, ready-to-cook meals, etc. to customers’ designs, specifications, or requirements&gt; [OR: &lt;... including expertise in specialist items for the &lt;insert detail&gt; sector of industry.&gt;]</w:t>
      </w:r>
      <w:r>
        <w:br/>
      </w:r>
      <w:r>
        <w:br/>
      </w:r>
      <w:r>
        <w:t>The various activities undertaken at xxxx LLC/Ltd are prescribed and recorded by carefully controlled processes (with supporting manuals, procedures, and as required by legislation). These are kept under review by the CEO/MD by means of auditing, feedback, analysis, and the management review process.</w:t>
      </w:r>
      <w:r>
        <w:br/>
      </w:r>
      <w:r>
        <w:br/>
        <w:t>At these meetings, the context, risks and opportunities, strategic direction, and the frame of reference of the organization is reviewed and considered. At the management review meetings, objectives are develo</w:t>
      </w:r>
      <w:r>
        <w:t>ped and monitored to continually improve the quality of the products, services, management systems, facilities, equipment, and resources.</w:t>
      </w:r>
      <w:r>
        <w:br/>
      </w:r>
      <w:r>
        <w:br/>
        <w:t>The organization and its employees are committed at all times to ensuring that the requirements of ISO 9001:2015, the needs of customers, legal requirements, and any other applicable requirements are met in full.</w:t>
      </w:r>
      <w:r>
        <w:br/>
      </w:r>
      <w:r>
        <w:br/>
        <w:t xml:space="preserve">All of xxxx LLC/Ltd employees are made aware of their direct contribution to the quality of products and services and the importance of working exactly to the </w:t>
      </w:r>
      <w:r>
        <w:t>quality management system and to satisfying customers’ requirements.</w:t>
      </w:r>
      <w:r>
        <w:br/>
      </w:r>
      <w:r>
        <w:br/>
        <w:t>Signed: _________________________  CEO/MD</w:t>
      </w:r>
      <w:r>
        <w:br/>
        <w:t>Date: _________________________</w:t>
      </w:r>
      <w:r>
        <w:br/>
      </w:r>
      <w:r>
        <w:br/>
        <w:t>Display in foyer and main notice board [OR: and website].</w:t>
      </w:r>
      <w:r>
        <w:br/>
        <w:t>For external circulation on request.</w:t>
      </w:r>
      <w:r>
        <w:br/>
      </w:r>
    </w:p>
    <w:sectPr w:rsidR="00E363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802791">
    <w:abstractNumId w:val="8"/>
  </w:num>
  <w:num w:numId="2" w16cid:durableId="836698610">
    <w:abstractNumId w:val="6"/>
  </w:num>
  <w:num w:numId="3" w16cid:durableId="1314069519">
    <w:abstractNumId w:val="5"/>
  </w:num>
  <w:num w:numId="4" w16cid:durableId="1438409619">
    <w:abstractNumId w:val="4"/>
  </w:num>
  <w:num w:numId="5" w16cid:durableId="1876304797">
    <w:abstractNumId w:val="7"/>
  </w:num>
  <w:num w:numId="6" w16cid:durableId="760877865">
    <w:abstractNumId w:val="3"/>
  </w:num>
  <w:num w:numId="7" w16cid:durableId="1533884935">
    <w:abstractNumId w:val="2"/>
  </w:num>
  <w:num w:numId="8" w16cid:durableId="1553224913">
    <w:abstractNumId w:val="1"/>
  </w:num>
  <w:num w:numId="9" w16cid:durableId="208995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DE1"/>
    <w:rsid w:val="00AA1D8D"/>
    <w:rsid w:val="00B47730"/>
    <w:rsid w:val="00C469B2"/>
    <w:rsid w:val="00CB0664"/>
    <w:rsid w:val="00E363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41169"/>
  <w14:defaultImageDpi w14:val="300"/>
  <w15:docId w15:val="{EA3D2F3C-47C7-4253-B975-AA195149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2024-11-16T16:36:00Z</dcterms:created>
  <dcterms:modified xsi:type="dcterms:W3CDTF">2024-11-16T16:36:00Z</dcterms:modified>
  <cp:category/>
</cp:coreProperties>
</file>